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CB671" w14:textId="36EDB394" w:rsidR="003C5410" w:rsidRDefault="00A0166A" w:rsidP="00A0166A">
      <w:pPr>
        <w:spacing w:after="0"/>
        <w:jc w:val="right"/>
        <w:rPr>
          <w:rFonts w:ascii="Times New Roman" w:hAnsi="Times New Roman" w:cs="Times New Roman"/>
          <w:sz w:val="24"/>
          <w:szCs w:val="24"/>
        </w:rPr>
      </w:pPr>
      <w:r>
        <w:rPr>
          <w:rFonts w:ascii="Times New Roman" w:hAnsi="Times New Roman" w:cs="Times New Roman"/>
          <w:sz w:val="24"/>
          <w:szCs w:val="24"/>
        </w:rPr>
        <w:t>2.pielikums</w:t>
      </w:r>
    </w:p>
    <w:p w14:paraId="587FB91F" w14:textId="580EFC05" w:rsidR="00A0166A" w:rsidRPr="00A0166A" w:rsidRDefault="00A0166A" w:rsidP="00A0166A">
      <w:pPr>
        <w:spacing w:after="0"/>
        <w:jc w:val="right"/>
        <w:rPr>
          <w:rFonts w:ascii="Times New Roman" w:hAnsi="Times New Roman" w:cs="Times New Roman"/>
          <w:sz w:val="24"/>
          <w:szCs w:val="24"/>
        </w:rPr>
      </w:pPr>
      <w:r>
        <w:rPr>
          <w:rFonts w:ascii="Times New Roman" w:hAnsi="Times New Roman" w:cs="Times New Roman"/>
          <w:sz w:val="24"/>
          <w:szCs w:val="24"/>
        </w:rPr>
        <w:t>Projektu iesniegumu atlases nolikumam</w:t>
      </w:r>
    </w:p>
    <w:p w14:paraId="6CC0095B" w14:textId="77777777" w:rsidR="003C5410" w:rsidRPr="00B5771B" w:rsidRDefault="003C5410" w:rsidP="003C5410">
      <w:pPr>
        <w:jc w:val="center"/>
        <w:rPr>
          <w:rFonts w:ascii="Times New Roman" w:hAnsi="Times New Roman" w:cs="Times New Roman"/>
          <w:b/>
          <w:sz w:val="36"/>
          <w:szCs w:val="24"/>
        </w:rPr>
      </w:pPr>
    </w:p>
    <w:p w14:paraId="1E33CF16" w14:textId="77777777" w:rsidR="003C5410" w:rsidRPr="00B5771B" w:rsidRDefault="003C5410" w:rsidP="003C5410">
      <w:pPr>
        <w:jc w:val="center"/>
        <w:rPr>
          <w:rFonts w:ascii="Times New Roman" w:hAnsi="Times New Roman" w:cs="Times New Roman"/>
          <w:b/>
          <w:sz w:val="36"/>
          <w:szCs w:val="24"/>
        </w:rPr>
      </w:pPr>
    </w:p>
    <w:p w14:paraId="449C4F8A" w14:textId="77777777" w:rsidR="003C5410" w:rsidRPr="00B5771B" w:rsidRDefault="003C5410" w:rsidP="003C5410">
      <w:pPr>
        <w:jc w:val="center"/>
        <w:rPr>
          <w:rFonts w:ascii="Times New Roman" w:hAnsi="Times New Roman" w:cs="Times New Roman"/>
          <w:b/>
          <w:sz w:val="36"/>
          <w:szCs w:val="24"/>
        </w:rPr>
      </w:pPr>
    </w:p>
    <w:p w14:paraId="3BA44516" w14:textId="77777777" w:rsidR="003C5410" w:rsidRPr="00B5771B" w:rsidRDefault="003C5410" w:rsidP="003C5410">
      <w:pPr>
        <w:jc w:val="center"/>
        <w:rPr>
          <w:rFonts w:ascii="Times New Roman" w:hAnsi="Times New Roman" w:cs="Times New Roman"/>
          <w:b/>
          <w:sz w:val="36"/>
          <w:szCs w:val="24"/>
        </w:rPr>
      </w:pPr>
    </w:p>
    <w:p w14:paraId="27FB42AC" w14:textId="77777777" w:rsidR="003C5410" w:rsidRPr="00B5771B" w:rsidRDefault="003C5410" w:rsidP="003C5410">
      <w:pPr>
        <w:jc w:val="center"/>
        <w:rPr>
          <w:rFonts w:ascii="Times New Roman" w:hAnsi="Times New Roman" w:cs="Times New Roman"/>
          <w:b/>
          <w:sz w:val="36"/>
          <w:szCs w:val="24"/>
        </w:rPr>
      </w:pPr>
    </w:p>
    <w:p w14:paraId="6D39869D" w14:textId="77777777" w:rsidR="003C5410" w:rsidRPr="00B5771B" w:rsidRDefault="003C5410" w:rsidP="003C5410">
      <w:pPr>
        <w:jc w:val="center"/>
        <w:rPr>
          <w:rFonts w:ascii="Times New Roman" w:hAnsi="Times New Roman" w:cs="Times New Roman"/>
          <w:b/>
          <w:sz w:val="36"/>
          <w:szCs w:val="24"/>
        </w:rPr>
      </w:pPr>
    </w:p>
    <w:p w14:paraId="52EE35D6" w14:textId="77777777" w:rsidR="003C5410" w:rsidRPr="00B5771B" w:rsidRDefault="003C5410" w:rsidP="003C5410">
      <w:pPr>
        <w:jc w:val="center"/>
        <w:rPr>
          <w:rFonts w:ascii="Times New Roman" w:hAnsi="Times New Roman" w:cs="Times New Roman"/>
          <w:b/>
          <w:sz w:val="36"/>
          <w:szCs w:val="24"/>
        </w:rPr>
      </w:pPr>
    </w:p>
    <w:p w14:paraId="179435E0" w14:textId="77777777" w:rsidR="003C5410" w:rsidRPr="00B5771B" w:rsidRDefault="003C5410" w:rsidP="003C5410">
      <w:pPr>
        <w:jc w:val="center"/>
        <w:rPr>
          <w:rFonts w:ascii="Times New Roman" w:hAnsi="Times New Roman" w:cs="Times New Roman"/>
          <w:b/>
          <w:sz w:val="36"/>
          <w:szCs w:val="24"/>
        </w:rPr>
      </w:pPr>
    </w:p>
    <w:p w14:paraId="2BE391C4" w14:textId="77777777" w:rsidR="003C5410" w:rsidRPr="00B5771B" w:rsidRDefault="003C5410" w:rsidP="003C5410">
      <w:pPr>
        <w:jc w:val="center"/>
        <w:rPr>
          <w:rFonts w:ascii="Times New Roman" w:hAnsi="Times New Roman" w:cs="Times New Roman"/>
          <w:b/>
          <w:sz w:val="36"/>
          <w:szCs w:val="24"/>
        </w:rPr>
      </w:pPr>
    </w:p>
    <w:p w14:paraId="44C5E8C7" w14:textId="77777777" w:rsidR="007C2D74" w:rsidRPr="00D87059" w:rsidRDefault="007C2D74" w:rsidP="00D87059">
      <w:pPr>
        <w:spacing w:before="120" w:after="0" w:line="240" w:lineRule="auto"/>
        <w:jc w:val="center"/>
        <w:rPr>
          <w:rFonts w:ascii="Times New Roman" w:hAnsi="Times New Roman" w:cs="Times New Roman"/>
          <w:b/>
          <w:sz w:val="36"/>
          <w:szCs w:val="24"/>
        </w:rPr>
      </w:pPr>
      <w:r w:rsidRPr="00D87059">
        <w:rPr>
          <w:rFonts w:ascii="Times New Roman" w:hAnsi="Times New Roman" w:cs="Times New Roman"/>
          <w:b/>
          <w:sz w:val="36"/>
          <w:szCs w:val="24"/>
        </w:rPr>
        <w:t xml:space="preserve">Darbības programmas “Izaugsme un nodarbinātība” </w:t>
      </w:r>
    </w:p>
    <w:p w14:paraId="400A119D" w14:textId="7F699E08" w:rsidR="007C2D74" w:rsidRPr="00D87059" w:rsidRDefault="007C2D74" w:rsidP="00D87059">
      <w:pPr>
        <w:spacing w:before="120" w:after="0" w:line="240" w:lineRule="auto"/>
        <w:jc w:val="center"/>
        <w:rPr>
          <w:rFonts w:ascii="Times New Roman" w:hAnsi="Times New Roman" w:cs="Times New Roman"/>
          <w:b/>
          <w:sz w:val="36"/>
          <w:szCs w:val="24"/>
        </w:rPr>
      </w:pPr>
      <w:r w:rsidRPr="00D87059">
        <w:rPr>
          <w:rFonts w:ascii="Times New Roman" w:hAnsi="Times New Roman" w:cs="Times New Roman"/>
          <w:b/>
          <w:sz w:val="36"/>
          <w:szCs w:val="24"/>
        </w:rPr>
        <w:t>8</w:t>
      </w:r>
      <w:r w:rsidR="0014623D">
        <w:rPr>
          <w:rFonts w:ascii="Times New Roman" w:hAnsi="Times New Roman" w:cs="Times New Roman"/>
          <w:b/>
          <w:sz w:val="36"/>
          <w:szCs w:val="24"/>
        </w:rPr>
        <w:t>.</w:t>
      </w:r>
      <w:r w:rsidRPr="00D87059">
        <w:rPr>
          <w:rFonts w:ascii="Times New Roman" w:hAnsi="Times New Roman" w:cs="Times New Roman"/>
          <w:b/>
          <w:sz w:val="36"/>
          <w:szCs w:val="24"/>
        </w:rPr>
        <w:t>2</w:t>
      </w:r>
      <w:r w:rsidR="0014623D">
        <w:rPr>
          <w:rFonts w:ascii="Times New Roman" w:hAnsi="Times New Roman" w:cs="Times New Roman"/>
          <w:b/>
          <w:sz w:val="36"/>
          <w:szCs w:val="24"/>
        </w:rPr>
        <w:t>.</w:t>
      </w:r>
      <w:r w:rsidRPr="00D87059">
        <w:rPr>
          <w:rFonts w:ascii="Times New Roman" w:hAnsi="Times New Roman" w:cs="Times New Roman"/>
          <w:b/>
          <w:sz w:val="36"/>
          <w:szCs w:val="24"/>
        </w:rPr>
        <w:t>1.</w:t>
      </w:r>
      <w:r w:rsidR="003C5410" w:rsidRPr="00D87059">
        <w:rPr>
          <w:rFonts w:ascii="Times New Roman" w:hAnsi="Times New Roman" w:cs="Times New Roman"/>
          <w:b/>
          <w:sz w:val="36"/>
          <w:szCs w:val="24"/>
        </w:rPr>
        <w:t xml:space="preserve"> specifiskā atbalsta mērķa “</w:t>
      </w:r>
      <w:r w:rsidRPr="00D87059">
        <w:rPr>
          <w:rFonts w:ascii="Times New Roman" w:hAnsi="Times New Roman" w:cs="Times New Roman"/>
          <w:b/>
          <w:sz w:val="36"/>
          <w:szCs w:val="24"/>
        </w:rPr>
        <w:t xml:space="preserve">Samazināt studiju </w:t>
      </w:r>
      <w:r w:rsidR="0014623D">
        <w:rPr>
          <w:rFonts w:ascii="Times New Roman" w:hAnsi="Times New Roman" w:cs="Times New Roman"/>
          <w:b/>
          <w:sz w:val="36"/>
          <w:szCs w:val="24"/>
        </w:rPr>
        <w:t xml:space="preserve">programmu </w:t>
      </w:r>
      <w:r w:rsidRPr="00D87059">
        <w:rPr>
          <w:rFonts w:ascii="Times New Roman" w:hAnsi="Times New Roman" w:cs="Times New Roman"/>
          <w:b/>
          <w:sz w:val="36"/>
          <w:szCs w:val="24"/>
        </w:rPr>
        <w:t>fragmentāciju un stiprināt resursu koplietošanu</w:t>
      </w:r>
      <w:r w:rsidR="003C5410" w:rsidRPr="00D87059">
        <w:rPr>
          <w:rFonts w:ascii="Times New Roman" w:hAnsi="Times New Roman" w:cs="Times New Roman"/>
          <w:b/>
          <w:sz w:val="36"/>
          <w:szCs w:val="24"/>
        </w:rPr>
        <w:t>”</w:t>
      </w:r>
      <w:r w:rsidRPr="00D87059">
        <w:rPr>
          <w:rFonts w:ascii="Times New Roman" w:hAnsi="Times New Roman" w:cs="Times New Roman"/>
          <w:b/>
          <w:sz w:val="36"/>
          <w:szCs w:val="24"/>
        </w:rPr>
        <w:t xml:space="preserve"> </w:t>
      </w:r>
    </w:p>
    <w:p w14:paraId="3DF44F65" w14:textId="50402D69" w:rsidR="006214DB" w:rsidRPr="00D87059" w:rsidRDefault="007C2D74" w:rsidP="00D87059">
      <w:pPr>
        <w:spacing w:before="120" w:after="0" w:line="240" w:lineRule="auto"/>
        <w:jc w:val="center"/>
        <w:rPr>
          <w:rFonts w:ascii="Times New Roman" w:hAnsi="Times New Roman" w:cs="Times New Roman"/>
          <w:b/>
          <w:sz w:val="36"/>
          <w:szCs w:val="24"/>
        </w:rPr>
      </w:pPr>
      <w:r w:rsidRPr="00D87059">
        <w:rPr>
          <w:rFonts w:ascii="Times New Roman" w:hAnsi="Times New Roman" w:cs="Times New Roman"/>
          <w:b/>
          <w:sz w:val="36"/>
          <w:szCs w:val="24"/>
        </w:rPr>
        <w:t xml:space="preserve">pirmās projektu </w:t>
      </w:r>
      <w:r w:rsidR="004270DB" w:rsidRPr="00D87059">
        <w:rPr>
          <w:rFonts w:ascii="Times New Roman" w:hAnsi="Times New Roman" w:cs="Times New Roman"/>
          <w:b/>
          <w:sz w:val="36"/>
          <w:szCs w:val="24"/>
        </w:rPr>
        <w:t xml:space="preserve">iesniegumu </w:t>
      </w:r>
      <w:r w:rsidRPr="00D87059">
        <w:rPr>
          <w:rFonts w:ascii="Times New Roman" w:hAnsi="Times New Roman" w:cs="Times New Roman"/>
          <w:b/>
          <w:sz w:val="36"/>
          <w:szCs w:val="24"/>
        </w:rPr>
        <w:t xml:space="preserve">atlases kārtas </w:t>
      </w:r>
      <w:r w:rsidR="006214DB" w:rsidRPr="00D87059">
        <w:rPr>
          <w:rFonts w:ascii="Times New Roman" w:hAnsi="Times New Roman" w:cs="Times New Roman"/>
          <w:b/>
          <w:sz w:val="36"/>
          <w:szCs w:val="24"/>
        </w:rPr>
        <w:t xml:space="preserve"> </w:t>
      </w:r>
    </w:p>
    <w:p w14:paraId="545BD94E" w14:textId="0B739F99" w:rsidR="003C5410" w:rsidRPr="00B5771B" w:rsidRDefault="003C5410" w:rsidP="00D87059">
      <w:pPr>
        <w:spacing w:before="120" w:after="0" w:line="240" w:lineRule="auto"/>
        <w:jc w:val="center"/>
        <w:rPr>
          <w:rFonts w:ascii="Times New Roman" w:hAnsi="Times New Roman" w:cs="Times New Roman"/>
          <w:b/>
          <w:sz w:val="24"/>
          <w:szCs w:val="24"/>
        </w:rPr>
      </w:pPr>
      <w:r w:rsidRPr="00B5771B">
        <w:rPr>
          <w:rFonts w:ascii="Times New Roman" w:hAnsi="Times New Roman" w:cs="Times New Roman"/>
          <w:b/>
          <w:sz w:val="36"/>
          <w:szCs w:val="24"/>
        </w:rPr>
        <w:t>projekta iesnieguma veidlapas aizpildīšanas metodika</w:t>
      </w:r>
    </w:p>
    <w:p w14:paraId="62AC5BA7" w14:textId="77777777" w:rsidR="003C5410" w:rsidRPr="00B5771B" w:rsidRDefault="003C5410" w:rsidP="003C5410">
      <w:pPr>
        <w:rPr>
          <w:rFonts w:ascii="Times New Roman" w:hAnsi="Times New Roman" w:cs="Times New Roman"/>
          <w:b/>
          <w:sz w:val="24"/>
          <w:szCs w:val="24"/>
        </w:rPr>
      </w:pPr>
    </w:p>
    <w:p w14:paraId="0944F91A" w14:textId="77777777" w:rsidR="003C5410" w:rsidRPr="00B5771B" w:rsidRDefault="003C5410" w:rsidP="003C5410">
      <w:pPr>
        <w:rPr>
          <w:rFonts w:ascii="Times New Roman" w:hAnsi="Times New Roman" w:cs="Times New Roman"/>
          <w:sz w:val="24"/>
          <w:szCs w:val="24"/>
        </w:rPr>
      </w:pPr>
    </w:p>
    <w:p w14:paraId="36150F58" w14:textId="77777777" w:rsidR="003C5410" w:rsidRPr="00B5771B" w:rsidRDefault="003C5410" w:rsidP="003C5410">
      <w:pPr>
        <w:rPr>
          <w:rFonts w:ascii="Times New Roman" w:hAnsi="Times New Roman" w:cs="Times New Roman"/>
          <w:sz w:val="24"/>
          <w:szCs w:val="24"/>
        </w:rPr>
      </w:pPr>
    </w:p>
    <w:p w14:paraId="60FA85F3" w14:textId="77777777" w:rsidR="003C5410" w:rsidRPr="00B5771B" w:rsidRDefault="003C5410" w:rsidP="003C5410">
      <w:pPr>
        <w:rPr>
          <w:rFonts w:ascii="Times New Roman" w:hAnsi="Times New Roman" w:cs="Times New Roman"/>
          <w:sz w:val="24"/>
          <w:szCs w:val="24"/>
        </w:rPr>
      </w:pPr>
    </w:p>
    <w:p w14:paraId="05F19319" w14:textId="77777777" w:rsidR="003C5410" w:rsidRPr="00B5771B" w:rsidRDefault="003C5410" w:rsidP="003C5410">
      <w:pPr>
        <w:rPr>
          <w:rFonts w:ascii="Times New Roman" w:hAnsi="Times New Roman" w:cs="Times New Roman"/>
          <w:sz w:val="24"/>
          <w:szCs w:val="24"/>
        </w:rPr>
      </w:pPr>
    </w:p>
    <w:p w14:paraId="1FA4D510" w14:textId="77777777" w:rsidR="003C5410" w:rsidRPr="00B5771B" w:rsidRDefault="003C5410" w:rsidP="003C5410">
      <w:pPr>
        <w:rPr>
          <w:rFonts w:ascii="Times New Roman" w:hAnsi="Times New Roman" w:cs="Times New Roman"/>
          <w:sz w:val="24"/>
          <w:szCs w:val="24"/>
        </w:rPr>
      </w:pPr>
    </w:p>
    <w:p w14:paraId="118E9C62" w14:textId="77777777" w:rsidR="003C5410" w:rsidRPr="00B5771B" w:rsidRDefault="003C5410" w:rsidP="003C5410">
      <w:pPr>
        <w:rPr>
          <w:rFonts w:ascii="Times New Roman" w:hAnsi="Times New Roman" w:cs="Times New Roman"/>
          <w:sz w:val="24"/>
          <w:szCs w:val="24"/>
        </w:rPr>
      </w:pPr>
    </w:p>
    <w:p w14:paraId="27121FB7" w14:textId="77777777" w:rsidR="003C5410" w:rsidRPr="00B5771B" w:rsidRDefault="003C5410" w:rsidP="003C5410">
      <w:pPr>
        <w:rPr>
          <w:rFonts w:ascii="Times New Roman" w:hAnsi="Times New Roman" w:cs="Times New Roman"/>
          <w:sz w:val="24"/>
          <w:szCs w:val="24"/>
        </w:rPr>
      </w:pPr>
    </w:p>
    <w:p w14:paraId="6EF8B414" w14:textId="77777777" w:rsidR="003C5410" w:rsidRDefault="003C5410" w:rsidP="003C5410">
      <w:pPr>
        <w:rPr>
          <w:rFonts w:ascii="Times New Roman" w:hAnsi="Times New Roman" w:cs="Times New Roman"/>
          <w:sz w:val="24"/>
          <w:szCs w:val="24"/>
        </w:rPr>
      </w:pPr>
    </w:p>
    <w:p w14:paraId="173B0A88" w14:textId="77777777" w:rsidR="00D87059" w:rsidRPr="00B5771B" w:rsidRDefault="00D87059" w:rsidP="003C5410">
      <w:pPr>
        <w:rPr>
          <w:rFonts w:ascii="Times New Roman" w:hAnsi="Times New Roman" w:cs="Times New Roman"/>
          <w:sz w:val="24"/>
          <w:szCs w:val="24"/>
        </w:rPr>
      </w:pPr>
    </w:p>
    <w:p w14:paraId="56214DD0" w14:textId="77777777" w:rsidR="003C5410" w:rsidRPr="00B5771B" w:rsidRDefault="003C5410" w:rsidP="003C5410">
      <w:pPr>
        <w:rPr>
          <w:rFonts w:ascii="Times New Roman" w:hAnsi="Times New Roman" w:cs="Times New Roman"/>
          <w:sz w:val="24"/>
          <w:szCs w:val="24"/>
        </w:rPr>
      </w:pPr>
    </w:p>
    <w:p w14:paraId="56B309CA" w14:textId="1B8E3E81" w:rsidR="003C5410" w:rsidRPr="006214DB" w:rsidRDefault="00F80B34" w:rsidP="003C5410">
      <w:pPr>
        <w:jc w:val="center"/>
        <w:rPr>
          <w:rFonts w:ascii="Times New Roman" w:hAnsi="Times New Roman" w:cs="Times New Roman"/>
          <w:b/>
          <w:sz w:val="32"/>
          <w:szCs w:val="32"/>
        </w:rPr>
      </w:pPr>
      <w:r>
        <w:rPr>
          <w:rFonts w:ascii="Times New Roman" w:hAnsi="Times New Roman" w:cs="Times New Roman"/>
          <w:b/>
          <w:sz w:val="32"/>
          <w:szCs w:val="32"/>
        </w:rPr>
        <w:t>201</w:t>
      </w:r>
      <w:r w:rsidR="004270DB">
        <w:rPr>
          <w:rFonts w:ascii="Times New Roman" w:hAnsi="Times New Roman" w:cs="Times New Roman"/>
          <w:b/>
          <w:sz w:val="32"/>
          <w:szCs w:val="32"/>
        </w:rPr>
        <w:t>8</w:t>
      </w:r>
    </w:p>
    <w:p w14:paraId="2D8B736F" w14:textId="77777777" w:rsidR="005669BA" w:rsidRPr="00B5771B" w:rsidRDefault="003C5410" w:rsidP="005669BA">
      <w:pPr>
        <w:jc w:val="center"/>
        <w:rPr>
          <w:rFonts w:ascii="Times New Roman" w:hAnsi="Times New Roman" w:cs="Times New Roman"/>
          <w:b/>
          <w:sz w:val="36"/>
          <w:szCs w:val="24"/>
        </w:rPr>
      </w:pPr>
      <w:r w:rsidRPr="00B5771B">
        <w:rPr>
          <w:rFonts w:ascii="Times New Roman" w:hAnsi="Times New Roman" w:cs="Times New Roman"/>
          <w:sz w:val="24"/>
          <w:szCs w:val="24"/>
        </w:rPr>
        <w:br w:type="page"/>
      </w:r>
      <w:r w:rsidR="005669BA" w:rsidRPr="00B5771B">
        <w:rPr>
          <w:rFonts w:ascii="Times New Roman" w:hAnsi="Times New Roman" w:cs="Times New Roman"/>
          <w:b/>
          <w:sz w:val="36"/>
          <w:szCs w:val="24"/>
        </w:rPr>
        <w:lastRenderedPageBreak/>
        <w:t>Saturs</w:t>
      </w:r>
    </w:p>
    <w:sdt>
      <w:sdtPr>
        <w:rPr>
          <w:rFonts w:asciiTheme="majorHAnsi" w:eastAsiaTheme="majorEastAsia" w:hAnsiTheme="majorHAnsi" w:cstheme="majorBidi"/>
          <w:i/>
          <w:iCs/>
          <w:color w:val="2E74B5" w:themeColor="accent1" w:themeShade="BF"/>
          <w:lang w:val="lv-LV"/>
        </w:rPr>
        <w:id w:val="-1661836982"/>
        <w:docPartObj>
          <w:docPartGallery w:val="Table of Contents"/>
          <w:docPartUnique/>
        </w:docPartObj>
      </w:sdtPr>
      <w:sdtEndPr>
        <w:rPr>
          <w:noProof/>
        </w:rPr>
      </w:sdtEndPr>
      <w:sdtContent>
        <w:p w14:paraId="2614D4DF" w14:textId="77777777" w:rsidR="0026071B" w:rsidRDefault="004A7B36">
          <w:pPr>
            <w:pStyle w:val="TOC1"/>
            <w:tabs>
              <w:tab w:val="right" w:leader="dot" w:pos="9486"/>
            </w:tabs>
            <w:rPr>
              <w:rFonts w:cstheme="minorBidi"/>
              <w:noProof/>
              <w:lang w:val="lv-LV" w:eastAsia="lv-LV"/>
            </w:rPr>
          </w:pPr>
          <w:r>
            <w:fldChar w:fldCharType="begin"/>
          </w:r>
          <w:r>
            <w:instrText xml:space="preserve"> TOC \o "1-3" \h \z \u </w:instrText>
          </w:r>
          <w:r>
            <w:fldChar w:fldCharType="separate"/>
          </w:r>
          <w:hyperlink w:anchor="_Toc505859392" w:history="1">
            <w:r w:rsidR="0026071B" w:rsidRPr="004D78B3">
              <w:rPr>
                <w:rStyle w:val="Hyperlink"/>
                <w:rFonts w:ascii="Times New Roman" w:hAnsi="Times New Roman"/>
                <w:b/>
                <w:noProof/>
              </w:rPr>
              <w:t>Eiropas Sociālā fonda projekta iesniegums</w:t>
            </w:r>
            <w:r w:rsidR="0026071B">
              <w:rPr>
                <w:noProof/>
                <w:webHidden/>
              </w:rPr>
              <w:tab/>
            </w:r>
            <w:r w:rsidR="0026071B">
              <w:rPr>
                <w:noProof/>
                <w:webHidden/>
              </w:rPr>
              <w:fldChar w:fldCharType="begin"/>
            </w:r>
            <w:r w:rsidR="0026071B">
              <w:rPr>
                <w:noProof/>
                <w:webHidden/>
              </w:rPr>
              <w:instrText xml:space="preserve"> PAGEREF _Toc505859392 \h </w:instrText>
            </w:r>
            <w:r w:rsidR="0026071B">
              <w:rPr>
                <w:noProof/>
                <w:webHidden/>
              </w:rPr>
            </w:r>
            <w:r w:rsidR="0026071B">
              <w:rPr>
                <w:noProof/>
                <w:webHidden/>
              </w:rPr>
              <w:fldChar w:fldCharType="separate"/>
            </w:r>
            <w:r w:rsidR="0026071B">
              <w:rPr>
                <w:noProof/>
                <w:webHidden/>
              </w:rPr>
              <w:t>4</w:t>
            </w:r>
            <w:r w:rsidR="0026071B">
              <w:rPr>
                <w:noProof/>
                <w:webHidden/>
              </w:rPr>
              <w:fldChar w:fldCharType="end"/>
            </w:r>
          </w:hyperlink>
        </w:p>
        <w:p w14:paraId="083740C3" w14:textId="77777777" w:rsidR="0026071B" w:rsidRDefault="005D12D7">
          <w:pPr>
            <w:pStyle w:val="TOC1"/>
            <w:tabs>
              <w:tab w:val="right" w:leader="dot" w:pos="9486"/>
            </w:tabs>
            <w:rPr>
              <w:rFonts w:cstheme="minorBidi"/>
              <w:noProof/>
              <w:lang w:val="lv-LV" w:eastAsia="lv-LV"/>
            </w:rPr>
          </w:pPr>
          <w:hyperlink w:anchor="_Toc505859393" w:history="1">
            <w:r w:rsidR="0026071B" w:rsidRPr="004D78B3">
              <w:rPr>
                <w:rStyle w:val="Hyperlink"/>
                <w:rFonts w:ascii="Times New Roman" w:hAnsi="Times New Roman"/>
                <w:b/>
                <w:noProof/>
              </w:rPr>
              <w:t>1.SADAĻA – PROJEKTA APRAKSTS</w:t>
            </w:r>
            <w:r w:rsidR="0026071B">
              <w:rPr>
                <w:noProof/>
                <w:webHidden/>
              </w:rPr>
              <w:tab/>
            </w:r>
            <w:r w:rsidR="0026071B">
              <w:rPr>
                <w:noProof/>
                <w:webHidden/>
              </w:rPr>
              <w:fldChar w:fldCharType="begin"/>
            </w:r>
            <w:r w:rsidR="0026071B">
              <w:rPr>
                <w:noProof/>
                <w:webHidden/>
              </w:rPr>
              <w:instrText xml:space="preserve"> PAGEREF _Toc505859393 \h </w:instrText>
            </w:r>
            <w:r w:rsidR="0026071B">
              <w:rPr>
                <w:noProof/>
                <w:webHidden/>
              </w:rPr>
            </w:r>
            <w:r w:rsidR="0026071B">
              <w:rPr>
                <w:noProof/>
                <w:webHidden/>
              </w:rPr>
              <w:fldChar w:fldCharType="separate"/>
            </w:r>
            <w:r w:rsidR="0026071B">
              <w:rPr>
                <w:noProof/>
                <w:webHidden/>
              </w:rPr>
              <w:t>5</w:t>
            </w:r>
            <w:r w:rsidR="0026071B">
              <w:rPr>
                <w:noProof/>
                <w:webHidden/>
              </w:rPr>
              <w:fldChar w:fldCharType="end"/>
            </w:r>
          </w:hyperlink>
        </w:p>
        <w:p w14:paraId="4ABC32D6" w14:textId="77777777" w:rsidR="0026071B" w:rsidRDefault="005D12D7">
          <w:pPr>
            <w:pStyle w:val="TOC2"/>
            <w:tabs>
              <w:tab w:val="left" w:pos="880"/>
              <w:tab w:val="right" w:leader="dot" w:pos="9486"/>
            </w:tabs>
            <w:rPr>
              <w:rFonts w:cstheme="minorBidi"/>
              <w:noProof/>
              <w:lang w:val="lv-LV" w:eastAsia="lv-LV"/>
            </w:rPr>
          </w:pPr>
          <w:hyperlink w:anchor="_Toc505859394" w:history="1">
            <w:r w:rsidR="0026071B" w:rsidRPr="004D78B3">
              <w:rPr>
                <w:rStyle w:val="Hyperlink"/>
                <w:rFonts w:ascii="Times New Roman" w:eastAsiaTheme="minorHAnsi" w:hAnsi="Times New Roman"/>
                <w:b/>
                <w:noProof/>
              </w:rPr>
              <w:t>1.1.</w:t>
            </w:r>
            <w:r w:rsidR="0026071B">
              <w:rPr>
                <w:rFonts w:cstheme="minorBidi"/>
                <w:noProof/>
                <w:lang w:val="lv-LV" w:eastAsia="lv-LV"/>
              </w:rPr>
              <w:tab/>
            </w:r>
            <w:r w:rsidR="0026071B" w:rsidRPr="004D78B3">
              <w:rPr>
                <w:rStyle w:val="Hyperlink"/>
                <w:rFonts w:ascii="Times New Roman" w:hAnsi="Times New Roman"/>
                <w:b/>
                <w:noProof/>
              </w:rPr>
              <w:t>Projekta kopsavilkums: projekta mērķis, galvenās darbības, ilgums, kopējās izmaksas un plānotie rezultāti</w:t>
            </w:r>
            <w:r w:rsidR="0026071B">
              <w:rPr>
                <w:noProof/>
                <w:webHidden/>
              </w:rPr>
              <w:tab/>
            </w:r>
            <w:r w:rsidR="0026071B">
              <w:rPr>
                <w:noProof/>
                <w:webHidden/>
              </w:rPr>
              <w:fldChar w:fldCharType="begin"/>
            </w:r>
            <w:r w:rsidR="0026071B">
              <w:rPr>
                <w:noProof/>
                <w:webHidden/>
              </w:rPr>
              <w:instrText xml:space="preserve"> PAGEREF _Toc505859394 \h </w:instrText>
            </w:r>
            <w:r w:rsidR="0026071B">
              <w:rPr>
                <w:noProof/>
                <w:webHidden/>
              </w:rPr>
            </w:r>
            <w:r w:rsidR="0026071B">
              <w:rPr>
                <w:noProof/>
                <w:webHidden/>
              </w:rPr>
              <w:fldChar w:fldCharType="separate"/>
            </w:r>
            <w:r w:rsidR="0026071B">
              <w:rPr>
                <w:noProof/>
                <w:webHidden/>
              </w:rPr>
              <w:t>5</w:t>
            </w:r>
            <w:r w:rsidR="0026071B">
              <w:rPr>
                <w:noProof/>
                <w:webHidden/>
              </w:rPr>
              <w:fldChar w:fldCharType="end"/>
            </w:r>
          </w:hyperlink>
        </w:p>
        <w:p w14:paraId="30F705D9" w14:textId="77777777" w:rsidR="0026071B" w:rsidRDefault="005D12D7">
          <w:pPr>
            <w:pStyle w:val="TOC2"/>
            <w:tabs>
              <w:tab w:val="left" w:pos="880"/>
              <w:tab w:val="right" w:leader="dot" w:pos="9486"/>
            </w:tabs>
            <w:rPr>
              <w:rFonts w:cstheme="minorBidi"/>
              <w:noProof/>
              <w:lang w:val="lv-LV" w:eastAsia="lv-LV"/>
            </w:rPr>
          </w:pPr>
          <w:hyperlink w:anchor="_Toc505859395" w:history="1">
            <w:r w:rsidR="0026071B" w:rsidRPr="004D78B3">
              <w:rPr>
                <w:rStyle w:val="Hyperlink"/>
                <w:rFonts w:ascii="Times New Roman" w:eastAsiaTheme="minorHAnsi" w:hAnsi="Times New Roman"/>
                <w:b/>
                <w:noProof/>
              </w:rPr>
              <w:t>1.2.</w:t>
            </w:r>
            <w:r w:rsidR="0026071B">
              <w:rPr>
                <w:rFonts w:cstheme="minorBidi"/>
                <w:noProof/>
                <w:lang w:val="lv-LV" w:eastAsia="lv-LV"/>
              </w:rPr>
              <w:tab/>
            </w:r>
            <w:r w:rsidR="0026071B" w:rsidRPr="004D78B3">
              <w:rPr>
                <w:rStyle w:val="Hyperlink"/>
                <w:rFonts w:ascii="Times New Roman" w:hAnsi="Times New Roman"/>
                <w:b/>
                <w:noProof/>
              </w:rPr>
              <w:t>Projekta mērķis un tā pamatojums</w:t>
            </w:r>
            <w:r w:rsidR="0026071B">
              <w:rPr>
                <w:noProof/>
                <w:webHidden/>
              </w:rPr>
              <w:tab/>
            </w:r>
            <w:r w:rsidR="0026071B">
              <w:rPr>
                <w:noProof/>
                <w:webHidden/>
              </w:rPr>
              <w:fldChar w:fldCharType="begin"/>
            </w:r>
            <w:r w:rsidR="0026071B">
              <w:rPr>
                <w:noProof/>
                <w:webHidden/>
              </w:rPr>
              <w:instrText xml:space="preserve"> PAGEREF _Toc505859395 \h </w:instrText>
            </w:r>
            <w:r w:rsidR="0026071B">
              <w:rPr>
                <w:noProof/>
                <w:webHidden/>
              </w:rPr>
            </w:r>
            <w:r w:rsidR="0026071B">
              <w:rPr>
                <w:noProof/>
                <w:webHidden/>
              </w:rPr>
              <w:fldChar w:fldCharType="separate"/>
            </w:r>
            <w:r w:rsidR="0026071B">
              <w:rPr>
                <w:noProof/>
                <w:webHidden/>
              </w:rPr>
              <w:t>6</w:t>
            </w:r>
            <w:r w:rsidR="0026071B">
              <w:rPr>
                <w:noProof/>
                <w:webHidden/>
              </w:rPr>
              <w:fldChar w:fldCharType="end"/>
            </w:r>
          </w:hyperlink>
        </w:p>
        <w:p w14:paraId="0FA821F6" w14:textId="77777777" w:rsidR="0026071B" w:rsidRDefault="005D12D7">
          <w:pPr>
            <w:pStyle w:val="TOC2"/>
            <w:tabs>
              <w:tab w:val="left" w:pos="880"/>
              <w:tab w:val="right" w:leader="dot" w:pos="9486"/>
            </w:tabs>
            <w:rPr>
              <w:rFonts w:cstheme="minorBidi"/>
              <w:noProof/>
              <w:lang w:val="lv-LV" w:eastAsia="lv-LV"/>
            </w:rPr>
          </w:pPr>
          <w:hyperlink w:anchor="_Toc505859396" w:history="1">
            <w:r w:rsidR="0026071B" w:rsidRPr="004D78B3">
              <w:rPr>
                <w:rStyle w:val="Hyperlink"/>
                <w:rFonts w:ascii="Times New Roman" w:hAnsi="Times New Roman"/>
                <w:b/>
                <w:noProof/>
              </w:rPr>
              <w:t>1.3.</w:t>
            </w:r>
            <w:r w:rsidR="0026071B">
              <w:rPr>
                <w:rFonts w:cstheme="minorBidi"/>
                <w:noProof/>
                <w:lang w:val="lv-LV" w:eastAsia="lv-LV"/>
              </w:rPr>
              <w:tab/>
            </w:r>
            <w:r w:rsidR="0026071B" w:rsidRPr="004D78B3">
              <w:rPr>
                <w:rStyle w:val="Hyperlink"/>
                <w:rFonts w:ascii="Times New Roman" w:hAnsi="Times New Roman"/>
                <w:b/>
                <w:noProof/>
              </w:rPr>
              <w:t>Problēmas un risinājuma apraksts, t.sk. mērķa grupu problēmu un risinājuma apraksts</w:t>
            </w:r>
            <w:r w:rsidR="0026071B">
              <w:rPr>
                <w:noProof/>
                <w:webHidden/>
              </w:rPr>
              <w:tab/>
            </w:r>
            <w:r w:rsidR="0026071B">
              <w:rPr>
                <w:noProof/>
                <w:webHidden/>
              </w:rPr>
              <w:fldChar w:fldCharType="begin"/>
            </w:r>
            <w:r w:rsidR="0026071B">
              <w:rPr>
                <w:noProof/>
                <w:webHidden/>
              </w:rPr>
              <w:instrText xml:space="preserve"> PAGEREF _Toc505859396 \h </w:instrText>
            </w:r>
            <w:r w:rsidR="0026071B">
              <w:rPr>
                <w:noProof/>
                <w:webHidden/>
              </w:rPr>
            </w:r>
            <w:r w:rsidR="0026071B">
              <w:rPr>
                <w:noProof/>
                <w:webHidden/>
              </w:rPr>
              <w:fldChar w:fldCharType="separate"/>
            </w:r>
            <w:r w:rsidR="0026071B">
              <w:rPr>
                <w:noProof/>
                <w:webHidden/>
              </w:rPr>
              <w:t>7</w:t>
            </w:r>
            <w:r w:rsidR="0026071B">
              <w:rPr>
                <w:noProof/>
                <w:webHidden/>
              </w:rPr>
              <w:fldChar w:fldCharType="end"/>
            </w:r>
          </w:hyperlink>
        </w:p>
        <w:p w14:paraId="402BA2D3" w14:textId="77777777" w:rsidR="0026071B" w:rsidRDefault="005D12D7">
          <w:pPr>
            <w:pStyle w:val="TOC2"/>
            <w:tabs>
              <w:tab w:val="left" w:pos="880"/>
              <w:tab w:val="right" w:leader="dot" w:pos="9486"/>
            </w:tabs>
            <w:rPr>
              <w:rFonts w:cstheme="minorBidi"/>
              <w:noProof/>
              <w:lang w:val="lv-LV" w:eastAsia="lv-LV"/>
            </w:rPr>
          </w:pPr>
          <w:hyperlink w:anchor="_Toc505859397" w:history="1">
            <w:r w:rsidR="0026071B" w:rsidRPr="004D78B3">
              <w:rPr>
                <w:rStyle w:val="Hyperlink"/>
                <w:rFonts w:ascii="Times New Roman" w:eastAsiaTheme="minorHAnsi" w:hAnsi="Times New Roman"/>
                <w:b/>
                <w:noProof/>
              </w:rPr>
              <w:t>1.4.</w:t>
            </w:r>
            <w:r w:rsidR="0026071B">
              <w:rPr>
                <w:rFonts w:cstheme="minorBidi"/>
                <w:noProof/>
                <w:lang w:val="lv-LV" w:eastAsia="lv-LV"/>
              </w:rPr>
              <w:tab/>
            </w:r>
            <w:r w:rsidR="0026071B" w:rsidRPr="004D78B3">
              <w:rPr>
                <w:rStyle w:val="Hyperlink"/>
                <w:rFonts w:ascii="Times New Roman" w:hAnsi="Times New Roman"/>
                <w:b/>
                <w:noProof/>
              </w:rPr>
              <w:t>Projekta mērķa grupas apraksts</w:t>
            </w:r>
            <w:r w:rsidR="0026071B">
              <w:rPr>
                <w:noProof/>
                <w:webHidden/>
              </w:rPr>
              <w:tab/>
            </w:r>
            <w:r w:rsidR="0026071B">
              <w:rPr>
                <w:noProof/>
                <w:webHidden/>
              </w:rPr>
              <w:fldChar w:fldCharType="begin"/>
            </w:r>
            <w:r w:rsidR="0026071B">
              <w:rPr>
                <w:noProof/>
                <w:webHidden/>
              </w:rPr>
              <w:instrText xml:space="preserve"> PAGEREF _Toc505859397 \h </w:instrText>
            </w:r>
            <w:r w:rsidR="0026071B">
              <w:rPr>
                <w:noProof/>
                <w:webHidden/>
              </w:rPr>
            </w:r>
            <w:r w:rsidR="0026071B">
              <w:rPr>
                <w:noProof/>
                <w:webHidden/>
              </w:rPr>
              <w:fldChar w:fldCharType="separate"/>
            </w:r>
            <w:r w:rsidR="0026071B">
              <w:rPr>
                <w:noProof/>
                <w:webHidden/>
              </w:rPr>
              <w:t>8</w:t>
            </w:r>
            <w:r w:rsidR="0026071B">
              <w:rPr>
                <w:noProof/>
                <w:webHidden/>
              </w:rPr>
              <w:fldChar w:fldCharType="end"/>
            </w:r>
          </w:hyperlink>
        </w:p>
        <w:p w14:paraId="651244ED" w14:textId="77777777" w:rsidR="0026071B" w:rsidRDefault="005D12D7">
          <w:pPr>
            <w:pStyle w:val="TOC2"/>
            <w:tabs>
              <w:tab w:val="left" w:pos="880"/>
              <w:tab w:val="right" w:leader="dot" w:pos="9486"/>
            </w:tabs>
            <w:rPr>
              <w:rFonts w:cstheme="minorBidi"/>
              <w:noProof/>
              <w:lang w:val="lv-LV" w:eastAsia="lv-LV"/>
            </w:rPr>
          </w:pPr>
          <w:hyperlink w:anchor="_Toc505859398" w:history="1">
            <w:r w:rsidR="0026071B" w:rsidRPr="004D78B3">
              <w:rPr>
                <w:rStyle w:val="Hyperlink"/>
                <w:rFonts w:ascii="Times New Roman" w:eastAsiaTheme="minorHAnsi" w:hAnsi="Times New Roman"/>
                <w:b/>
                <w:noProof/>
              </w:rPr>
              <w:t>1.5.</w:t>
            </w:r>
            <w:r w:rsidR="0026071B">
              <w:rPr>
                <w:rFonts w:cstheme="minorBidi"/>
                <w:noProof/>
                <w:lang w:val="lv-LV" w:eastAsia="lv-LV"/>
              </w:rPr>
              <w:tab/>
            </w:r>
            <w:r w:rsidR="0026071B" w:rsidRPr="004D78B3">
              <w:rPr>
                <w:rStyle w:val="Hyperlink"/>
                <w:rFonts w:ascii="Times New Roman" w:hAnsi="Times New Roman"/>
                <w:b/>
                <w:noProof/>
              </w:rPr>
              <w:t>Projekta darbības un sasniedzamie rezultāti</w:t>
            </w:r>
            <w:r w:rsidR="0026071B">
              <w:rPr>
                <w:noProof/>
                <w:webHidden/>
              </w:rPr>
              <w:tab/>
            </w:r>
            <w:r w:rsidR="0026071B">
              <w:rPr>
                <w:noProof/>
                <w:webHidden/>
              </w:rPr>
              <w:fldChar w:fldCharType="begin"/>
            </w:r>
            <w:r w:rsidR="0026071B">
              <w:rPr>
                <w:noProof/>
                <w:webHidden/>
              </w:rPr>
              <w:instrText xml:space="preserve"> PAGEREF _Toc505859398 \h </w:instrText>
            </w:r>
            <w:r w:rsidR="0026071B">
              <w:rPr>
                <w:noProof/>
                <w:webHidden/>
              </w:rPr>
            </w:r>
            <w:r w:rsidR="0026071B">
              <w:rPr>
                <w:noProof/>
                <w:webHidden/>
              </w:rPr>
              <w:fldChar w:fldCharType="separate"/>
            </w:r>
            <w:r w:rsidR="0026071B">
              <w:rPr>
                <w:noProof/>
                <w:webHidden/>
              </w:rPr>
              <w:t>9</w:t>
            </w:r>
            <w:r w:rsidR="0026071B">
              <w:rPr>
                <w:noProof/>
                <w:webHidden/>
              </w:rPr>
              <w:fldChar w:fldCharType="end"/>
            </w:r>
          </w:hyperlink>
        </w:p>
        <w:p w14:paraId="08EB34DB" w14:textId="77777777" w:rsidR="0026071B" w:rsidRDefault="005D12D7">
          <w:pPr>
            <w:pStyle w:val="TOC2"/>
            <w:tabs>
              <w:tab w:val="right" w:leader="dot" w:pos="9486"/>
            </w:tabs>
            <w:rPr>
              <w:rFonts w:cstheme="minorBidi"/>
              <w:noProof/>
              <w:lang w:val="lv-LV" w:eastAsia="lv-LV"/>
            </w:rPr>
          </w:pPr>
          <w:hyperlink w:anchor="_Toc505859399" w:history="1">
            <w:r w:rsidR="0026071B" w:rsidRPr="004D78B3">
              <w:rPr>
                <w:rStyle w:val="Hyperlink"/>
                <w:rFonts w:ascii="Times New Roman" w:hAnsi="Times New Roman"/>
                <w:noProof/>
              </w:rPr>
              <w:t>** norāda iesaistītā partnera numuru no 1.9.punkta “Informācija par partneri (-iem)”</w:t>
            </w:r>
            <w:r w:rsidR="0026071B">
              <w:rPr>
                <w:noProof/>
                <w:webHidden/>
              </w:rPr>
              <w:tab/>
            </w:r>
            <w:r w:rsidR="0026071B">
              <w:rPr>
                <w:noProof/>
                <w:webHidden/>
              </w:rPr>
              <w:fldChar w:fldCharType="begin"/>
            </w:r>
            <w:r w:rsidR="0026071B">
              <w:rPr>
                <w:noProof/>
                <w:webHidden/>
              </w:rPr>
              <w:instrText xml:space="preserve"> PAGEREF _Toc505859399 \h </w:instrText>
            </w:r>
            <w:r w:rsidR="0026071B">
              <w:rPr>
                <w:noProof/>
                <w:webHidden/>
              </w:rPr>
            </w:r>
            <w:r w:rsidR="0026071B">
              <w:rPr>
                <w:noProof/>
                <w:webHidden/>
              </w:rPr>
              <w:fldChar w:fldCharType="separate"/>
            </w:r>
            <w:r w:rsidR="0026071B">
              <w:rPr>
                <w:noProof/>
                <w:webHidden/>
              </w:rPr>
              <w:t>9</w:t>
            </w:r>
            <w:r w:rsidR="0026071B">
              <w:rPr>
                <w:noProof/>
                <w:webHidden/>
              </w:rPr>
              <w:fldChar w:fldCharType="end"/>
            </w:r>
          </w:hyperlink>
        </w:p>
        <w:p w14:paraId="42577998" w14:textId="77777777" w:rsidR="0026071B" w:rsidRDefault="005D12D7">
          <w:pPr>
            <w:pStyle w:val="TOC2"/>
            <w:tabs>
              <w:tab w:val="left" w:pos="880"/>
              <w:tab w:val="right" w:leader="dot" w:pos="9486"/>
            </w:tabs>
            <w:rPr>
              <w:rFonts w:cstheme="minorBidi"/>
              <w:noProof/>
              <w:lang w:val="lv-LV" w:eastAsia="lv-LV"/>
            </w:rPr>
          </w:pPr>
          <w:hyperlink w:anchor="_Toc505859400" w:history="1">
            <w:r w:rsidR="0026071B" w:rsidRPr="004D78B3">
              <w:rPr>
                <w:rStyle w:val="Hyperlink"/>
                <w:rFonts w:ascii="Times New Roman" w:eastAsiaTheme="minorHAnsi" w:hAnsi="Times New Roman"/>
                <w:b/>
                <w:noProof/>
              </w:rPr>
              <w:t>1.6.</w:t>
            </w:r>
            <w:r w:rsidR="0026071B">
              <w:rPr>
                <w:rFonts w:cstheme="minorBidi"/>
                <w:noProof/>
                <w:lang w:val="lv-LV" w:eastAsia="lv-LV"/>
              </w:rPr>
              <w:tab/>
            </w:r>
            <w:r w:rsidR="0026071B" w:rsidRPr="004D78B3">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26071B">
              <w:rPr>
                <w:noProof/>
                <w:webHidden/>
              </w:rPr>
              <w:tab/>
            </w:r>
            <w:r w:rsidR="0026071B">
              <w:rPr>
                <w:noProof/>
                <w:webHidden/>
              </w:rPr>
              <w:fldChar w:fldCharType="begin"/>
            </w:r>
            <w:r w:rsidR="0026071B">
              <w:rPr>
                <w:noProof/>
                <w:webHidden/>
              </w:rPr>
              <w:instrText xml:space="preserve"> PAGEREF _Toc505859400 \h </w:instrText>
            </w:r>
            <w:r w:rsidR="0026071B">
              <w:rPr>
                <w:noProof/>
                <w:webHidden/>
              </w:rPr>
            </w:r>
            <w:r w:rsidR="0026071B">
              <w:rPr>
                <w:noProof/>
                <w:webHidden/>
              </w:rPr>
              <w:fldChar w:fldCharType="separate"/>
            </w:r>
            <w:r w:rsidR="0026071B">
              <w:rPr>
                <w:noProof/>
                <w:webHidden/>
              </w:rPr>
              <w:t>11</w:t>
            </w:r>
            <w:r w:rsidR="0026071B">
              <w:rPr>
                <w:noProof/>
                <w:webHidden/>
              </w:rPr>
              <w:fldChar w:fldCharType="end"/>
            </w:r>
          </w:hyperlink>
        </w:p>
        <w:p w14:paraId="30E0935D" w14:textId="77777777" w:rsidR="0026071B" w:rsidRDefault="005D12D7">
          <w:pPr>
            <w:pStyle w:val="TOC3"/>
            <w:tabs>
              <w:tab w:val="right" w:leader="dot" w:pos="9486"/>
            </w:tabs>
            <w:rPr>
              <w:rFonts w:cstheme="minorBidi"/>
              <w:noProof/>
              <w:lang w:val="lv-LV" w:eastAsia="lv-LV"/>
            </w:rPr>
          </w:pPr>
          <w:hyperlink w:anchor="_Toc505859401" w:history="1">
            <w:r w:rsidR="0026071B" w:rsidRPr="004D78B3">
              <w:rPr>
                <w:rStyle w:val="Hyperlink"/>
                <w:rFonts w:ascii="Times New Roman" w:hAnsi="Times New Roman"/>
                <w:b/>
                <w:noProof/>
              </w:rPr>
              <w:t>1.6.1. Iznākuma rādītāji</w:t>
            </w:r>
            <w:r w:rsidR="0026071B">
              <w:rPr>
                <w:noProof/>
                <w:webHidden/>
              </w:rPr>
              <w:tab/>
            </w:r>
            <w:r w:rsidR="0026071B">
              <w:rPr>
                <w:noProof/>
                <w:webHidden/>
              </w:rPr>
              <w:fldChar w:fldCharType="begin"/>
            </w:r>
            <w:r w:rsidR="0026071B">
              <w:rPr>
                <w:noProof/>
                <w:webHidden/>
              </w:rPr>
              <w:instrText xml:space="preserve"> PAGEREF _Toc505859401 \h </w:instrText>
            </w:r>
            <w:r w:rsidR="0026071B">
              <w:rPr>
                <w:noProof/>
                <w:webHidden/>
              </w:rPr>
            </w:r>
            <w:r w:rsidR="0026071B">
              <w:rPr>
                <w:noProof/>
                <w:webHidden/>
              </w:rPr>
              <w:fldChar w:fldCharType="separate"/>
            </w:r>
            <w:r w:rsidR="0026071B">
              <w:rPr>
                <w:noProof/>
                <w:webHidden/>
              </w:rPr>
              <w:t>11</w:t>
            </w:r>
            <w:r w:rsidR="0026071B">
              <w:rPr>
                <w:noProof/>
                <w:webHidden/>
              </w:rPr>
              <w:fldChar w:fldCharType="end"/>
            </w:r>
          </w:hyperlink>
        </w:p>
        <w:p w14:paraId="328213C7" w14:textId="77777777" w:rsidR="0026071B" w:rsidRDefault="005D12D7">
          <w:pPr>
            <w:pStyle w:val="TOC3"/>
            <w:tabs>
              <w:tab w:val="right" w:leader="dot" w:pos="9486"/>
            </w:tabs>
            <w:rPr>
              <w:rFonts w:cstheme="minorBidi"/>
              <w:noProof/>
              <w:lang w:val="lv-LV" w:eastAsia="lv-LV"/>
            </w:rPr>
          </w:pPr>
          <w:hyperlink w:anchor="_Toc505859402" w:history="1">
            <w:r w:rsidR="0026071B" w:rsidRPr="004D78B3">
              <w:rPr>
                <w:rStyle w:val="Hyperlink"/>
                <w:rFonts w:ascii="Times New Roman" w:hAnsi="Times New Roman"/>
                <w:b/>
                <w:noProof/>
              </w:rPr>
              <w:t>1.6.2. Rezultāta rādītāji</w:t>
            </w:r>
            <w:r w:rsidR="0026071B">
              <w:rPr>
                <w:noProof/>
                <w:webHidden/>
              </w:rPr>
              <w:tab/>
            </w:r>
            <w:r w:rsidR="0026071B">
              <w:rPr>
                <w:noProof/>
                <w:webHidden/>
              </w:rPr>
              <w:fldChar w:fldCharType="begin"/>
            </w:r>
            <w:r w:rsidR="0026071B">
              <w:rPr>
                <w:noProof/>
                <w:webHidden/>
              </w:rPr>
              <w:instrText xml:space="preserve"> PAGEREF _Toc505859402 \h </w:instrText>
            </w:r>
            <w:r w:rsidR="0026071B">
              <w:rPr>
                <w:noProof/>
                <w:webHidden/>
              </w:rPr>
            </w:r>
            <w:r w:rsidR="0026071B">
              <w:rPr>
                <w:noProof/>
                <w:webHidden/>
              </w:rPr>
              <w:fldChar w:fldCharType="separate"/>
            </w:r>
            <w:r w:rsidR="0026071B">
              <w:rPr>
                <w:noProof/>
                <w:webHidden/>
              </w:rPr>
              <w:t>11</w:t>
            </w:r>
            <w:r w:rsidR="0026071B">
              <w:rPr>
                <w:noProof/>
                <w:webHidden/>
              </w:rPr>
              <w:fldChar w:fldCharType="end"/>
            </w:r>
          </w:hyperlink>
        </w:p>
        <w:p w14:paraId="433D8D96" w14:textId="77777777" w:rsidR="0026071B" w:rsidRDefault="005D12D7">
          <w:pPr>
            <w:pStyle w:val="TOC2"/>
            <w:tabs>
              <w:tab w:val="left" w:pos="880"/>
              <w:tab w:val="right" w:leader="dot" w:pos="9486"/>
            </w:tabs>
            <w:rPr>
              <w:rFonts w:cstheme="minorBidi"/>
              <w:noProof/>
              <w:lang w:val="lv-LV" w:eastAsia="lv-LV"/>
            </w:rPr>
          </w:pPr>
          <w:hyperlink w:anchor="_Toc505859403" w:history="1">
            <w:r w:rsidR="0026071B" w:rsidRPr="004D78B3">
              <w:rPr>
                <w:rStyle w:val="Hyperlink"/>
                <w:rFonts w:ascii="Times New Roman" w:eastAsiaTheme="minorHAnsi" w:hAnsi="Times New Roman"/>
                <w:b/>
                <w:noProof/>
              </w:rPr>
              <w:t>1.7.</w:t>
            </w:r>
            <w:r w:rsidR="0026071B">
              <w:rPr>
                <w:rFonts w:cstheme="minorBidi"/>
                <w:noProof/>
                <w:lang w:val="lv-LV" w:eastAsia="lv-LV"/>
              </w:rPr>
              <w:tab/>
            </w:r>
            <w:r w:rsidR="0026071B" w:rsidRPr="004D78B3">
              <w:rPr>
                <w:rStyle w:val="Hyperlink"/>
                <w:rFonts w:ascii="Times New Roman" w:hAnsi="Times New Roman"/>
                <w:b/>
                <w:noProof/>
              </w:rPr>
              <w:t>Projekta īstenošanas vieta</w:t>
            </w:r>
            <w:r w:rsidR="0026071B">
              <w:rPr>
                <w:noProof/>
                <w:webHidden/>
              </w:rPr>
              <w:tab/>
            </w:r>
            <w:r w:rsidR="0026071B">
              <w:rPr>
                <w:noProof/>
                <w:webHidden/>
              </w:rPr>
              <w:fldChar w:fldCharType="begin"/>
            </w:r>
            <w:r w:rsidR="0026071B">
              <w:rPr>
                <w:noProof/>
                <w:webHidden/>
              </w:rPr>
              <w:instrText xml:space="preserve"> PAGEREF _Toc505859403 \h </w:instrText>
            </w:r>
            <w:r w:rsidR="0026071B">
              <w:rPr>
                <w:noProof/>
                <w:webHidden/>
              </w:rPr>
            </w:r>
            <w:r w:rsidR="0026071B">
              <w:rPr>
                <w:noProof/>
                <w:webHidden/>
              </w:rPr>
              <w:fldChar w:fldCharType="separate"/>
            </w:r>
            <w:r w:rsidR="0026071B">
              <w:rPr>
                <w:noProof/>
                <w:webHidden/>
              </w:rPr>
              <w:t>12</w:t>
            </w:r>
            <w:r w:rsidR="0026071B">
              <w:rPr>
                <w:noProof/>
                <w:webHidden/>
              </w:rPr>
              <w:fldChar w:fldCharType="end"/>
            </w:r>
          </w:hyperlink>
        </w:p>
        <w:p w14:paraId="2B6D9A98" w14:textId="77777777" w:rsidR="0026071B" w:rsidRDefault="005D12D7">
          <w:pPr>
            <w:pStyle w:val="TOC2"/>
            <w:tabs>
              <w:tab w:val="right" w:leader="dot" w:pos="9486"/>
            </w:tabs>
            <w:rPr>
              <w:rFonts w:cstheme="minorBidi"/>
              <w:noProof/>
              <w:lang w:val="lv-LV" w:eastAsia="lv-LV"/>
            </w:rPr>
          </w:pPr>
          <w:hyperlink w:anchor="_Toc505859404" w:history="1">
            <w:r w:rsidR="0026071B" w:rsidRPr="004D78B3">
              <w:rPr>
                <w:rStyle w:val="Hyperlink"/>
                <w:rFonts w:ascii="Times New Roman" w:hAnsi="Times New Roman"/>
                <w:b/>
                <w:noProof/>
              </w:rPr>
              <w:t>1.9. Informācija par partneri (-iem)</w:t>
            </w:r>
            <w:r w:rsidR="0026071B">
              <w:rPr>
                <w:noProof/>
                <w:webHidden/>
              </w:rPr>
              <w:tab/>
            </w:r>
            <w:r w:rsidR="0026071B">
              <w:rPr>
                <w:noProof/>
                <w:webHidden/>
              </w:rPr>
              <w:fldChar w:fldCharType="begin"/>
            </w:r>
            <w:r w:rsidR="0026071B">
              <w:rPr>
                <w:noProof/>
                <w:webHidden/>
              </w:rPr>
              <w:instrText xml:space="preserve"> PAGEREF _Toc505859404 \h </w:instrText>
            </w:r>
            <w:r w:rsidR="0026071B">
              <w:rPr>
                <w:noProof/>
                <w:webHidden/>
              </w:rPr>
            </w:r>
            <w:r w:rsidR="0026071B">
              <w:rPr>
                <w:noProof/>
                <w:webHidden/>
              </w:rPr>
              <w:fldChar w:fldCharType="separate"/>
            </w:r>
            <w:r w:rsidR="0026071B">
              <w:rPr>
                <w:noProof/>
                <w:webHidden/>
              </w:rPr>
              <w:t>12</w:t>
            </w:r>
            <w:r w:rsidR="0026071B">
              <w:rPr>
                <w:noProof/>
                <w:webHidden/>
              </w:rPr>
              <w:fldChar w:fldCharType="end"/>
            </w:r>
          </w:hyperlink>
        </w:p>
        <w:p w14:paraId="26D090A9" w14:textId="77777777" w:rsidR="0026071B" w:rsidRDefault="005D12D7">
          <w:pPr>
            <w:pStyle w:val="TOC1"/>
            <w:tabs>
              <w:tab w:val="right" w:leader="dot" w:pos="9486"/>
            </w:tabs>
            <w:rPr>
              <w:rFonts w:cstheme="minorBidi"/>
              <w:noProof/>
              <w:lang w:val="lv-LV" w:eastAsia="lv-LV"/>
            </w:rPr>
          </w:pPr>
          <w:hyperlink w:anchor="_Toc505859405" w:history="1">
            <w:r w:rsidR="0026071B" w:rsidRPr="004D78B3">
              <w:rPr>
                <w:rStyle w:val="Hyperlink"/>
                <w:rFonts w:ascii="Times New Roman" w:hAnsi="Times New Roman"/>
                <w:b/>
                <w:noProof/>
              </w:rPr>
              <w:t>2.SADAĻA – PROJEKTA ĪSTENOŠANA</w:t>
            </w:r>
            <w:r w:rsidR="0026071B">
              <w:rPr>
                <w:noProof/>
                <w:webHidden/>
              </w:rPr>
              <w:tab/>
            </w:r>
            <w:r w:rsidR="0026071B">
              <w:rPr>
                <w:noProof/>
                <w:webHidden/>
              </w:rPr>
              <w:fldChar w:fldCharType="begin"/>
            </w:r>
            <w:r w:rsidR="0026071B">
              <w:rPr>
                <w:noProof/>
                <w:webHidden/>
              </w:rPr>
              <w:instrText xml:space="preserve"> PAGEREF _Toc505859405 \h </w:instrText>
            </w:r>
            <w:r w:rsidR="0026071B">
              <w:rPr>
                <w:noProof/>
                <w:webHidden/>
              </w:rPr>
            </w:r>
            <w:r w:rsidR="0026071B">
              <w:rPr>
                <w:noProof/>
                <w:webHidden/>
              </w:rPr>
              <w:fldChar w:fldCharType="separate"/>
            </w:r>
            <w:r w:rsidR="0026071B">
              <w:rPr>
                <w:noProof/>
                <w:webHidden/>
              </w:rPr>
              <w:t>14</w:t>
            </w:r>
            <w:r w:rsidR="0026071B">
              <w:rPr>
                <w:noProof/>
                <w:webHidden/>
              </w:rPr>
              <w:fldChar w:fldCharType="end"/>
            </w:r>
          </w:hyperlink>
        </w:p>
        <w:p w14:paraId="2A4A7C43" w14:textId="77777777" w:rsidR="0026071B" w:rsidRDefault="005D12D7">
          <w:pPr>
            <w:pStyle w:val="TOC2"/>
            <w:tabs>
              <w:tab w:val="right" w:leader="dot" w:pos="9486"/>
            </w:tabs>
            <w:rPr>
              <w:rFonts w:cstheme="minorBidi"/>
              <w:noProof/>
              <w:lang w:val="lv-LV" w:eastAsia="lv-LV"/>
            </w:rPr>
          </w:pPr>
          <w:hyperlink w:anchor="_Toc505859406" w:history="1">
            <w:r w:rsidR="0026071B" w:rsidRPr="004D78B3">
              <w:rPr>
                <w:rStyle w:val="Hyperlink"/>
                <w:rFonts w:ascii="Times New Roman" w:hAnsi="Times New Roman"/>
                <w:b/>
                <w:noProof/>
              </w:rPr>
              <w:t>2.1. Projekta īstenošanas kapacitāte</w:t>
            </w:r>
            <w:r w:rsidR="0026071B">
              <w:rPr>
                <w:noProof/>
                <w:webHidden/>
              </w:rPr>
              <w:tab/>
            </w:r>
            <w:r w:rsidR="0026071B">
              <w:rPr>
                <w:noProof/>
                <w:webHidden/>
              </w:rPr>
              <w:fldChar w:fldCharType="begin"/>
            </w:r>
            <w:r w:rsidR="0026071B">
              <w:rPr>
                <w:noProof/>
                <w:webHidden/>
              </w:rPr>
              <w:instrText xml:space="preserve"> PAGEREF _Toc505859406 \h </w:instrText>
            </w:r>
            <w:r w:rsidR="0026071B">
              <w:rPr>
                <w:noProof/>
                <w:webHidden/>
              </w:rPr>
            </w:r>
            <w:r w:rsidR="0026071B">
              <w:rPr>
                <w:noProof/>
                <w:webHidden/>
              </w:rPr>
              <w:fldChar w:fldCharType="separate"/>
            </w:r>
            <w:r w:rsidR="0026071B">
              <w:rPr>
                <w:noProof/>
                <w:webHidden/>
              </w:rPr>
              <w:t>14</w:t>
            </w:r>
            <w:r w:rsidR="0026071B">
              <w:rPr>
                <w:noProof/>
                <w:webHidden/>
              </w:rPr>
              <w:fldChar w:fldCharType="end"/>
            </w:r>
          </w:hyperlink>
        </w:p>
        <w:p w14:paraId="068DDA27" w14:textId="77777777" w:rsidR="0026071B" w:rsidRDefault="005D12D7">
          <w:pPr>
            <w:pStyle w:val="TOC2"/>
            <w:tabs>
              <w:tab w:val="right" w:leader="dot" w:pos="9486"/>
            </w:tabs>
            <w:rPr>
              <w:rFonts w:cstheme="minorBidi"/>
              <w:noProof/>
              <w:lang w:val="lv-LV" w:eastAsia="lv-LV"/>
            </w:rPr>
          </w:pPr>
          <w:hyperlink w:anchor="_Toc505859407" w:history="1">
            <w:r w:rsidR="0026071B" w:rsidRPr="004D78B3">
              <w:rPr>
                <w:rStyle w:val="Hyperlink"/>
                <w:rFonts w:ascii="Times New Roman" w:hAnsi="Times New Roman"/>
                <w:b/>
                <w:noProof/>
              </w:rPr>
              <w:t>2.2. Projekta īstenošanas, administrēšanas un uzraudzības apraksts</w:t>
            </w:r>
            <w:r w:rsidR="0026071B">
              <w:rPr>
                <w:noProof/>
                <w:webHidden/>
              </w:rPr>
              <w:tab/>
            </w:r>
            <w:r w:rsidR="0026071B">
              <w:rPr>
                <w:noProof/>
                <w:webHidden/>
              </w:rPr>
              <w:fldChar w:fldCharType="begin"/>
            </w:r>
            <w:r w:rsidR="0026071B">
              <w:rPr>
                <w:noProof/>
                <w:webHidden/>
              </w:rPr>
              <w:instrText xml:space="preserve"> PAGEREF _Toc505859407 \h </w:instrText>
            </w:r>
            <w:r w:rsidR="0026071B">
              <w:rPr>
                <w:noProof/>
                <w:webHidden/>
              </w:rPr>
            </w:r>
            <w:r w:rsidR="0026071B">
              <w:rPr>
                <w:noProof/>
                <w:webHidden/>
              </w:rPr>
              <w:fldChar w:fldCharType="separate"/>
            </w:r>
            <w:r w:rsidR="0026071B">
              <w:rPr>
                <w:noProof/>
                <w:webHidden/>
              </w:rPr>
              <w:t>15</w:t>
            </w:r>
            <w:r w:rsidR="0026071B">
              <w:rPr>
                <w:noProof/>
                <w:webHidden/>
              </w:rPr>
              <w:fldChar w:fldCharType="end"/>
            </w:r>
          </w:hyperlink>
        </w:p>
        <w:p w14:paraId="0AF6CC68" w14:textId="77777777" w:rsidR="0026071B" w:rsidRDefault="005D12D7">
          <w:pPr>
            <w:pStyle w:val="TOC2"/>
            <w:tabs>
              <w:tab w:val="right" w:leader="dot" w:pos="9486"/>
            </w:tabs>
            <w:rPr>
              <w:rFonts w:cstheme="minorBidi"/>
              <w:noProof/>
              <w:lang w:val="lv-LV" w:eastAsia="lv-LV"/>
            </w:rPr>
          </w:pPr>
          <w:hyperlink w:anchor="_Toc505859408" w:history="1">
            <w:r w:rsidR="0026071B" w:rsidRPr="004D78B3">
              <w:rPr>
                <w:rStyle w:val="Hyperlink"/>
                <w:rFonts w:ascii="Times New Roman" w:hAnsi="Times New Roman"/>
                <w:b/>
                <w:noProof/>
              </w:rPr>
              <w:t>2.3. Projekta īstenošanas ilgums</w:t>
            </w:r>
            <w:r w:rsidR="0026071B">
              <w:rPr>
                <w:noProof/>
                <w:webHidden/>
              </w:rPr>
              <w:tab/>
            </w:r>
            <w:r w:rsidR="0026071B">
              <w:rPr>
                <w:noProof/>
                <w:webHidden/>
              </w:rPr>
              <w:fldChar w:fldCharType="begin"/>
            </w:r>
            <w:r w:rsidR="0026071B">
              <w:rPr>
                <w:noProof/>
                <w:webHidden/>
              </w:rPr>
              <w:instrText xml:space="preserve"> PAGEREF _Toc505859408 \h </w:instrText>
            </w:r>
            <w:r w:rsidR="0026071B">
              <w:rPr>
                <w:noProof/>
                <w:webHidden/>
              </w:rPr>
            </w:r>
            <w:r w:rsidR="0026071B">
              <w:rPr>
                <w:noProof/>
                <w:webHidden/>
              </w:rPr>
              <w:fldChar w:fldCharType="separate"/>
            </w:r>
            <w:r w:rsidR="0026071B">
              <w:rPr>
                <w:noProof/>
                <w:webHidden/>
              </w:rPr>
              <w:t>16</w:t>
            </w:r>
            <w:r w:rsidR="0026071B">
              <w:rPr>
                <w:noProof/>
                <w:webHidden/>
              </w:rPr>
              <w:fldChar w:fldCharType="end"/>
            </w:r>
          </w:hyperlink>
        </w:p>
        <w:p w14:paraId="390C7B23" w14:textId="77777777" w:rsidR="0026071B" w:rsidRDefault="005D12D7">
          <w:pPr>
            <w:pStyle w:val="TOC2"/>
            <w:tabs>
              <w:tab w:val="right" w:leader="dot" w:pos="9486"/>
            </w:tabs>
            <w:rPr>
              <w:rFonts w:cstheme="minorBidi"/>
              <w:noProof/>
              <w:lang w:val="lv-LV" w:eastAsia="lv-LV"/>
            </w:rPr>
          </w:pPr>
          <w:hyperlink w:anchor="_Toc505859409" w:history="1">
            <w:r w:rsidR="0026071B" w:rsidRPr="004D78B3">
              <w:rPr>
                <w:rStyle w:val="Hyperlink"/>
                <w:rFonts w:ascii="Times New Roman" w:hAnsi="Times New Roman"/>
                <w:b/>
                <w:noProof/>
              </w:rPr>
              <w:t>2.4. Projekta risku izvērtējums</w:t>
            </w:r>
            <w:r w:rsidR="0026071B">
              <w:rPr>
                <w:noProof/>
                <w:webHidden/>
              </w:rPr>
              <w:tab/>
            </w:r>
            <w:r w:rsidR="0026071B">
              <w:rPr>
                <w:noProof/>
                <w:webHidden/>
              </w:rPr>
              <w:fldChar w:fldCharType="begin"/>
            </w:r>
            <w:r w:rsidR="0026071B">
              <w:rPr>
                <w:noProof/>
                <w:webHidden/>
              </w:rPr>
              <w:instrText xml:space="preserve"> PAGEREF _Toc505859409 \h </w:instrText>
            </w:r>
            <w:r w:rsidR="0026071B">
              <w:rPr>
                <w:noProof/>
                <w:webHidden/>
              </w:rPr>
            </w:r>
            <w:r w:rsidR="0026071B">
              <w:rPr>
                <w:noProof/>
                <w:webHidden/>
              </w:rPr>
              <w:fldChar w:fldCharType="separate"/>
            </w:r>
            <w:r w:rsidR="0026071B">
              <w:rPr>
                <w:noProof/>
                <w:webHidden/>
              </w:rPr>
              <w:t>17</w:t>
            </w:r>
            <w:r w:rsidR="0026071B">
              <w:rPr>
                <w:noProof/>
                <w:webHidden/>
              </w:rPr>
              <w:fldChar w:fldCharType="end"/>
            </w:r>
          </w:hyperlink>
        </w:p>
        <w:p w14:paraId="2EDCC0E3" w14:textId="77777777" w:rsidR="0026071B" w:rsidRDefault="005D12D7">
          <w:pPr>
            <w:pStyle w:val="TOC2"/>
            <w:tabs>
              <w:tab w:val="right" w:leader="dot" w:pos="9486"/>
            </w:tabs>
            <w:rPr>
              <w:rFonts w:cstheme="minorBidi"/>
              <w:noProof/>
              <w:lang w:val="lv-LV" w:eastAsia="lv-LV"/>
            </w:rPr>
          </w:pPr>
          <w:hyperlink w:anchor="_Toc505859410" w:history="1">
            <w:r w:rsidR="0026071B" w:rsidRPr="004D78B3">
              <w:rPr>
                <w:rStyle w:val="Hyperlink"/>
                <w:rFonts w:ascii="Times New Roman" w:hAnsi="Times New Roman"/>
                <w:b/>
                <w:noProof/>
              </w:rPr>
              <w:t>2.5. Projekta saturiskā saistība ar citiem iesniegtajiem/ īstenotajiem/ īstenošanā esošiem projektiem</w:t>
            </w:r>
            <w:r w:rsidR="0026071B">
              <w:rPr>
                <w:noProof/>
                <w:webHidden/>
              </w:rPr>
              <w:tab/>
            </w:r>
            <w:r w:rsidR="0026071B">
              <w:rPr>
                <w:noProof/>
                <w:webHidden/>
              </w:rPr>
              <w:fldChar w:fldCharType="begin"/>
            </w:r>
            <w:r w:rsidR="0026071B">
              <w:rPr>
                <w:noProof/>
                <w:webHidden/>
              </w:rPr>
              <w:instrText xml:space="preserve"> PAGEREF _Toc505859410 \h </w:instrText>
            </w:r>
            <w:r w:rsidR="0026071B">
              <w:rPr>
                <w:noProof/>
                <w:webHidden/>
              </w:rPr>
            </w:r>
            <w:r w:rsidR="0026071B">
              <w:rPr>
                <w:noProof/>
                <w:webHidden/>
              </w:rPr>
              <w:fldChar w:fldCharType="separate"/>
            </w:r>
            <w:r w:rsidR="0026071B">
              <w:rPr>
                <w:noProof/>
                <w:webHidden/>
              </w:rPr>
              <w:t>19</w:t>
            </w:r>
            <w:r w:rsidR="0026071B">
              <w:rPr>
                <w:noProof/>
                <w:webHidden/>
              </w:rPr>
              <w:fldChar w:fldCharType="end"/>
            </w:r>
          </w:hyperlink>
        </w:p>
        <w:p w14:paraId="65E08FC4" w14:textId="77777777" w:rsidR="0026071B" w:rsidRDefault="005D12D7">
          <w:pPr>
            <w:pStyle w:val="TOC1"/>
            <w:tabs>
              <w:tab w:val="right" w:leader="dot" w:pos="9486"/>
            </w:tabs>
            <w:rPr>
              <w:rFonts w:cstheme="minorBidi"/>
              <w:noProof/>
              <w:lang w:val="lv-LV" w:eastAsia="lv-LV"/>
            </w:rPr>
          </w:pPr>
          <w:hyperlink w:anchor="_Toc505859411" w:history="1">
            <w:r w:rsidR="0026071B" w:rsidRPr="004D78B3">
              <w:rPr>
                <w:rStyle w:val="Hyperlink"/>
                <w:rFonts w:ascii="Times New Roman" w:hAnsi="Times New Roman"/>
                <w:b/>
                <w:noProof/>
              </w:rPr>
              <w:t>3.SADAĻA – SASKAŅA AR HORIZONTĀLAJIEM PRINCIPIEM</w:t>
            </w:r>
            <w:r w:rsidR="0026071B">
              <w:rPr>
                <w:noProof/>
                <w:webHidden/>
              </w:rPr>
              <w:tab/>
            </w:r>
            <w:r w:rsidR="0026071B">
              <w:rPr>
                <w:noProof/>
                <w:webHidden/>
              </w:rPr>
              <w:fldChar w:fldCharType="begin"/>
            </w:r>
            <w:r w:rsidR="0026071B">
              <w:rPr>
                <w:noProof/>
                <w:webHidden/>
              </w:rPr>
              <w:instrText xml:space="preserve"> PAGEREF _Toc505859411 \h </w:instrText>
            </w:r>
            <w:r w:rsidR="0026071B">
              <w:rPr>
                <w:noProof/>
                <w:webHidden/>
              </w:rPr>
            </w:r>
            <w:r w:rsidR="0026071B">
              <w:rPr>
                <w:noProof/>
                <w:webHidden/>
              </w:rPr>
              <w:fldChar w:fldCharType="separate"/>
            </w:r>
            <w:r w:rsidR="0026071B">
              <w:rPr>
                <w:noProof/>
                <w:webHidden/>
              </w:rPr>
              <w:t>20</w:t>
            </w:r>
            <w:r w:rsidR="0026071B">
              <w:rPr>
                <w:noProof/>
                <w:webHidden/>
              </w:rPr>
              <w:fldChar w:fldCharType="end"/>
            </w:r>
          </w:hyperlink>
        </w:p>
        <w:p w14:paraId="72F84118" w14:textId="77777777" w:rsidR="0026071B" w:rsidRDefault="005D12D7">
          <w:pPr>
            <w:pStyle w:val="TOC2"/>
            <w:tabs>
              <w:tab w:val="right" w:leader="dot" w:pos="9486"/>
            </w:tabs>
            <w:rPr>
              <w:rFonts w:cstheme="minorBidi"/>
              <w:noProof/>
              <w:lang w:val="lv-LV" w:eastAsia="lv-LV"/>
            </w:rPr>
          </w:pPr>
          <w:hyperlink w:anchor="_Toc505859412" w:history="1">
            <w:r w:rsidR="0026071B" w:rsidRPr="004D78B3">
              <w:rPr>
                <w:rStyle w:val="Hyperlink"/>
                <w:rFonts w:ascii="Times New Roman" w:hAnsi="Times New Roman"/>
                <w:b/>
                <w:noProof/>
              </w:rPr>
              <w:t>3.1. Saskaņa ar horizontālo principu “Vienlīdzīgas iespējas” apraksts</w:t>
            </w:r>
            <w:r w:rsidR="0026071B">
              <w:rPr>
                <w:noProof/>
                <w:webHidden/>
              </w:rPr>
              <w:tab/>
            </w:r>
            <w:r w:rsidR="0026071B">
              <w:rPr>
                <w:noProof/>
                <w:webHidden/>
              </w:rPr>
              <w:fldChar w:fldCharType="begin"/>
            </w:r>
            <w:r w:rsidR="0026071B">
              <w:rPr>
                <w:noProof/>
                <w:webHidden/>
              </w:rPr>
              <w:instrText xml:space="preserve"> PAGEREF _Toc505859412 \h </w:instrText>
            </w:r>
            <w:r w:rsidR="0026071B">
              <w:rPr>
                <w:noProof/>
                <w:webHidden/>
              </w:rPr>
            </w:r>
            <w:r w:rsidR="0026071B">
              <w:rPr>
                <w:noProof/>
                <w:webHidden/>
              </w:rPr>
              <w:fldChar w:fldCharType="separate"/>
            </w:r>
            <w:r w:rsidR="0026071B">
              <w:rPr>
                <w:noProof/>
                <w:webHidden/>
              </w:rPr>
              <w:t>20</w:t>
            </w:r>
            <w:r w:rsidR="0026071B">
              <w:rPr>
                <w:noProof/>
                <w:webHidden/>
              </w:rPr>
              <w:fldChar w:fldCharType="end"/>
            </w:r>
          </w:hyperlink>
        </w:p>
        <w:p w14:paraId="38E62F54" w14:textId="77777777" w:rsidR="0026071B" w:rsidRDefault="005D12D7">
          <w:pPr>
            <w:pStyle w:val="TOC1"/>
            <w:tabs>
              <w:tab w:val="right" w:leader="dot" w:pos="9486"/>
            </w:tabs>
            <w:rPr>
              <w:rFonts w:cstheme="minorBidi"/>
              <w:noProof/>
              <w:lang w:val="lv-LV" w:eastAsia="lv-LV"/>
            </w:rPr>
          </w:pPr>
          <w:hyperlink w:anchor="_Toc505859413" w:history="1">
            <w:r w:rsidR="0026071B" w:rsidRPr="004D78B3">
              <w:rPr>
                <w:rStyle w:val="Hyperlink"/>
                <w:rFonts w:ascii="Times New Roman" w:hAnsi="Times New Roman"/>
                <w:b/>
                <w:noProof/>
              </w:rPr>
              <w:t>5.SADAĻA - PUBLICITĀTE</w:t>
            </w:r>
            <w:r w:rsidR="0026071B">
              <w:rPr>
                <w:noProof/>
                <w:webHidden/>
              </w:rPr>
              <w:tab/>
            </w:r>
            <w:r w:rsidR="0026071B">
              <w:rPr>
                <w:noProof/>
                <w:webHidden/>
              </w:rPr>
              <w:fldChar w:fldCharType="begin"/>
            </w:r>
            <w:r w:rsidR="0026071B">
              <w:rPr>
                <w:noProof/>
                <w:webHidden/>
              </w:rPr>
              <w:instrText xml:space="preserve"> PAGEREF _Toc505859413 \h </w:instrText>
            </w:r>
            <w:r w:rsidR="0026071B">
              <w:rPr>
                <w:noProof/>
                <w:webHidden/>
              </w:rPr>
            </w:r>
            <w:r w:rsidR="0026071B">
              <w:rPr>
                <w:noProof/>
                <w:webHidden/>
              </w:rPr>
              <w:fldChar w:fldCharType="separate"/>
            </w:r>
            <w:r w:rsidR="0026071B">
              <w:rPr>
                <w:noProof/>
                <w:webHidden/>
              </w:rPr>
              <w:t>20</w:t>
            </w:r>
            <w:r w:rsidR="0026071B">
              <w:rPr>
                <w:noProof/>
                <w:webHidden/>
              </w:rPr>
              <w:fldChar w:fldCharType="end"/>
            </w:r>
          </w:hyperlink>
        </w:p>
        <w:p w14:paraId="71B27BDC" w14:textId="77777777" w:rsidR="0026071B" w:rsidRDefault="005D12D7">
          <w:pPr>
            <w:pStyle w:val="TOC1"/>
            <w:tabs>
              <w:tab w:val="right" w:leader="dot" w:pos="9486"/>
            </w:tabs>
            <w:rPr>
              <w:rFonts w:cstheme="minorBidi"/>
              <w:noProof/>
              <w:lang w:val="lv-LV" w:eastAsia="lv-LV"/>
            </w:rPr>
          </w:pPr>
          <w:hyperlink w:anchor="_Toc505859414" w:history="1">
            <w:r w:rsidR="0026071B" w:rsidRPr="004D78B3">
              <w:rPr>
                <w:rStyle w:val="Hyperlink"/>
                <w:rFonts w:ascii="Times New Roman" w:hAnsi="Times New Roman"/>
                <w:b/>
                <w:noProof/>
              </w:rPr>
              <w:t>6.SADAĻA – PROJEKTA REZULTĀTU UZTURĒŠANA UN ILGTSPĒJAS NODROŠINĀŠANA</w:t>
            </w:r>
            <w:r w:rsidR="0026071B">
              <w:rPr>
                <w:noProof/>
                <w:webHidden/>
              </w:rPr>
              <w:tab/>
            </w:r>
            <w:r w:rsidR="0026071B">
              <w:rPr>
                <w:noProof/>
                <w:webHidden/>
              </w:rPr>
              <w:fldChar w:fldCharType="begin"/>
            </w:r>
            <w:r w:rsidR="0026071B">
              <w:rPr>
                <w:noProof/>
                <w:webHidden/>
              </w:rPr>
              <w:instrText xml:space="preserve"> PAGEREF _Toc505859414 \h </w:instrText>
            </w:r>
            <w:r w:rsidR="0026071B">
              <w:rPr>
                <w:noProof/>
                <w:webHidden/>
              </w:rPr>
            </w:r>
            <w:r w:rsidR="0026071B">
              <w:rPr>
                <w:noProof/>
                <w:webHidden/>
              </w:rPr>
              <w:fldChar w:fldCharType="separate"/>
            </w:r>
            <w:r w:rsidR="0026071B">
              <w:rPr>
                <w:noProof/>
                <w:webHidden/>
              </w:rPr>
              <w:t>22</w:t>
            </w:r>
            <w:r w:rsidR="0026071B">
              <w:rPr>
                <w:noProof/>
                <w:webHidden/>
              </w:rPr>
              <w:fldChar w:fldCharType="end"/>
            </w:r>
          </w:hyperlink>
        </w:p>
        <w:p w14:paraId="674698A9" w14:textId="77777777" w:rsidR="0026071B" w:rsidRDefault="005D12D7">
          <w:pPr>
            <w:pStyle w:val="TOC2"/>
            <w:tabs>
              <w:tab w:val="right" w:leader="dot" w:pos="9486"/>
            </w:tabs>
            <w:rPr>
              <w:rFonts w:cstheme="minorBidi"/>
              <w:noProof/>
              <w:lang w:val="lv-LV" w:eastAsia="lv-LV"/>
            </w:rPr>
          </w:pPr>
          <w:hyperlink w:anchor="_Toc505859415" w:history="1">
            <w:r w:rsidR="0026071B" w:rsidRPr="004D78B3">
              <w:rPr>
                <w:rStyle w:val="Hyperlink"/>
                <w:rFonts w:ascii="Times New Roman" w:hAnsi="Times New Roman"/>
                <w:b/>
                <w:noProof/>
              </w:rPr>
              <w:t>6.1. Aprakstīt, kā tiks nodrošināta projektā sasniegto rezultātu uzturēšana pēc projekta pabeigšanas</w:t>
            </w:r>
            <w:r w:rsidR="0026071B">
              <w:rPr>
                <w:noProof/>
                <w:webHidden/>
              </w:rPr>
              <w:tab/>
            </w:r>
            <w:r w:rsidR="0026071B">
              <w:rPr>
                <w:noProof/>
                <w:webHidden/>
              </w:rPr>
              <w:fldChar w:fldCharType="begin"/>
            </w:r>
            <w:r w:rsidR="0026071B">
              <w:rPr>
                <w:noProof/>
                <w:webHidden/>
              </w:rPr>
              <w:instrText xml:space="preserve"> PAGEREF _Toc505859415 \h </w:instrText>
            </w:r>
            <w:r w:rsidR="0026071B">
              <w:rPr>
                <w:noProof/>
                <w:webHidden/>
              </w:rPr>
            </w:r>
            <w:r w:rsidR="0026071B">
              <w:rPr>
                <w:noProof/>
                <w:webHidden/>
              </w:rPr>
              <w:fldChar w:fldCharType="separate"/>
            </w:r>
            <w:r w:rsidR="0026071B">
              <w:rPr>
                <w:noProof/>
                <w:webHidden/>
              </w:rPr>
              <w:t>22</w:t>
            </w:r>
            <w:r w:rsidR="0026071B">
              <w:rPr>
                <w:noProof/>
                <w:webHidden/>
              </w:rPr>
              <w:fldChar w:fldCharType="end"/>
            </w:r>
          </w:hyperlink>
        </w:p>
        <w:p w14:paraId="1A5B8169" w14:textId="77777777" w:rsidR="0026071B" w:rsidRDefault="005D12D7">
          <w:pPr>
            <w:pStyle w:val="TOC1"/>
            <w:tabs>
              <w:tab w:val="right" w:leader="dot" w:pos="9486"/>
            </w:tabs>
            <w:rPr>
              <w:rFonts w:cstheme="minorBidi"/>
              <w:noProof/>
              <w:lang w:val="lv-LV" w:eastAsia="lv-LV"/>
            </w:rPr>
          </w:pPr>
          <w:hyperlink w:anchor="_Toc505859416" w:history="1">
            <w:r w:rsidR="0026071B" w:rsidRPr="004D78B3">
              <w:rPr>
                <w:rStyle w:val="Hyperlink"/>
                <w:rFonts w:ascii="Times New Roman" w:hAnsi="Times New Roman"/>
                <w:b/>
                <w:noProof/>
              </w:rPr>
              <w:t>7.SADAĻA – VALSTS ATBALSTA JAUTĀJUMI</w:t>
            </w:r>
            <w:r w:rsidR="0026071B">
              <w:rPr>
                <w:noProof/>
                <w:webHidden/>
              </w:rPr>
              <w:tab/>
            </w:r>
            <w:r w:rsidR="0026071B">
              <w:rPr>
                <w:noProof/>
                <w:webHidden/>
              </w:rPr>
              <w:fldChar w:fldCharType="begin"/>
            </w:r>
            <w:r w:rsidR="0026071B">
              <w:rPr>
                <w:noProof/>
                <w:webHidden/>
              </w:rPr>
              <w:instrText xml:space="preserve"> PAGEREF _Toc505859416 \h </w:instrText>
            </w:r>
            <w:r w:rsidR="0026071B">
              <w:rPr>
                <w:noProof/>
                <w:webHidden/>
              </w:rPr>
            </w:r>
            <w:r w:rsidR="0026071B">
              <w:rPr>
                <w:noProof/>
                <w:webHidden/>
              </w:rPr>
              <w:fldChar w:fldCharType="separate"/>
            </w:r>
            <w:r w:rsidR="0026071B">
              <w:rPr>
                <w:noProof/>
                <w:webHidden/>
              </w:rPr>
              <w:t>22</w:t>
            </w:r>
            <w:r w:rsidR="0026071B">
              <w:rPr>
                <w:noProof/>
                <w:webHidden/>
              </w:rPr>
              <w:fldChar w:fldCharType="end"/>
            </w:r>
          </w:hyperlink>
        </w:p>
        <w:p w14:paraId="43804FD8" w14:textId="77777777" w:rsidR="0026071B" w:rsidRDefault="005D12D7">
          <w:pPr>
            <w:pStyle w:val="TOC1"/>
            <w:tabs>
              <w:tab w:val="right" w:leader="dot" w:pos="9486"/>
            </w:tabs>
            <w:rPr>
              <w:rFonts w:cstheme="minorBidi"/>
              <w:noProof/>
              <w:lang w:val="lv-LV" w:eastAsia="lv-LV"/>
            </w:rPr>
          </w:pPr>
          <w:hyperlink w:anchor="_Toc505859417" w:history="1">
            <w:r w:rsidR="0026071B" w:rsidRPr="004D78B3">
              <w:rPr>
                <w:rStyle w:val="Hyperlink"/>
                <w:rFonts w:ascii="Times New Roman" w:hAnsi="Times New Roman"/>
                <w:b/>
                <w:noProof/>
              </w:rPr>
              <w:t>8.SADAĻA - APLIECINĀJUMS</w:t>
            </w:r>
            <w:r w:rsidR="0026071B">
              <w:rPr>
                <w:noProof/>
                <w:webHidden/>
              </w:rPr>
              <w:tab/>
            </w:r>
            <w:r w:rsidR="0026071B">
              <w:rPr>
                <w:noProof/>
                <w:webHidden/>
              </w:rPr>
              <w:fldChar w:fldCharType="begin"/>
            </w:r>
            <w:r w:rsidR="0026071B">
              <w:rPr>
                <w:noProof/>
                <w:webHidden/>
              </w:rPr>
              <w:instrText xml:space="preserve"> PAGEREF _Toc505859417 \h </w:instrText>
            </w:r>
            <w:r w:rsidR="0026071B">
              <w:rPr>
                <w:noProof/>
                <w:webHidden/>
              </w:rPr>
            </w:r>
            <w:r w:rsidR="0026071B">
              <w:rPr>
                <w:noProof/>
                <w:webHidden/>
              </w:rPr>
              <w:fldChar w:fldCharType="separate"/>
            </w:r>
            <w:r w:rsidR="0026071B">
              <w:rPr>
                <w:noProof/>
                <w:webHidden/>
              </w:rPr>
              <w:t>23</w:t>
            </w:r>
            <w:r w:rsidR="0026071B">
              <w:rPr>
                <w:noProof/>
                <w:webHidden/>
              </w:rPr>
              <w:fldChar w:fldCharType="end"/>
            </w:r>
          </w:hyperlink>
        </w:p>
        <w:p w14:paraId="2C83DBE0" w14:textId="77777777" w:rsidR="0026071B" w:rsidRDefault="005D12D7">
          <w:pPr>
            <w:pStyle w:val="TOC1"/>
            <w:tabs>
              <w:tab w:val="right" w:leader="dot" w:pos="9486"/>
            </w:tabs>
            <w:rPr>
              <w:rFonts w:cstheme="minorBidi"/>
              <w:noProof/>
              <w:lang w:val="lv-LV" w:eastAsia="lv-LV"/>
            </w:rPr>
          </w:pPr>
          <w:hyperlink w:anchor="_Toc505859418" w:history="1">
            <w:r w:rsidR="0026071B" w:rsidRPr="004D78B3">
              <w:rPr>
                <w:rStyle w:val="Hyperlink"/>
                <w:rFonts w:ascii="Times New Roman" w:hAnsi="Times New Roman"/>
                <w:b/>
                <w:noProof/>
              </w:rPr>
              <w:t>PIELIKUMI</w:t>
            </w:r>
            <w:r w:rsidR="0026071B">
              <w:rPr>
                <w:noProof/>
                <w:webHidden/>
              </w:rPr>
              <w:tab/>
            </w:r>
            <w:r w:rsidR="0026071B">
              <w:rPr>
                <w:noProof/>
                <w:webHidden/>
              </w:rPr>
              <w:fldChar w:fldCharType="begin"/>
            </w:r>
            <w:r w:rsidR="0026071B">
              <w:rPr>
                <w:noProof/>
                <w:webHidden/>
              </w:rPr>
              <w:instrText xml:space="preserve"> PAGEREF _Toc505859418 \h </w:instrText>
            </w:r>
            <w:r w:rsidR="0026071B">
              <w:rPr>
                <w:noProof/>
                <w:webHidden/>
              </w:rPr>
            </w:r>
            <w:r w:rsidR="0026071B">
              <w:rPr>
                <w:noProof/>
                <w:webHidden/>
              </w:rPr>
              <w:fldChar w:fldCharType="separate"/>
            </w:r>
            <w:r w:rsidR="0026071B">
              <w:rPr>
                <w:noProof/>
                <w:webHidden/>
              </w:rPr>
              <w:t>25</w:t>
            </w:r>
            <w:r w:rsidR="0026071B">
              <w:rPr>
                <w:noProof/>
                <w:webHidden/>
              </w:rPr>
              <w:fldChar w:fldCharType="end"/>
            </w:r>
          </w:hyperlink>
        </w:p>
        <w:p w14:paraId="3995F6AE" w14:textId="77777777" w:rsidR="004A7B36" w:rsidRDefault="004A7B36" w:rsidP="008148B4">
          <w:pPr>
            <w:pStyle w:val="Heading4"/>
          </w:pPr>
          <w:r>
            <w:rPr>
              <w:noProof/>
            </w:rPr>
            <w:fldChar w:fldCharType="end"/>
          </w:r>
          <w:r w:rsidR="000251FF">
            <w:rPr>
              <w:noProof/>
            </w:rPr>
            <w:t xml:space="preserve"> </w:t>
          </w:r>
        </w:p>
      </w:sdtContent>
    </w:sdt>
    <w:p w14:paraId="492533D2" w14:textId="77777777" w:rsidR="00D3706D" w:rsidRPr="00B5771B" w:rsidRDefault="00D3706D" w:rsidP="003C5410">
      <w:pPr>
        <w:rPr>
          <w:rFonts w:ascii="Times New Roman" w:hAnsi="Times New Roman" w:cs="Times New Roman"/>
        </w:rPr>
      </w:pPr>
    </w:p>
    <w:p w14:paraId="3341EB7D" w14:textId="77777777" w:rsidR="005669BA" w:rsidRPr="00B5771B" w:rsidRDefault="005669BA" w:rsidP="003C5410">
      <w:pPr>
        <w:rPr>
          <w:rFonts w:ascii="Times New Roman" w:hAnsi="Times New Roman" w:cs="Times New Roman"/>
        </w:rPr>
      </w:pPr>
    </w:p>
    <w:p w14:paraId="02F3D8FB" w14:textId="77777777" w:rsidR="005669BA" w:rsidRPr="00B5771B" w:rsidRDefault="005669BA" w:rsidP="003C5410">
      <w:pPr>
        <w:rPr>
          <w:rFonts w:ascii="Times New Roman" w:hAnsi="Times New Roman" w:cs="Times New Roman"/>
        </w:rPr>
      </w:pPr>
    </w:p>
    <w:p w14:paraId="5FD7BBFF" w14:textId="381A876B" w:rsidR="00FF2409" w:rsidRDefault="00FF2409">
      <w:pPr>
        <w:rPr>
          <w:rFonts w:ascii="Times New Roman" w:hAnsi="Times New Roman" w:cs="Times New Roman"/>
        </w:rPr>
      </w:pPr>
      <w:r>
        <w:rPr>
          <w:rFonts w:ascii="Times New Roman" w:hAnsi="Times New Roman" w:cs="Times New Roman"/>
        </w:rPr>
        <w:br w:type="page"/>
      </w:r>
    </w:p>
    <w:p w14:paraId="725402EC" w14:textId="47B5A036" w:rsidR="005669BA" w:rsidRPr="007C1ECC" w:rsidRDefault="004270DB" w:rsidP="004270DB">
      <w:pPr>
        <w:jc w:val="center"/>
        <w:rPr>
          <w:rFonts w:ascii="Times New Roman" w:hAnsi="Times New Roman" w:cs="Times New Roman"/>
          <w:b/>
          <w:sz w:val="24"/>
          <w:szCs w:val="24"/>
        </w:rPr>
      </w:pPr>
      <w:bookmarkStart w:id="0" w:name="_Toc415225910"/>
      <w:bookmarkStart w:id="1" w:name="_Toc425324793"/>
      <w:r w:rsidRPr="003F7780">
        <w:rPr>
          <w:rFonts w:ascii="Times New Roman" w:hAnsi="Times New Roman" w:cs="Times New Roman"/>
          <w:b/>
          <w:color w:val="000000" w:themeColor="text1"/>
          <w:sz w:val="24"/>
          <w:szCs w:val="24"/>
        </w:rPr>
        <w:lastRenderedPageBreak/>
        <w:t>8</w:t>
      </w:r>
      <w:r w:rsidR="0014623D">
        <w:rPr>
          <w:rFonts w:ascii="Times New Roman" w:hAnsi="Times New Roman" w:cs="Times New Roman"/>
          <w:b/>
          <w:color w:val="000000" w:themeColor="text1"/>
          <w:sz w:val="24"/>
          <w:szCs w:val="24"/>
        </w:rPr>
        <w:t>.</w:t>
      </w:r>
      <w:r w:rsidRPr="003F7780">
        <w:rPr>
          <w:rFonts w:ascii="Times New Roman" w:hAnsi="Times New Roman" w:cs="Times New Roman"/>
          <w:b/>
          <w:color w:val="000000" w:themeColor="text1"/>
          <w:sz w:val="24"/>
          <w:szCs w:val="24"/>
        </w:rPr>
        <w:t>2</w:t>
      </w:r>
      <w:r w:rsidR="0014623D">
        <w:rPr>
          <w:rFonts w:ascii="Times New Roman" w:hAnsi="Times New Roman" w:cs="Times New Roman"/>
          <w:b/>
          <w:color w:val="000000" w:themeColor="text1"/>
          <w:sz w:val="24"/>
          <w:szCs w:val="24"/>
        </w:rPr>
        <w:t>.</w:t>
      </w:r>
      <w:r w:rsidRPr="003F7780">
        <w:rPr>
          <w:rFonts w:ascii="Times New Roman" w:hAnsi="Times New Roman" w:cs="Times New Roman"/>
          <w:b/>
          <w:color w:val="000000" w:themeColor="text1"/>
          <w:sz w:val="24"/>
          <w:szCs w:val="24"/>
        </w:rPr>
        <w:t xml:space="preserve">1. specifiskā atbalsta mērķa “Samazināt studiju </w:t>
      </w:r>
      <w:r w:rsidR="0014623D">
        <w:rPr>
          <w:rFonts w:ascii="Times New Roman" w:hAnsi="Times New Roman" w:cs="Times New Roman"/>
          <w:b/>
          <w:color w:val="000000" w:themeColor="text1"/>
          <w:sz w:val="24"/>
          <w:szCs w:val="24"/>
        </w:rPr>
        <w:t xml:space="preserve">programmu </w:t>
      </w:r>
      <w:r w:rsidRPr="003F7780">
        <w:rPr>
          <w:rFonts w:ascii="Times New Roman" w:hAnsi="Times New Roman" w:cs="Times New Roman"/>
          <w:b/>
          <w:color w:val="000000" w:themeColor="text1"/>
          <w:sz w:val="24"/>
          <w:szCs w:val="24"/>
        </w:rPr>
        <w:t>fragmentāciju un stiprināt resursu koplietošanu” pirmās projektu iesniegumu atlases kārtas</w:t>
      </w:r>
      <w:r w:rsidRPr="003F7780">
        <w:rPr>
          <w:rFonts w:ascii="Times New Roman" w:hAnsi="Times New Roman" w:cs="Times New Roman"/>
          <w:b/>
          <w:color w:val="000000" w:themeColor="text1"/>
          <w:sz w:val="36"/>
          <w:szCs w:val="24"/>
        </w:rPr>
        <w:t xml:space="preserve"> </w:t>
      </w:r>
      <w:r w:rsidR="005669BA" w:rsidRPr="004270DB">
        <w:rPr>
          <w:rFonts w:ascii="Times New Roman" w:hAnsi="Times New Roman" w:cs="Times New Roman"/>
          <w:b/>
          <w:sz w:val="24"/>
          <w:szCs w:val="24"/>
        </w:rPr>
        <w:t>projekta iesnieguma veidlapas aizpildīšanas metodika</w:t>
      </w:r>
      <w:bookmarkEnd w:id="0"/>
      <w:bookmarkEnd w:id="1"/>
    </w:p>
    <w:p w14:paraId="6F84B501" w14:textId="77777777" w:rsidR="005669BA" w:rsidRPr="00B5771B" w:rsidRDefault="005669BA" w:rsidP="005669BA">
      <w:pPr>
        <w:spacing w:after="0" w:line="240" w:lineRule="auto"/>
        <w:ind w:right="-766"/>
        <w:jc w:val="center"/>
        <w:rPr>
          <w:rFonts w:ascii="Times New Roman" w:hAnsi="Times New Roman" w:cs="Times New Roman"/>
          <w:b/>
          <w:sz w:val="24"/>
          <w:szCs w:val="24"/>
          <w:highlight w:val="yellow"/>
        </w:rPr>
      </w:pPr>
    </w:p>
    <w:p w14:paraId="5120CE9D" w14:textId="69B11CCD"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D87059">
        <w:rPr>
          <w:rFonts w:ascii="Times New Roman" w:hAnsi="Times New Roman" w:cs="Times New Roman"/>
          <w:sz w:val="24"/>
          <w:szCs w:val="24"/>
        </w:rPr>
        <w:t xml:space="preserve">Metodika projekta iesnieguma veidlapas aizpildīšanai (turpmāk – metodika) ir sagatavota ievērojot Ministru kabineta </w:t>
      </w:r>
      <w:r w:rsidR="00D87059" w:rsidRPr="00D87059">
        <w:rPr>
          <w:rFonts w:ascii="Times New Roman" w:hAnsi="Times New Roman" w:cs="Times New Roman"/>
          <w:sz w:val="24"/>
          <w:szCs w:val="24"/>
        </w:rPr>
        <w:t>2018</w:t>
      </w:r>
      <w:r w:rsidRPr="00D87059">
        <w:rPr>
          <w:rFonts w:ascii="Times New Roman" w:hAnsi="Times New Roman" w:cs="Times New Roman"/>
          <w:sz w:val="24"/>
          <w:szCs w:val="24"/>
        </w:rPr>
        <w:t xml:space="preserve">.gada </w:t>
      </w:r>
      <w:r w:rsidR="00D87059" w:rsidRPr="00D87059">
        <w:rPr>
          <w:rFonts w:ascii="Times New Roman" w:hAnsi="Times New Roman" w:cs="Times New Roman"/>
          <w:sz w:val="24"/>
          <w:szCs w:val="24"/>
        </w:rPr>
        <w:t>9.janvāra</w:t>
      </w:r>
      <w:r w:rsidRPr="00D87059">
        <w:rPr>
          <w:rFonts w:ascii="Times New Roman" w:hAnsi="Times New Roman" w:cs="Times New Roman"/>
          <w:sz w:val="24"/>
          <w:szCs w:val="24"/>
        </w:rPr>
        <w:t xml:space="preserve"> noteikumos Nr.</w:t>
      </w:r>
      <w:r w:rsidR="00F77262">
        <w:rPr>
          <w:rFonts w:ascii="Times New Roman" w:hAnsi="Times New Roman" w:cs="Times New Roman"/>
          <w:sz w:val="24"/>
          <w:szCs w:val="24"/>
        </w:rPr>
        <w:t>27</w:t>
      </w:r>
      <w:r w:rsidR="00F77262" w:rsidRPr="00D87059">
        <w:rPr>
          <w:rFonts w:ascii="Times New Roman" w:hAnsi="Times New Roman" w:cs="Times New Roman"/>
          <w:sz w:val="24"/>
          <w:szCs w:val="24"/>
        </w:rPr>
        <w:t xml:space="preserve"> </w:t>
      </w:r>
      <w:r w:rsidRPr="00D87059">
        <w:rPr>
          <w:rFonts w:ascii="Times New Roman" w:hAnsi="Times New Roman" w:cs="Times New Roman"/>
          <w:sz w:val="24"/>
          <w:szCs w:val="24"/>
        </w:rPr>
        <w:t xml:space="preserve">“Darbības programmas “Izaugsme un nodarbinātība” </w:t>
      </w:r>
      <w:r w:rsidR="004270DB" w:rsidRPr="00D87059">
        <w:rPr>
          <w:rFonts w:ascii="Times New Roman" w:hAnsi="Times New Roman" w:cs="Times New Roman"/>
          <w:b/>
          <w:sz w:val="24"/>
          <w:szCs w:val="24"/>
        </w:rPr>
        <w:t>8</w:t>
      </w:r>
      <w:r w:rsidR="0014623D">
        <w:rPr>
          <w:rFonts w:ascii="Times New Roman" w:hAnsi="Times New Roman" w:cs="Times New Roman"/>
          <w:b/>
          <w:sz w:val="24"/>
          <w:szCs w:val="24"/>
        </w:rPr>
        <w:t>.</w:t>
      </w:r>
      <w:r w:rsidR="004270DB" w:rsidRPr="00D87059">
        <w:rPr>
          <w:rFonts w:ascii="Times New Roman" w:hAnsi="Times New Roman" w:cs="Times New Roman"/>
          <w:b/>
          <w:sz w:val="24"/>
          <w:szCs w:val="24"/>
        </w:rPr>
        <w:t>2</w:t>
      </w:r>
      <w:r w:rsidR="0014623D">
        <w:rPr>
          <w:rFonts w:ascii="Times New Roman" w:hAnsi="Times New Roman" w:cs="Times New Roman"/>
          <w:b/>
          <w:sz w:val="24"/>
          <w:szCs w:val="24"/>
        </w:rPr>
        <w:t>.</w:t>
      </w:r>
      <w:r w:rsidR="004270DB" w:rsidRPr="00D87059">
        <w:rPr>
          <w:rFonts w:ascii="Times New Roman" w:hAnsi="Times New Roman" w:cs="Times New Roman"/>
          <w:b/>
          <w:sz w:val="24"/>
          <w:szCs w:val="24"/>
        </w:rPr>
        <w:t xml:space="preserve">1. specifiskā atbalsta mērķa “Samazināt studiju </w:t>
      </w:r>
      <w:r w:rsidR="0014623D">
        <w:rPr>
          <w:rFonts w:ascii="Times New Roman" w:hAnsi="Times New Roman" w:cs="Times New Roman"/>
          <w:b/>
          <w:sz w:val="24"/>
          <w:szCs w:val="24"/>
        </w:rPr>
        <w:t xml:space="preserve">programmu </w:t>
      </w:r>
      <w:r w:rsidR="004270DB" w:rsidRPr="00D87059">
        <w:rPr>
          <w:rFonts w:ascii="Times New Roman" w:hAnsi="Times New Roman" w:cs="Times New Roman"/>
          <w:b/>
          <w:sz w:val="24"/>
          <w:szCs w:val="24"/>
        </w:rPr>
        <w:t>fragmentāciju un stiprināt resursu koplietošanu” pirmās un otrās projektu iesniegumu atlases kārtas īstenošanas noteikumi</w:t>
      </w:r>
      <w:r w:rsidR="006214DB" w:rsidRPr="00D87059">
        <w:rPr>
          <w:rFonts w:ascii="Times New Roman" w:hAnsi="Times New Roman" w:cs="Times New Roman"/>
          <w:sz w:val="24"/>
          <w:szCs w:val="24"/>
        </w:rPr>
        <w:t xml:space="preserve">” </w:t>
      </w:r>
      <w:r w:rsidR="00574064">
        <w:rPr>
          <w:rFonts w:ascii="Times New Roman" w:hAnsi="Times New Roman" w:cs="Times New Roman"/>
          <w:sz w:val="24"/>
          <w:szCs w:val="24"/>
        </w:rPr>
        <w:t xml:space="preserve">(turpmāk – MK noteikumi) </w:t>
      </w:r>
      <w:r w:rsidRPr="00B5771B">
        <w:rPr>
          <w:rFonts w:ascii="Times New Roman" w:hAnsi="Times New Roman" w:cs="Times New Roman"/>
          <w:sz w:val="24"/>
          <w:szCs w:val="24"/>
        </w:rPr>
        <w:t>proj</w:t>
      </w:r>
      <w:r w:rsidR="00574064">
        <w:rPr>
          <w:rFonts w:ascii="Times New Roman" w:hAnsi="Times New Roman" w:cs="Times New Roman"/>
          <w:sz w:val="24"/>
          <w:szCs w:val="24"/>
        </w:rPr>
        <w:t>ektu iesniegumu atlases nolikumā</w:t>
      </w:r>
      <w:r w:rsidRPr="00B5771B">
        <w:rPr>
          <w:rFonts w:ascii="Times New Roman" w:hAnsi="Times New Roman" w:cs="Times New Roman"/>
          <w:sz w:val="24"/>
          <w:szCs w:val="24"/>
        </w:rPr>
        <w:t xml:space="preserve"> (turpmāk – atlases nolikums) un projekta iesniegumu vērtēšanas kritēriju piemērošanas metodikā iekļautos skaidrojumus. </w:t>
      </w:r>
    </w:p>
    <w:p w14:paraId="7022747F" w14:textId="77777777" w:rsidR="00997C06" w:rsidRDefault="00997C06" w:rsidP="005669BA">
      <w:pPr>
        <w:spacing w:after="0" w:line="240" w:lineRule="auto"/>
        <w:ind w:right="-766" w:firstLine="720"/>
        <w:jc w:val="both"/>
        <w:rPr>
          <w:rFonts w:ascii="Times New Roman" w:hAnsi="Times New Roman" w:cs="Times New Roman"/>
          <w:sz w:val="24"/>
          <w:szCs w:val="24"/>
          <w:lang w:eastAsia="lv-LV"/>
        </w:rPr>
      </w:pPr>
      <w:r w:rsidRPr="00FD4D18">
        <w:rPr>
          <w:rFonts w:ascii="Times New Roman" w:eastAsia="Times New Roman" w:hAnsi="Times New Roman" w:cs="Times New Roman"/>
          <w:bCs/>
          <w:color w:val="000000"/>
          <w:sz w:val="24"/>
          <w:szCs w:val="24"/>
          <w:lang w:eastAsia="lv-LV"/>
        </w:rPr>
        <w:t xml:space="preserve">Projekta iesniedzējs projekta iesniegumu sagatavo un iesniedz </w:t>
      </w:r>
      <w:r w:rsidRPr="00FD4D18">
        <w:rPr>
          <w:rFonts w:ascii="Times New Roman" w:hAnsi="Times New Roman" w:cs="Times New Roman"/>
          <w:sz w:val="24"/>
          <w:szCs w:val="24"/>
          <w:lang w:eastAsia="lv-LV"/>
        </w:rPr>
        <w:t xml:space="preserve">Kohēzijas politikas fondu vadības informācijas sistēmā 2014.-2020.gadam (turpmāk – KP VIS) </w:t>
      </w:r>
      <w:hyperlink r:id="rId8" w:history="1">
        <w:r w:rsidRPr="00FD4D18">
          <w:rPr>
            <w:rStyle w:val="Hyperlink"/>
            <w:rFonts w:ascii="Times New Roman" w:hAnsi="Times New Roman" w:cs="Times New Roman"/>
            <w:sz w:val="24"/>
            <w:szCs w:val="24"/>
            <w:lang w:eastAsia="lv-LV"/>
          </w:rPr>
          <w:t>https://ep.esfondi.lv</w:t>
        </w:r>
      </w:hyperlink>
      <w:r w:rsidRPr="00FD4D18">
        <w:rPr>
          <w:rFonts w:ascii="Times New Roman" w:hAnsi="Times New Roman" w:cs="Times New Roman"/>
          <w:sz w:val="24"/>
          <w:szCs w:val="24"/>
          <w:lang w:eastAsia="lv-LV"/>
        </w:rPr>
        <w:t>, kur projekta iesniedzējs aizpilda norādītos datu laukus un pievieno nepieciešamos pielikumus</w:t>
      </w:r>
      <w:r>
        <w:rPr>
          <w:rFonts w:ascii="Times New Roman" w:hAnsi="Times New Roman" w:cs="Times New Roman"/>
          <w:sz w:val="24"/>
          <w:szCs w:val="24"/>
          <w:lang w:eastAsia="lv-LV"/>
        </w:rPr>
        <w:t>.</w:t>
      </w:r>
    </w:p>
    <w:p w14:paraId="7C3D6CDE" w14:textId="1D01C230"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 xml:space="preserve">Visas projekta iesnieguma veidlapas sadaļas aizpilda latviešu valodā, datorrakstā. Projekta iesniegumam </w:t>
      </w:r>
      <w:r w:rsidR="00997C06" w:rsidRPr="00FD4D18">
        <w:rPr>
          <w:rFonts w:ascii="Times New Roman" w:hAnsi="Times New Roman" w:cs="Times New Roman"/>
          <w:sz w:val="24"/>
          <w:szCs w:val="24"/>
          <w:lang w:eastAsia="lv-LV"/>
        </w:rPr>
        <w:t>KP VIS</w:t>
      </w:r>
      <w:r w:rsidR="00997C06" w:rsidRPr="00B5771B">
        <w:rPr>
          <w:rFonts w:ascii="Times New Roman" w:hAnsi="Times New Roman" w:cs="Times New Roman"/>
          <w:sz w:val="24"/>
          <w:szCs w:val="24"/>
        </w:rPr>
        <w:t xml:space="preserve"> </w:t>
      </w:r>
      <w:r w:rsidRPr="00B5771B">
        <w:rPr>
          <w:rFonts w:ascii="Times New Roman" w:hAnsi="Times New Roman" w:cs="Times New Roman"/>
          <w:sz w:val="24"/>
          <w:szCs w:val="24"/>
        </w:rPr>
        <w:t>pievieno visus atlases nolikumā minētos pielikumus un, ja nepieciešams, papildu pielikumus, uz kuriem projekta iesniedzējs atsaucas projekta iesniegumā. Papildu informācija par iesniedzamo dokumentu noformēšanu</w:t>
      </w:r>
      <w:r w:rsidR="00C15830">
        <w:rPr>
          <w:rFonts w:ascii="Times New Roman" w:hAnsi="Times New Roman" w:cs="Times New Roman"/>
          <w:sz w:val="24"/>
          <w:szCs w:val="24"/>
        </w:rPr>
        <w:t xml:space="preserve"> norādīta atlases nolikuma </w:t>
      </w:r>
      <w:r w:rsidR="0014623D" w:rsidRPr="00A9507E">
        <w:rPr>
          <w:rFonts w:ascii="Times New Roman" w:hAnsi="Times New Roman" w:cs="Times New Roman"/>
          <w:sz w:val="24"/>
          <w:szCs w:val="24"/>
        </w:rPr>
        <w:t>IV</w:t>
      </w:r>
      <w:r w:rsidR="00C15830" w:rsidRPr="00A9507E">
        <w:rPr>
          <w:rFonts w:ascii="Times New Roman" w:hAnsi="Times New Roman" w:cs="Times New Roman"/>
          <w:sz w:val="24"/>
          <w:szCs w:val="24"/>
        </w:rPr>
        <w:t>.</w:t>
      </w:r>
      <w:r w:rsidRPr="00A9507E">
        <w:rPr>
          <w:rFonts w:ascii="Times New Roman" w:hAnsi="Times New Roman" w:cs="Times New Roman"/>
          <w:sz w:val="24"/>
          <w:szCs w:val="24"/>
        </w:rPr>
        <w:t>sadaļā</w:t>
      </w:r>
      <w:r w:rsidRPr="00B5771B">
        <w:rPr>
          <w:rFonts w:ascii="Times New Roman" w:hAnsi="Times New Roman" w:cs="Times New Roman"/>
          <w:sz w:val="24"/>
          <w:szCs w:val="24"/>
        </w:rPr>
        <w:t xml:space="preserve"> “Projektu iesniegumu noformēšanas un iesniegšanas kārtība”.</w:t>
      </w:r>
    </w:p>
    <w:p w14:paraId="5B8689D7" w14:textId="77777777" w:rsidR="005669BA" w:rsidRPr="00B5771B"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Aizpildot projekta iesniegumu, jānodrošina projekta iesnieguma veidlapā sniegtās informācijas saskaņotība starp visām projekta iesnieguma veidlapas sadaļām, kurās tā minēta vai uz kuru atsaucas.</w:t>
      </w:r>
    </w:p>
    <w:p w14:paraId="5362ED6C" w14:textId="77777777" w:rsidR="005669BA" w:rsidRDefault="005669BA" w:rsidP="005669BA">
      <w:pPr>
        <w:spacing w:after="0" w:line="240" w:lineRule="auto"/>
        <w:ind w:right="-766" w:firstLine="720"/>
        <w:jc w:val="both"/>
        <w:rPr>
          <w:rFonts w:ascii="Times New Roman" w:hAnsi="Times New Roman" w:cs="Times New Roman"/>
          <w:sz w:val="24"/>
          <w:szCs w:val="24"/>
        </w:rPr>
      </w:pPr>
      <w:r w:rsidRPr="00B5771B">
        <w:rPr>
          <w:rFonts w:ascii="Times New Roman" w:hAnsi="Times New Roman" w:cs="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90EBB">
        <w:rPr>
          <w:rFonts w:ascii="Times New Roman" w:hAnsi="Times New Roman" w:cs="Times New Roman"/>
          <w:i/>
          <w:color w:val="0000FF"/>
          <w:sz w:val="24"/>
          <w:szCs w:val="24"/>
        </w:rPr>
        <w:t>zilā krāsā</w:t>
      </w:r>
      <w:r w:rsidRPr="00B5771B">
        <w:rPr>
          <w:rFonts w:ascii="Times New Roman" w:hAnsi="Times New Roman" w:cs="Times New Roman"/>
          <w:sz w:val="24"/>
          <w:szCs w:val="24"/>
        </w:rPr>
        <w:t>”.</w:t>
      </w:r>
    </w:p>
    <w:p w14:paraId="085A7451" w14:textId="77777777" w:rsidR="003801B6" w:rsidRPr="00B5771B" w:rsidRDefault="003801B6" w:rsidP="005669BA">
      <w:pPr>
        <w:spacing w:after="0" w:line="240" w:lineRule="auto"/>
        <w:ind w:right="-766" w:firstLine="720"/>
        <w:jc w:val="both"/>
        <w:rPr>
          <w:rFonts w:ascii="Times New Roman" w:hAnsi="Times New Roman" w:cs="Times New Roman"/>
          <w:sz w:val="24"/>
          <w:szCs w:val="24"/>
        </w:rPr>
      </w:pPr>
    </w:p>
    <w:p w14:paraId="153B2CCB" w14:textId="77777777" w:rsidR="005669BA" w:rsidRPr="00B5771B" w:rsidRDefault="005669BA" w:rsidP="003C5410">
      <w:pPr>
        <w:rPr>
          <w:rFonts w:ascii="Times New Roman" w:hAnsi="Times New Roman" w:cs="Times New Roman"/>
        </w:rPr>
      </w:pPr>
    </w:p>
    <w:p w14:paraId="1A321215" w14:textId="77777777" w:rsidR="00B70181" w:rsidRPr="00B5771B" w:rsidRDefault="00B70181" w:rsidP="003C5410">
      <w:pPr>
        <w:rPr>
          <w:rFonts w:ascii="Times New Roman" w:hAnsi="Times New Roman" w:cs="Times New Roman"/>
        </w:rPr>
      </w:pPr>
    </w:p>
    <w:p w14:paraId="443D8AF8" w14:textId="15BA7E72" w:rsidR="00FF2409" w:rsidRDefault="00FF2409">
      <w:pPr>
        <w:rPr>
          <w:rFonts w:ascii="Times New Roman" w:hAnsi="Times New Roman" w:cs="Times New Roman"/>
        </w:rPr>
      </w:pPr>
      <w:r>
        <w:rPr>
          <w:rFonts w:ascii="Times New Roman" w:hAnsi="Times New Roman" w:cs="Times New Roman"/>
        </w:rPr>
        <w:br w:type="page"/>
      </w:r>
    </w:p>
    <w:p w14:paraId="46086ED8" w14:textId="715ABD5F" w:rsidR="00DB1BA3" w:rsidRDefault="00DB1BA3" w:rsidP="007C2D74">
      <w:pPr>
        <w:rPr>
          <w:rFonts w:ascii="Times New Roman" w:hAnsi="Times New Roman" w:cs="Times New Roman"/>
        </w:rPr>
      </w:pPr>
      <w:r w:rsidRPr="00152F67">
        <w:rPr>
          <w:rFonts w:ascii="Times New Roman" w:hAnsi="Times New Roman" w:cs="Times New Roman"/>
          <w:b/>
          <w:noProof/>
          <w:highlight w:val="yellow"/>
          <w:lang w:eastAsia="lv-LV"/>
        </w:rPr>
        <w:lastRenderedPageBreak/>
        <w:drawing>
          <wp:anchor distT="0" distB="0" distL="114300" distR="114300" simplePos="0" relativeHeight="251659264" behindDoc="0" locked="0" layoutInCell="1" allowOverlap="1" wp14:anchorId="11AD06E3" wp14:editId="60F2A5BD">
            <wp:simplePos x="0" y="0"/>
            <wp:positionH relativeFrom="margin">
              <wp:align>center</wp:align>
            </wp:positionH>
            <wp:positionV relativeFrom="paragraph">
              <wp:posOffset>3527</wp:posOffset>
            </wp:positionV>
            <wp:extent cx="3970800" cy="820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3970800" cy="820800"/>
                    </a:xfrm>
                    <a:prstGeom prst="rect">
                      <a:avLst/>
                    </a:prstGeom>
                    <a:noFill/>
                    <a:extLst/>
                  </pic:spPr>
                </pic:pic>
              </a:graphicData>
            </a:graphic>
            <wp14:sizeRelH relativeFrom="margin">
              <wp14:pctWidth>0</wp14:pctWidth>
            </wp14:sizeRelH>
            <wp14:sizeRelV relativeFrom="margin">
              <wp14:pctHeight>0</wp14:pctHeight>
            </wp14:sizeRelV>
          </wp:anchor>
        </w:drawing>
      </w:r>
      <w:r w:rsidR="00B70181" w:rsidRPr="00B5771B">
        <w:rPr>
          <w:rFonts w:ascii="Times New Roman" w:hAnsi="Times New Roman" w:cs="Times New Roman"/>
        </w:rPr>
        <w:t xml:space="preserve">               </w:t>
      </w:r>
    </w:p>
    <w:p w14:paraId="793FD7A5" w14:textId="17C4BB86" w:rsidR="00DB1BA3" w:rsidRDefault="00DB1BA3" w:rsidP="007C2D74">
      <w:pPr>
        <w:rPr>
          <w:rFonts w:ascii="Times New Roman" w:hAnsi="Times New Roman" w:cs="Times New Roman"/>
        </w:rPr>
      </w:pPr>
    </w:p>
    <w:p w14:paraId="2140BE38" w14:textId="77777777" w:rsidR="00DB1BA3" w:rsidRDefault="00DB1BA3" w:rsidP="007C2D74">
      <w:pPr>
        <w:rPr>
          <w:rFonts w:ascii="Times New Roman" w:hAnsi="Times New Roman" w:cs="Times New Roman"/>
        </w:rPr>
      </w:pPr>
    </w:p>
    <w:p w14:paraId="09496CDD" w14:textId="77777777" w:rsidR="00071FBF" w:rsidRDefault="00071FBF" w:rsidP="007C2D74">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B5771B" w14:paraId="69330595" w14:textId="77777777" w:rsidTr="007C1ECC">
        <w:trPr>
          <w:trHeight w:val="547"/>
        </w:trPr>
        <w:tc>
          <w:tcPr>
            <w:tcW w:w="9486" w:type="dxa"/>
            <w:shd w:val="clear" w:color="auto" w:fill="D9D9D9" w:themeFill="background1" w:themeFillShade="D9"/>
            <w:vAlign w:val="center"/>
          </w:tcPr>
          <w:p w14:paraId="701177EF" w14:textId="3CF5AE2B" w:rsidR="00C1570A" w:rsidRPr="007C1ECC" w:rsidRDefault="00B70181" w:rsidP="00DB1BA3">
            <w:pPr>
              <w:pStyle w:val="Heading1"/>
              <w:spacing w:before="0"/>
              <w:jc w:val="center"/>
              <w:outlineLvl w:val="0"/>
              <w:rPr>
                <w:rFonts w:ascii="Times New Roman" w:hAnsi="Times New Roman" w:cs="Times New Roman"/>
                <w:b/>
                <w:sz w:val="24"/>
                <w:szCs w:val="24"/>
              </w:rPr>
            </w:pPr>
            <w:r w:rsidRPr="00B5771B">
              <w:rPr>
                <w:rFonts w:ascii="Times New Roman" w:hAnsi="Times New Roman" w:cs="Times New Roman"/>
              </w:rPr>
              <w:t xml:space="preserve">         </w:t>
            </w:r>
            <w:bookmarkStart w:id="2" w:name="_Toc505859392"/>
            <w:r w:rsidR="00DB1BA3">
              <w:rPr>
                <w:rFonts w:ascii="Times New Roman" w:hAnsi="Times New Roman" w:cs="Times New Roman"/>
                <w:b/>
                <w:color w:val="auto"/>
                <w:sz w:val="24"/>
                <w:szCs w:val="24"/>
              </w:rPr>
              <w:t>Ei</w:t>
            </w:r>
            <w:r w:rsidR="00C1570A" w:rsidRPr="007C1ECC">
              <w:rPr>
                <w:rFonts w:ascii="Times New Roman" w:hAnsi="Times New Roman" w:cs="Times New Roman"/>
                <w:b/>
                <w:color w:val="auto"/>
                <w:sz w:val="24"/>
                <w:szCs w:val="24"/>
              </w:rPr>
              <w:t>ropas Sociālā fonda projekta iesniegums</w:t>
            </w:r>
            <w:bookmarkEnd w:id="2"/>
          </w:p>
        </w:tc>
      </w:tr>
    </w:tbl>
    <w:p w14:paraId="656A0569" w14:textId="77777777" w:rsidR="00B70181" w:rsidRPr="00B5771B"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275"/>
        <w:gridCol w:w="567"/>
        <w:gridCol w:w="45"/>
        <w:gridCol w:w="1431"/>
        <w:gridCol w:w="457"/>
        <w:gridCol w:w="1888"/>
      </w:tblGrid>
      <w:tr w:rsidR="00C1570A" w:rsidRPr="00B5771B" w14:paraId="027BE7E3" w14:textId="77777777" w:rsidTr="00855815">
        <w:trPr>
          <w:trHeight w:val="613"/>
        </w:trPr>
        <w:tc>
          <w:tcPr>
            <w:tcW w:w="3823" w:type="dxa"/>
            <w:shd w:val="clear" w:color="auto" w:fill="D9D9D9" w:themeFill="background1" w:themeFillShade="D9"/>
            <w:vAlign w:val="center"/>
          </w:tcPr>
          <w:p w14:paraId="2F5E76A5"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Projekta nosaukums:</w:t>
            </w:r>
          </w:p>
        </w:tc>
        <w:tc>
          <w:tcPr>
            <w:tcW w:w="5663" w:type="dxa"/>
            <w:gridSpan w:val="6"/>
            <w:vAlign w:val="center"/>
          </w:tcPr>
          <w:p w14:paraId="55FA6830" w14:textId="31F29DF2" w:rsidR="00C1570A" w:rsidRPr="00490EBB" w:rsidRDefault="00420B6D" w:rsidP="00C1570A">
            <w:pPr>
              <w:rPr>
                <w:rFonts w:ascii="Times New Roman" w:hAnsi="Times New Roman" w:cs="Times New Roman"/>
                <w:color w:val="0000FF"/>
              </w:rPr>
            </w:pPr>
            <w:r w:rsidRPr="00490EBB">
              <w:rPr>
                <w:rFonts w:ascii="Times New Roman" w:hAnsi="Times New Roman" w:cs="Times New Roman"/>
                <w:i/>
                <w:iCs/>
                <w:color w:val="0000FF"/>
              </w:rPr>
              <w:t>Projekta nosaukums nedrīkst pārsniegt vienu teikumu. Tam kodolīgi jāatspoguļo projekta mērķis.</w:t>
            </w:r>
          </w:p>
        </w:tc>
      </w:tr>
      <w:tr w:rsidR="00C1570A" w:rsidRPr="00B5771B" w14:paraId="222712C1" w14:textId="77777777" w:rsidTr="00855815">
        <w:trPr>
          <w:trHeight w:val="550"/>
        </w:trPr>
        <w:tc>
          <w:tcPr>
            <w:tcW w:w="3823" w:type="dxa"/>
            <w:shd w:val="clear" w:color="auto" w:fill="D9D9D9" w:themeFill="background1" w:themeFillShade="D9"/>
            <w:vAlign w:val="center"/>
          </w:tcPr>
          <w:p w14:paraId="667B98E6"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Specifiskā atbalsta mērķa/ pasākuma atlases kārtas numurs un nosaukums: </w:t>
            </w:r>
          </w:p>
        </w:tc>
        <w:tc>
          <w:tcPr>
            <w:tcW w:w="5663" w:type="dxa"/>
            <w:gridSpan w:val="6"/>
            <w:vAlign w:val="center"/>
          </w:tcPr>
          <w:p w14:paraId="2EA59A8E" w14:textId="02FC4441" w:rsidR="00C1570A" w:rsidRPr="008611ED" w:rsidRDefault="008611ED" w:rsidP="00D30AA8">
            <w:pPr>
              <w:jc w:val="both"/>
              <w:rPr>
                <w:rFonts w:ascii="Times New Roman" w:hAnsi="Times New Roman" w:cs="Times New Roman"/>
                <w:sz w:val="24"/>
                <w:szCs w:val="24"/>
              </w:rPr>
            </w:pPr>
            <w:r w:rsidRPr="009B3D00">
              <w:rPr>
                <w:rFonts w:ascii="Times New Roman" w:eastAsia="Times New Roman" w:hAnsi="Times New Roman"/>
                <w:sz w:val="24"/>
                <w:szCs w:val="24"/>
              </w:rPr>
              <w:t>8.2.1.</w:t>
            </w:r>
            <w:r w:rsidR="00C15830" w:rsidRPr="009B3D00">
              <w:rPr>
                <w:rFonts w:ascii="Times New Roman" w:eastAsia="Times New Roman" w:hAnsi="Times New Roman"/>
                <w:sz w:val="24"/>
                <w:szCs w:val="24"/>
              </w:rPr>
              <w:t>specifisk</w:t>
            </w:r>
            <w:r w:rsidR="00C15830">
              <w:rPr>
                <w:rFonts w:ascii="Times New Roman" w:eastAsia="Times New Roman" w:hAnsi="Times New Roman"/>
                <w:sz w:val="24"/>
                <w:szCs w:val="24"/>
              </w:rPr>
              <w:t>ā</w:t>
            </w:r>
            <w:r w:rsidR="00C15830" w:rsidRPr="009B3D00">
              <w:rPr>
                <w:rFonts w:ascii="Times New Roman" w:eastAsia="Times New Roman" w:hAnsi="Times New Roman"/>
                <w:sz w:val="24"/>
                <w:szCs w:val="24"/>
              </w:rPr>
              <w:t xml:space="preserve"> </w:t>
            </w:r>
            <w:r w:rsidRPr="009B3D00">
              <w:rPr>
                <w:rFonts w:ascii="Times New Roman" w:eastAsia="Times New Roman" w:hAnsi="Times New Roman"/>
                <w:sz w:val="24"/>
                <w:szCs w:val="24"/>
              </w:rPr>
              <w:t>atbalsta mērķ</w:t>
            </w:r>
            <w:r w:rsidR="00D30AA8">
              <w:rPr>
                <w:rFonts w:ascii="Times New Roman" w:eastAsia="Times New Roman" w:hAnsi="Times New Roman"/>
                <w:sz w:val="24"/>
                <w:szCs w:val="24"/>
              </w:rPr>
              <w:t>a</w:t>
            </w:r>
            <w:r w:rsidRPr="009B3D00">
              <w:rPr>
                <w:rFonts w:ascii="Times New Roman" w:eastAsia="Times New Roman" w:hAnsi="Times New Roman"/>
                <w:sz w:val="24"/>
                <w:szCs w:val="24"/>
              </w:rPr>
              <w:t xml:space="preserve"> </w:t>
            </w:r>
            <w:r w:rsidRPr="009B3D00">
              <w:rPr>
                <w:rFonts w:ascii="Times New Roman" w:eastAsia="Times New Roman" w:hAnsi="Times New Roman"/>
                <w:bCs/>
                <w:sz w:val="24"/>
                <w:szCs w:val="24"/>
              </w:rPr>
              <w:t>„</w:t>
            </w:r>
            <w:r w:rsidRPr="009B3D00">
              <w:rPr>
                <w:rFonts w:ascii="Times New Roman" w:hAnsi="Times New Roman"/>
                <w:sz w:val="24"/>
                <w:szCs w:val="24"/>
              </w:rPr>
              <w:t>Samazināt studiju programmu fragmentāciju un stiprināt resursu koplietošanu</w:t>
            </w:r>
            <w:r w:rsidRPr="009B3D00">
              <w:rPr>
                <w:rFonts w:ascii="Times New Roman" w:eastAsia="Times New Roman" w:hAnsi="Times New Roman"/>
                <w:bCs/>
                <w:sz w:val="24"/>
                <w:szCs w:val="24"/>
              </w:rPr>
              <w:t>”</w:t>
            </w:r>
            <w:r w:rsidR="00C75CA8">
              <w:rPr>
                <w:rFonts w:ascii="Times New Roman" w:eastAsia="Times New Roman" w:hAnsi="Times New Roman"/>
                <w:bCs/>
                <w:sz w:val="24"/>
                <w:szCs w:val="24"/>
              </w:rPr>
              <w:t xml:space="preserve"> </w:t>
            </w:r>
            <w:r w:rsidR="00C75CA8" w:rsidRPr="008F7698">
              <w:rPr>
                <w:rFonts w:ascii="Times New Roman" w:hAnsi="Times New Roman" w:cs="Times New Roman"/>
                <w:i/>
                <w:iCs/>
                <w:color w:val="0000FF"/>
              </w:rPr>
              <w:t>(turpmāk – SAM)</w:t>
            </w:r>
            <w:r w:rsidR="00D30AA8" w:rsidRPr="00D30AA8">
              <w:rPr>
                <w:rFonts w:ascii="Times New Roman" w:eastAsia="Times New Roman" w:hAnsi="Times New Roman"/>
                <w:sz w:val="24"/>
                <w:szCs w:val="24"/>
              </w:rPr>
              <w:t xml:space="preserve"> pirmā projektu iesniegumu atlases kārta</w:t>
            </w:r>
          </w:p>
        </w:tc>
      </w:tr>
      <w:tr w:rsidR="00C1570A" w:rsidRPr="00B5771B" w14:paraId="0945F2E8" w14:textId="77777777" w:rsidTr="00855815">
        <w:trPr>
          <w:trHeight w:val="417"/>
        </w:trPr>
        <w:tc>
          <w:tcPr>
            <w:tcW w:w="3823" w:type="dxa"/>
            <w:shd w:val="clear" w:color="auto" w:fill="D9D9D9" w:themeFill="background1" w:themeFillShade="D9"/>
            <w:vAlign w:val="center"/>
          </w:tcPr>
          <w:p w14:paraId="50072F6F"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Projekta iesniedzējs: </w:t>
            </w:r>
          </w:p>
        </w:tc>
        <w:tc>
          <w:tcPr>
            <w:tcW w:w="5663" w:type="dxa"/>
            <w:gridSpan w:val="6"/>
            <w:vAlign w:val="center"/>
          </w:tcPr>
          <w:p w14:paraId="5046E497" w14:textId="43511D30" w:rsidR="008611ED" w:rsidRPr="00F02756" w:rsidRDefault="00420B6D" w:rsidP="008611ED">
            <w:pPr>
              <w:tabs>
                <w:tab w:val="left" w:pos="284"/>
                <w:tab w:val="left" w:pos="426"/>
                <w:tab w:val="left" w:pos="709"/>
              </w:tabs>
              <w:jc w:val="both"/>
              <w:rPr>
                <w:rFonts w:ascii="Times New Roman" w:hAnsi="Times New Roman" w:cs="Times New Roman"/>
                <w:i/>
                <w:iCs/>
                <w:color w:val="0000FF"/>
              </w:rPr>
            </w:pPr>
            <w:r w:rsidRPr="003143D8">
              <w:rPr>
                <w:rFonts w:ascii="Times New Roman" w:hAnsi="Times New Roman" w:cs="Times New Roman"/>
                <w:i/>
                <w:iCs/>
                <w:color w:val="0000FF"/>
              </w:rPr>
              <w:t xml:space="preserve">Projekta iesniedzējs </w:t>
            </w:r>
            <w:r w:rsidR="00AC348E" w:rsidRPr="00F02756">
              <w:rPr>
                <w:rFonts w:ascii="Times New Roman" w:hAnsi="Times New Roman" w:cs="Times New Roman"/>
                <w:i/>
                <w:iCs/>
                <w:color w:val="0000FF"/>
              </w:rPr>
              <w:t>ir augstākās izglītības institūcija:</w:t>
            </w:r>
            <w:r w:rsidRPr="00F02756">
              <w:rPr>
                <w:rFonts w:ascii="Times New Roman" w:hAnsi="Times New Roman" w:cs="Times New Roman"/>
                <w:i/>
                <w:iCs/>
                <w:color w:val="0000FF"/>
              </w:rPr>
              <w:t xml:space="preserve">  </w:t>
            </w:r>
          </w:p>
          <w:p w14:paraId="27B42E47" w14:textId="1CAD05B5" w:rsidR="008611ED" w:rsidRPr="00F02756" w:rsidRDefault="008611ED" w:rsidP="001E11AA">
            <w:pPr>
              <w:pStyle w:val="ListParagraph"/>
              <w:numPr>
                <w:ilvl w:val="1"/>
                <w:numId w:val="11"/>
              </w:numPr>
              <w:tabs>
                <w:tab w:val="left" w:pos="709"/>
                <w:tab w:val="left" w:pos="742"/>
                <w:tab w:val="left" w:pos="1167"/>
              </w:tabs>
              <w:ind w:hanging="970"/>
              <w:jc w:val="both"/>
              <w:rPr>
                <w:rFonts w:ascii="Times New Roman" w:hAnsi="Times New Roman"/>
                <w:i/>
                <w:color w:val="0000FF"/>
              </w:rPr>
            </w:pPr>
            <w:r w:rsidRPr="00F02756">
              <w:rPr>
                <w:rFonts w:ascii="Times New Roman" w:hAnsi="Times New Roman"/>
                <w:i/>
                <w:color w:val="0000FF"/>
              </w:rPr>
              <w:t xml:space="preserve">Daugavpils Universitāte; </w:t>
            </w:r>
          </w:p>
          <w:p w14:paraId="3CBB55FC" w14:textId="34C0B431" w:rsidR="008611ED" w:rsidRPr="00F02756" w:rsidRDefault="008611ED" w:rsidP="001E11AA">
            <w:pPr>
              <w:pStyle w:val="ListParagraph"/>
              <w:numPr>
                <w:ilvl w:val="1"/>
                <w:numId w:val="11"/>
              </w:numPr>
              <w:tabs>
                <w:tab w:val="left" w:pos="709"/>
                <w:tab w:val="left" w:pos="742"/>
                <w:tab w:val="left" w:pos="1167"/>
              </w:tabs>
              <w:ind w:hanging="970"/>
              <w:jc w:val="both"/>
              <w:rPr>
                <w:rFonts w:ascii="Times New Roman" w:hAnsi="Times New Roman"/>
                <w:i/>
                <w:color w:val="0000FF"/>
              </w:rPr>
            </w:pPr>
            <w:r w:rsidRPr="00F02756">
              <w:rPr>
                <w:rFonts w:ascii="Times New Roman" w:hAnsi="Times New Roman"/>
                <w:i/>
                <w:color w:val="0000FF"/>
              </w:rPr>
              <w:t>Jāzepa Vītola Latvijas Mūzikas akadēmija;</w:t>
            </w:r>
          </w:p>
          <w:p w14:paraId="79DE6EE0" w14:textId="77777777" w:rsidR="008611ED" w:rsidRPr="00F02756" w:rsidRDefault="008611ED" w:rsidP="001E11AA">
            <w:pPr>
              <w:pStyle w:val="ListParagraph"/>
              <w:numPr>
                <w:ilvl w:val="1"/>
                <w:numId w:val="11"/>
              </w:numPr>
              <w:tabs>
                <w:tab w:val="left" w:pos="284"/>
                <w:tab w:val="left" w:pos="709"/>
              </w:tabs>
              <w:ind w:hanging="970"/>
              <w:jc w:val="both"/>
              <w:rPr>
                <w:rFonts w:ascii="Times New Roman" w:hAnsi="Times New Roman"/>
                <w:i/>
                <w:color w:val="0000FF"/>
              </w:rPr>
            </w:pPr>
            <w:r w:rsidRPr="00F02756">
              <w:rPr>
                <w:rFonts w:ascii="Times New Roman" w:hAnsi="Times New Roman"/>
                <w:i/>
                <w:color w:val="0000FF"/>
              </w:rPr>
              <w:t>Latvijas Sporta pedagoģijas akadēmija;</w:t>
            </w:r>
          </w:p>
          <w:p w14:paraId="65507F68" w14:textId="77777777" w:rsidR="008611ED" w:rsidRPr="00F02756" w:rsidRDefault="008611ED" w:rsidP="001E11AA">
            <w:pPr>
              <w:pStyle w:val="ListParagraph"/>
              <w:numPr>
                <w:ilvl w:val="1"/>
                <w:numId w:val="11"/>
              </w:numPr>
              <w:tabs>
                <w:tab w:val="left" w:pos="284"/>
                <w:tab w:val="left" w:pos="709"/>
              </w:tabs>
              <w:ind w:hanging="970"/>
              <w:jc w:val="both"/>
              <w:rPr>
                <w:rFonts w:ascii="Times New Roman" w:hAnsi="Times New Roman"/>
                <w:i/>
                <w:color w:val="0000FF"/>
              </w:rPr>
            </w:pPr>
            <w:r w:rsidRPr="00F02756">
              <w:rPr>
                <w:rFonts w:ascii="Times New Roman" w:hAnsi="Times New Roman"/>
                <w:i/>
                <w:color w:val="0000FF"/>
              </w:rPr>
              <w:t>Latvijas Universitāte;</w:t>
            </w:r>
          </w:p>
          <w:p w14:paraId="5C34B8AF" w14:textId="77777777" w:rsidR="008611ED" w:rsidRPr="00F02756" w:rsidRDefault="008611ED" w:rsidP="001E11AA">
            <w:pPr>
              <w:pStyle w:val="ListParagraph"/>
              <w:numPr>
                <w:ilvl w:val="1"/>
                <w:numId w:val="11"/>
              </w:numPr>
              <w:tabs>
                <w:tab w:val="left" w:pos="284"/>
                <w:tab w:val="left" w:pos="709"/>
              </w:tabs>
              <w:ind w:hanging="970"/>
              <w:jc w:val="both"/>
              <w:rPr>
                <w:rFonts w:ascii="Times New Roman" w:hAnsi="Times New Roman"/>
                <w:i/>
                <w:color w:val="0000FF"/>
              </w:rPr>
            </w:pPr>
            <w:r w:rsidRPr="00F02756">
              <w:rPr>
                <w:rFonts w:ascii="Times New Roman" w:hAnsi="Times New Roman"/>
                <w:i/>
                <w:color w:val="0000FF"/>
              </w:rPr>
              <w:t>Liepājas Universitāte;</w:t>
            </w:r>
          </w:p>
          <w:p w14:paraId="6D9DEDBC" w14:textId="77777777" w:rsidR="008611ED" w:rsidRPr="00F02756" w:rsidRDefault="008611ED" w:rsidP="001E11AA">
            <w:pPr>
              <w:pStyle w:val="ListParagraph"/>
              <w:numPr>
                <w:ilvl w:val="1"/>
                <w:numId w:val="11"/>
              </w:numPr>
              <w:tabs>
                <w:tab w:val="left" w:pos="284"/>
                <w:tab w:val="left" w:pos="709"/>
              </w:tabs>
              <w:ind w:hanging="970"/>
              <w:jc w:val="both"/>
              <w:rPr>
                <w:rFonts w:ascii="Times New Roman" w:hAnsi="Times New Roman"/>
                <w:i/>
                <w:color w:val="0000FF"/>
              </w:rPr>
            </w:pPr>
            <w:r w:rsidRPr="00F02756">
              <w:rPr>
                <w:rFonts w:ascii="Times New Roman" w:hAnsi="Times New Roman"/>
                <w:i/>
                <w:color w:val="0000FF"/>
              </w:rPr>
              <w:t>Rēzeknes Tehnoloģiju akadēmija.</w:t>
            </w:r>
          </w:p>
          <w:p w14:paraId="4AFBF9BB" w14:textId="7DF03148" w:rsidR="00420B6D" w:rsidRPr="003143D8" w:rsidRDefault="00420B6D" w:rsidP="00420B6D">
            <w:pPr>
              <w:tabs>
                <w:tab w:val="left" w:pos="900"/>
              </w:tabs>
              <w:rPr>
                <w:rFonts w:ascii="Times New Roman" w:hAnsi="Times New Roman" w:cs="Times New Roman"/>
                <w:i/>
                <w:iCs/>
                <w:color w:val="0000FF"/>
              </w:rPr>
            </w:pPr>
          </w:p>
          <w:p w14:paraId="3EB38D71" w14:textId="24D7DFCF" w:rsidR="00C1570A" w:rsidRPr="00490EBB" w:rsidRDefault="00420B6D" w:rsidP="00420B6D">
            <w:pPr>
              <w:rPr>
                <w:rFonts w:ascii="Times New Roman" w:hAnsi="Times New Roman" w:cs="Times New Roman"/>
                <w:color w:val="0000FF"/>
              </w:rPr>
            </w:pPr>
            <w:r w:rsidRPr="0006390D">
              <w:rPr>
                <w:rFonts w:ascii="Times New Roman" w:hAnsi="Times New Roman" w:cs="Times New Roman"/>
                <w:i/>
                <w:iCs/>
                <w:color w:val="0000FF"/>
              </w:rPr>
              <w:t>Projekta iesniedzēja nosaukumu norāda</w:t>
            </w:r>
            <w:r w:rsidR="00C15830" w:rsidRPr="0006390D">
              <w:rPr>
                <w:rFonts w:ascii="Times New Roman" w:hAnsi="Times New Roman" w:cs="Times New Roman"/>
                <w:i/>
                <w:iCs/>
                <w:color w:val="0000FF"/>
              </w:rPr>
              <w:t>,</w:t>
            </w:r>
            <w:r w:rsidRPr="00386AF3">
              <w:rPr>
                <w:rFonts w:ascii="Times New Roman" w:hAnsi="Times New Roman" w:cs="Times New Roman"/>
                <w:i/>
                <w:iCs/>
                <w:color w:val="0000FF"/>
              </w:rPr>
              <w:t xml:space="preserve"> neizmantojot saīsinājumus, t.i. norāda </w:t>
            </w:r>
            <w:r w:rsidR="00C15830" w:rsidRPr="00386AF3">
              <w:rPr>
                <w:rFonts w:ascii="Times New Roman" w:hAnsi="Times New Roman" w:cs="Times New Roman"/>
                <w:i/>
                <w:iCs/>
                <w:color w:val="0000FF"/>
              </w:rPr>
              <w:t xml:space="preserve">tā </w:t>
            </w:r>
            <w:r w:rsidRPr="00386AF3">
              <w:rPr>
                <w:rFonts w:ascii="Times New Roman" w:hAnsi="Times New Roman" w:cs="Times New Roman"/>
                <w:i/>
                <w:iCs/>
                <w:color w:val="0000FF"/>
              </w:rPr>
              <w:t>juridisko nosaukumu.</w:t>
            </w:r>
          </w:p>
        </w:tc>
      </w:tr>
      <w:tr w:rsidR="00420B6D" w:rsidRPr="00B5771B" w14:paraId="6152BC80" w14:textId="77777777" w:rsidTr="00391DD6">
        <w:trPr>
          <w:trHeight w:val="551"/>
        </w:trPr>
        <w:tc>
          <w:tcPr>
            <w:tcW w:w="3823" w:type="dxa"/>
            <w:shd w:val="clear" w:color="auto" w:fill="D9D9D9" w:themeFill="background1" w:themeFillShade="D9"/>
            <w:vAlign w:val="center"/>
          </w:tcPr>
          <w:p w14:paraId="5B84735D" w14:textId="480002A8" w:rsidR="00420B6D" w:rsidRPr="00734789" w:rsidRDefault="00FB0E48" w:rsidP="00420B6D">
            <w:pPr>
              <w:rPr>
                <w:rFonts w:ascii="Times New Roman" w:hAnsi="Times New Roman" w:cs="Times New Roman"/>
              </w:rPr>
            </w:pPr>
            <w:r w:rsidRPr="00FB0E48">
              <w:rPr>
                <w:rFonts w:ascii="Times New Roman" w:hAnsi="Times New Roman" w:cs="Times New Roman"/>
                <w:bCs/>
              </w:rPr>
              <w:t>Nodokļu maksātāja reģistrācijas kods:</w:t>
            </w:r>
          </w:p>
        </w:tc>
        <w:tc>
          <w:tcPr>
            <w:tcW w:w="5663" w:type="dxa"/>
            <w:gridSpan w:val="6"/>
            <w:vAlign w:val="center"/>
          </w:tcPr>
          <w:p w14:paraId="034AA2C3" w14:textId="4372D361" w:rsidR="00420B6D" w:rsidRPr="00F02756" w:rsidRDefault="00C75A06" w:rsidP="003F7780">
            <w:pPr>
              <w:jc w:val="both"/>
              <w:rPr>
                <w:rFonts w:ascii="Times New Roman" w:hAnsi="Times New Roman" w:cs="Times New Roman"/>
                <w:i/>
                <w:color w:val="0000FF"/>
                <w:highlight w:val="yellow"/>
              </w:rPr>
            </w:pPr>
            <w:r w:rsidRPr="003143D8">
              <w:rPr>
                <w:rFonts w:ascii="Times New Roman" w:hAnsi="Times New Roman" w:cs="Times New Roman"/>
                <w:i/>
                <w:iCs/>
                <w:color w:val="0000FF"/>
              </w:rPr>
              <w:t>N</w:t>
            </w:r>
            <w:r w:rsidR="00420B6D" w:rsidRPr="003143D8">
              <w:rPr>
                <w:rFonts w:ascii="Times New Roman" w:hAnsi="Times New Roman" w:cs="Times New Roman"/>
                <w:i/>
                <w:iCs/>
                <w:color w:val="0000FF"/>
              </w:rPr>
              <w:t xml:space="preserve">orāda </w:t>
            </w:r>
            <w:r w:rsidR="009D3EAC" w:rsidRPr="00F02756">
              <w:rPr>
                <w:rFonts w:ascii="Times New Roman" w:hAnsi="Times New Roman" w:cs="Times New Roman"/>
                <w:bCs/>
                <w:i/>
                <w:color w:val="0000FF"/>
              </w:rPr>
              <w:t>nodokļu maksātāja reģistrācijas kodu</w:t>
            </w:r>
          </w:p>
        </w:tc>
      </w:tr>
      <w:tr w:rsidR="003F7780" w:rsidRPr="00B5771B" w14:paraId="7BE2D0EA" w14:textId="77777777" w:rsidTr="00A7371C">
        <w:trPr>
          <w:trHeight w:val="417"/>
        </w:trPr>
        <w:tc>
          <w:tcPr>
            <w:tcW w:w="3823" w:type="dxa"/>
            <w:shd w:val="clear" w:color="auto" w:fill="D9D9D9" w:themeFill="background1" w:themeFillShade="D9"/>
            <w:vAlign w:val="center"/>
          </w:tcPr>
          <w:p w14:paraId="3E16540B" w14:textId="77777777" w:rsidR="003F7780" w:rsidRPr="00734789" w:rsidRDefault="003F7780" w:rsidP="003F7780">
            <w:pPr>
              <w:rPr>
                <w:rFonts w:ascii="Times New Roman" w:hAnsi="Times New Roman" w:cs="Times New Roman"/>
              </w:rPr>
            </w:pPr>
            <w:r w:rsidRPr="00734789">
              <w:rPr>
                <w:rFonts w:ascii="Times New Roman" w:hAnsi="Times New Roman" w:cs="Times New Roman"/>
              </w:rPr>
              <w:t xml:space="preserve">Projekta iesniedzēja veids: </w:t>
            </w:r>
          </w:p>
        </w:tc>
        <w:tc>
          <w:tcPr>
            <w:tcW w:w="5663" w:type="dxa"/>
            <w:gridSpan w:val="6"/>
            <w:vAlign w:val="center"/>
          </w:tcPr>
          <w:p w14:paraId="5A679DE9" w14:textId="132A7C05" w:rsidR="0051421F" w:rsidRDefault="003F7780" w:rsidP="00A7371C">
            <w:pPr>
              <w:rPr>
                <w:rFonts w:ascii="Times New Roman" w:hAnsi="Times New Roman" w:cs="Times New Roman"/>
                <w:i/>
                <w:color w:val="0000FF"/>
              </w:rPr>
            </w:pPr>
            <w:r w:rsidRPr="00C97B52">
              <w:rPr>
                <w:rFonts w:ascii="Times New Roman" w:eastAsia="Calibri" w:hAnsi="Times New Roman" w:cs="Times New Roman"/>
                <w:i/>
                <w:color w:val="0000FF"/>
              </w:rPr>
              <w:t>Norāda atbilstošo projekta iesniedzēja veidu</w:t>
            </w:r>
            <w:r w:rsidR="00A7371C">
              <w:rPr>
                <w:rFonts w:ascii="Times New Roman" w:hAnsi="Times New Roman" w:cs="Times New Roman"/>
                <w:i/>
                <w:color w:val="0000FF"/>
              </w:rPr>
              <w:t>:</w:t>
            </w:r>
          </w:p>
          <w:p w14:paraId="79A2F6CB" w14:textId="5FE4758D" w:rsidR="003F7780" w:rsidRPr="003143D8" w:rsidRDefault="003F7780" w:rsidP="00A7371C">
            <w:pPr>
              <w:rPr>
                <w:rFonts w:ascii="Times New Roman" w:hAnsi="Times New Roman" w:cs="Times New Roman"/>
                <w:color w:val="0000FF"/>
                <w:highlight w:val="yellow"/>
              </w:rPr>
            </w:pPr>
            <w:r w:rsidRPr="00C97B52">
              <w:rPr>
                <w:rFonts w:ascii="Times New Roman" w:hAnsi="Times New Roman" w:cs="Times New Roman"/>
                <w:i/>
                <w:color w:val="0000FF"/>
              </w:rPr>
              <w:t xml:space="preserve">Atvasināta publiska persona </w:t>
            </w:r>
          </w:p>
        </w:tc>
      </w:tr>
      <w:tr w:rsidR="003F7780" w:rsidRPr="00B5771B" w14:paraId="79660812" w14:textId="77777777" w:rsidTr="003F7780">
        <w:trPr>
          <w:trHeight w:val="564"/>
        </w:trPr>
        <w:tc>
          <w:tcPr>
            <w:tcW w:w="3823" w:type="dxa"/>
            <w:shd w:val="clear" w:color="auto" w:fill="D9D9D9" w:themeFill="background1" w:themeFillShade="D9"/>
            <w:vAlign w:val="center"/>
          </w:tcPr>
          <w:p w14:paraId="477594EC" w14:textId="77777777" w:rsidR="003F7780" w:rsidRPr="00734789" w:rsidRDefault="003F7780" w:rsidP="003F7780">
            <w:pPr>
              <w:tabs>
                <w:tab w:val="left" w:pos="900"/>
              </w:tabs>
              <w:rPr>
                <w:rFonts w:ascii="Times New Roman" w:hAnsi="Times New Roman" w:cs="Times New Roman"/>
              </w:rPr>
            </w:pPr>
            <w:r w:rsidRPr="00734789">
              <w:rPr>
                <w:rFonts w:ascii="Times New Roman" w:hAnsi="Times New Roman" w:cs="Times New Roman"/>
              </w:rPr>
              <w:t xml:space="preserve">Projekta iesniedzēja tips </w:t>
            </w:r>
            <w:r w:rsidRPr="00734789">
              <w:rPr>
                <w:rFonts w:ascii="Times New Roman" w:hAnsi="Times New Roman" w:cs="Times New Roman"/>
                <w:i/>
              </w:rPr>
              <w:t>(saskaņā ar regulas 651/2014</w:t>
            </w:r>
            <w:r w:rsidRPr="00734789">
              <w:rPr>
                <w:rFonts w:ascii="Times New Roman" w:hAnsi="Times New Roman" w:cs="Times New Roman"/>
                <w:i/>
                <w:vertAlign w:val="superscript"/>
              </w:rPr>
              <w:footnoteReference w:id="1"/>
            </w:r>
            <w:r w:rsidRPr="00734789">
              <w:rPr>
                <w:rFonts w:ascii="Times New Roman" w:hAnsi="Times New Roman" w:cs="Times New Roman"/>
                <w:i/>
              </w:rPr>
              <w:t xml:space="preserve"> 1.pielikumu</w:t>
            </w:r>
            <w:r w:rsidRPr="00734789">
              <w:rPr>
                <w:rFonts w:ascii="Times New Roman" w:hAnsi="Times New Roman" w:cs="Times New Roman"/>
              </w:rPr>
              <w:t>):</w:t>
            </w:r>
          </w:p>
        </w:tc>
        <w:tc>
          <w:tcPr>
            <w:tcW w:w="5663" w:type="dxa"/>
            <w:gridSpan w:val="6"/>
            <w:shd w:val="clear" w:color="auto" w:fill="auto"/>
            <w:vAlign w:val="center"/>
          </w:tcPr>
          <w:p w14:paraId="04DEFB94" w14:textId="66C47A5D" w:rsidR="003F7780" w:rsidRPr="003F7780" w:rsidRDefault="003F7780" w:rsidP="003F7780">
            <w:pPr>
              <w:tabs>
                <w:tab w:val="left" w:pos="900"/>
              </w:tabs>
              <w:jc w:val="both"/>
              <w:rPr>
                <w:rFonts w:ascii="Times New Roman" w:hAnsi="Times New Roman" w:cs="Times New Roman"/>
                <w:color w:val="0000FF"/>
              </w:rPr>
            </w:pPr>
            <w:r w:rsidRPr="003F7780">
              <w:rPr>
                <w:rFonts w:ascii="Times New Roman" w:hAnsi="Times New Roman"/>
                <w:i/>
                <w:color w:val="0000FF"/>
              </w:rPr>
              <w:t xml:space="preserve">Norāda </w:t>
            </w:r>
            <w:r w:rsidRPr="003F7780">
              <w:rPr>
                <w:rFonts w:ascii="Times New Roman" w:hAnsi="Times New Roman"/>
                <w:b/>
                <w:i/>
                <w:color w:val="0000FF"/>
              </w:rPr>
              <w:t>N/A</w:t>
            </w:r>
            <w:r w:rsidRPr="003F7780">
              <w:rPr>
                <w:rFonts w:ascii="Times New Roman" w:hAnsi="Times New Roman"/>
                <w:i/>
                <w:color w:val="0000FF"/>
              </w:rPr>
              <w:t xml:space="preserve">, jo uz šajā SAM noteikto projekta iesniedzēju  neattiecas regulas 651/2014 1.pielikuma nosacījumi. </w:t>
            </w:r>
          </w:p>
        </w:tc>
      </w:tr>
      <w:tr w:rsidR="003F7780" w:rsidRPr="00B5771B" w14:paraId="557AB694" w14:textId="77777777" w:rsidTr="00687E70">
        <w:tc>
          <w:tcPr>
            <w:tcW w:w="3823" w:type="dxa"/>
            <w:shd w:val="clear" w:color="auto" w:fill="D9D9D9" w:themeFill="background1" w:themeFillShade="D9"/>
            <w:vAlign w:val="center"/>
          </w:tcPr>
          <w:p w14:paraId="5A509A4A" w14:textId="77777777" w:rsidR="003F7780" w:rsidRPr="00734789" w:rsidRDefault="003F7780" w:rsidP="003F7780">
            <w:pPr>
              <w:rPr>
                <w:rFonts w:ascii="Times New Roman" w:hAnsi="Times New Roman" w:cs="Times New Roman"/>
              </w:rPr>
            </w:pPr>
            <w:r w:rsidRPr="00734789">
              <w:rPr>
                <w:rFonts w:ascii="Times New Roman" w:hAnsi="Times New Roman" w:cs="Times New Roman"/>
              </w:rPr>
              <w:t>Valsts budžeta finansēta institūcija</w:t>
            </w:r>
          </w:p>
        </w:tc>
        <w:tc>
          <w:tcPr>
            <w:tcW w:w="5663" w:type="dxa"/>
            <w:gridSpan w:val="6"/>
            <w:shd w:val="clear" w:color="auto" w:fill="auto"/>
            <w:vAlign w:val="center"/>
          </w:tcPr>
          <w:p w14:paraId="1A9726DE" w14:textId="77777777" w:rsidR="003F7780" w:rsidRPr="00A37BAA" w:rsidRDefault="003F7780" w:rsidP="003F7780">
            <w:pPr>
              <w:tabs>
                <w:tab w:val="left" w:pos="900"/>
              </w:tabs>
              <w:jc w:val="both"/>
              <w:rPr>
                <w:rFonts w:ascii="Times New Roman" w:hAnsi="Times New Roman"/>
              </w:rPr>
            </w:pPr>
            <w:r w:rsidRPr="00A37BAA">
              <w:rPr>
                <w:rFonts w:ascii="Times New Roman" w:hAnsi="Times New Roman"/>
                <w:b/>
              </w:rPr>
              <w:t>Nē</w:t>
            </w:r>
            <w:r>
              <w:rPr>
                <w:rStyle w:val="FootnoteReference"/>
                <w:rFonts w:ascii="Times New Roman" w:hAnsi="Times New Roman"/>
              </w:rPr>
              <w:footnoteReference w:id="2"/>
            </w:r>
          </w:p>
          <w:p w14:paraId="613BFD8B" w14:textId="58DDF5B9" w:rsidR="003F7780" w:rsidRPr="000B3A13" w:rsidRDefault="003F7780" w:rsidP="003F7780">
            <w:pPr>
              <w:rPr>
                <w:rFonts w:ascii="Times New Roman" w:hAnsi="Times New Roman" w:cs="Times New Roman"/>
                <w:color w:val="0000FF"/>
              </w:rPr>
            </w:pPr>
          </w:p>
        </w:tc>
      </w:tr>
      <w:tr w:rsidR="00420B6D" w:rsidRPr="00B5771B" w14:paraId="2E0C46C8" w14:textId="77777777" w:rsidTr="00B923DA">
        <w:tc>
          <w:tcPr>
            <w:tcW w:w="3823" w:type="dxa"/>
            <w:vMerge w:val="restart"/>
            <w:shd w:val="clear" w:color="auto" w:fill="D9D9D9" w:themeFill="background1" w:themeFillShade="D9"/>
            <w:vAlign w:val="center"/>
          </w:tcPr>
          <w:p w14:paraId="5FBB39FC"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Projekta iesniedzēja klasifikācija atbilstoši Vispārējās ekonomiskās darbības klasifikācijai NACE:</w:t>
            </w:r>
          </w:p>
        </w:tc>
        <w:tc>
          <w:tcPr>
            <w:tcW w:w="1275" w:type="dxa"/>
          </w:tcPr>
          <w:p w14:paraId="2CAC59CE"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NACE kods</w:t>
            </w:r>
          </w:p>
        </w:tc>
        <w:tc>
          <w:tcPr>
            <w:tcW w:w="4388" w:type="dxa"/>
            <w:gridSpan w:val="5"/>
            <w:vAlign w:val="center"/>
          </w:tcPr>
          <w:p w14:paraId="6AFE04D5"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Ekonomiskās darbības nosaukums</w:t>
            </w:r>
          </w:p>
        </w:tc>
      </w:tr>
      <w:tr w:rsidR="00420B6D" w:rsidRPr="00B5771B" w14:paraId="560CD334" w14:textId="77777777" w:rsidTr="00B923DA">
        <w:tc>
          <w:tcPr>
            <w:tcW w:w="3823" w:type="dxa"/>
            <w:vMerge/>
            <w:shd w:val="clear" w:color="auto" w:fill="D9D9D9" w:themeFill="background1" w:themeFillShade="D9"/>
            <w:vAlign w:val="center"/>
          </w:tcPr>
          <w:p w14:paraId="2804339C" w14:textId="77777777" w:rsidR="00420B6D" w:rsidRPr="00734789" w:rsidRDefault="00420B6D" w:rsidP="00420B6D">
            <w:pPr>
              <w:rPr>
                <w:rFonts w:ascii="Times New Roman" w:hAnsi="Times New Roman" w:cs="Times New Roman"/>
              </w:rPr>
            </w:pPr>
          </w:p>
        </w:tc>
        <w:tc>
          <w:tcPr>
            <w:tcW w:w="1275" w:type="dxa"/>
          </w:tcPr>
          <w:p w14:paraId="194792FF" w14:textId="4B39ED89" w:rsidR="00734789" w:rsidRPr="00FE0EB3" w:rsidRDefault="00734789" w:rsidP="00734789">
            <w:pPr>
              <w:tabs>
                <w:tab w:val="left" w:pos="900"/>
              </w:tabs>
              <w:rPr>
                <w:rFonts w:ascii="Times New Roman" w:hAnsi="Times New Roman" w:cs="Times New Roman"/>
                <w:i/>
                <w:iCs/>
                <w:color w:val="0000FF"/>
              </w:rPr>
            </w:pPr>
            <w:r w:rsidRPr="00FE0EB3">
              <w:rPr>
                <w:rFonts w:ascii="Times New Roman" w:hAnsi="Times New Roman" w:cs="Times New Roman"/>
                <w:i/>
                <w:iCs/>
                <w:color w:val="0000FF"/>
              </w:rPr>
              <w:t xml:space="preserve">  </w:t>
            </w:r>
            <w:r w:rsidR="003801B6" w:rsidRPr="003801B6">
              <w:rPr>
                <w:rFonts w:ascii="Times New Roman" w:hAnsi="Times New Roman" w:cs="Times New Roman"/>
                <w:i/>
                <w:iCs/>
                <w:color w:val="0000FF"/>
                <w:u w:val="single"/>
              </w:rPr>
              <w:t xml:space="preserve">Četru </w:t>
            </w:r>
            <w:r w:rsidR="003801B6">
              <w:rPr>
                <w:rFonts w:ascii="Times New Roman" w:hAnsi="Times New Roman" w:cs="Times New Roman"/>
                <w:i/>
                <w:iCs/>
                <w:color w:val="0000FF"/>
              </w:rPr>
              <w:t>zīmju k</w:t>
            </w:r>
            <w:r w:rsidRPr="00FE0EB3">
              <w:rPr>
                <w:rFonts w:ascii="Times New Roman" w:hAnsi="Times New Roman" w:cs="Times New Roman"/>
                <w:i/>
                <w:iCs/>
                <w:color w:val="0000FF"/>
              </w:rPr>
              <w:t>ods</w:t>
            </w:r>
          </w:p>
          <w:p w14:paraId="443CB00D" w14:textId="77777777" w:rsidR="00420B6D" w:rsidRPr="00FE0EB3" w:rsidRDefault="00420B6D" w:rsidP="00734789">
            <w:pPr>
              <w:rPr>
                <w:rFonts w:ascii="Times New Roman" w:hAnsi="Times New Roman" w:cs="Times New Roman"/>
                <w:color w:val="0000FF"/>
              </w:rPr>
            </w:pPr>
          </w:p>
        </w:tc>
        <w:tc>
          <w:tcPr>
            <w:tcW w:w="4388" w:type="dxa"/>
            <w:gridSpan w:val="5"/>
            <w:vAlign w:val="center"/>
          </w:tcPr>
          <w:p w14:paraId="673ACE64" w14:textId="71C1787A" w:rsidR="00420B6D" w:rsidRPr="00F02756" w:rsidRDefault="00734789" w:rsidP="00F02756">
            <w:pPr>
              <w:jc w:val="both"/>
              <w:rPr>
                <w:rFonts w:ascii="Times New Roman" w:hAnsi="Times New Roman" w:cs="Times New Roman"/>
                <w:color w:val="0000FF"/>
              </w:rPr>
            </w:pPr>
            <w:r w:rsidRPr="00F02756">
              <w:rPr>
                <w:rFonts w:ascii="Times New Roman" w:hAnsi="Times New Roman" w:cs="Times New Roman"/>
                <w:i/>
                <w:iCs/>
                <w:color w:val="0000FF"/>
              </w:rPr>
              <w:t xml:space="preserve">Projekta iesniedzējs no  NACE 2. redakcijas klasifikatora, kas pieejams </w:t>
            </w:r>
            <w:hyperlink r:id="rId10" w:history="1">
              <w:r w:rsidRPr="00F02756">
                <w:rPr>
                  <w:rFonts w:ascii="Times New Roman" w:hAnsi="Times New Roman" w:cs="Times New Roman"/>
                  <w:i/>
                  <w:iCs/>
                  <w:color w:val="0000FF"/>
                </w:rPr>
                <w:t>http://www.csb.gov.lv/node/29900/list</w:t>
              </w:r>
            </w:hyperlink>
            <w:r w:rsidRPr="00F02756">
              <w:rPr>
                <w:rFonts w:ascii="Times New Roman" w:hAnsi="Times New Roman" w:cs="Times New Roman"/>
                <w:i/>
                <w:iCs/>
                <w:color w:val="0000FF"/>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420B6D" w:rsidRPr="00B5771B" w14:paraId="0CAE6A16" w14:textId="77777777" w:rsidTr="00855815">
        <w:trPr>
          <w:trHeight w:val="516"/>
        </w:trPr>
        <w:tc>
          <w:tcPr>
            <w:tcW w:w="3823" w:type="dxa"/>
            <w:vMerge w:val="restart"/>
            <w:shd w:val="clear" w:color="auto" w:fill="D9D9D9" w:themeFill="background1" w:themeFillShade="D9"/>
            <w:vAlign w:val="center"/>
          </w:tcPr>
          <w:p w14:paraId="450F5BEA"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Juridiskā adrese:</w:t>
            </w:r>
          </w:p>
        </w:tc>
        <w:tc>
          <w:tcPr>
            <w:tcW w:w="5663" w:type="dxa"/>
            <w:gridSpan w:val="6"/>
          </w:tcPr>
          <w:p w14:paraId="7945FAA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Iela, mājas nosaukums, Nr./dzīvokļa Nr.</w:t>
            </w:r>
          </w:p>
        </w:tc>
      </w:tr>
      <w:tr w:rsidR="00420B6D" w:rsidRPr="00B5771B" w14:paraId="68EAD781" w14:textId="77777777" w:rsidTr="00855815">
        <w:tc>
          <w:tcPr>
            <w:tcW w:w="3823" w:type="dxa"/>
            <w:vMerge/>
            <w:shd w:val="clear" w:color="auto" w:fill="D9D9D9" w:themeFill="background1" w:themeFillShade="D9"/>
            <w:vAlign w:val="center"/>
          </w:tcPr>
          <w:p w14:paraId="1A287A21" w14:textId="77777777" w:rsidR="00420B6D" w:rsidRPr="00734789" w:rsidRDefault="00420B6D" w:rsidP="00420B6D">
            <w:pPr>
              <w:rPr>
                <w:rFonts w:ascii="Times New Roman" w:hAnsi="Times New Roman" w:cs="Times New Roman"/>
              </w:rPr>
            </w:pPr>
          </w:p>
        </w:tc>
        <w:tc>
          <w:tcPr>
            <w:tcW w:w="1842" w:type="dxa"/>
            <w:gridSpan w:val="2"/>
          </w:tcPr>
          <w:p w14:paraId="1DE1F6F1"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Republikas pilsēta</w:t>
            </w:r>
          </w:p>
        </w:tc>
        <w:tc>
          <w:tcPr>
            <w:tcW w:w="1476" w:type="dxa"/>
            <w:gridSpan w:val="2"/>
          </w:tcPr>
          <w:p w14:paraId="00CB42D0"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Novads</w:t>
            </w:r>
          </w:p>
        </w:tc>
        <w:tc>
          <w:tcPr>
            <w:tcW w:w="2345" w:type="dxa"/>
            <w:gridSpan w:val="2"/>
          </w:tcPr>
          <w:p w14:paraId="10CECF1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Novada pilsēta vai pagasts</w:t>
            </w:r>
          </w:p>
        </w:tc>
      </w:tr>
      <w:tr w:rsidR="00420B6D" w:rsidRPr="00B5771B" w14:paraId="566DB011" w14:textId="77777777" w:rsidTr="00855815">
        <w:tc>
          <w:tcPr>
            <w:tcW w:w="3823" w:type="dxa"/>
            <w:vMerge/>
            <w:shd w:val="clear" w:color="auto" w:fill="D9D9D9" w:themeFill="background1" w:themeFillShade="D9"/>
            <w:vAlign w:val="center"/>
          </w:tcPr>
          <w:p w14:paraId="145A5FC6" w14:textId="77777777" w:rsidR="00420B6D" w:rsidRPr="00734789" w:rsidRDefault="00420B6D" w:rsidP="00420B6D">
            <w:pPr>
              <w:rPr>
                <w:rFonts w:ascii="Times New Roman" w:hAnsi="Times New Roman" w:cs="Times New Roman"/>
              </w:rPr>
            </w:pPr>
          </w:p>
        </w:tc>
        <w:tc>
          <w:tcPr>
            <w:tcW w:w="5663" w:type="dxa"/>
            <w:gridSpan w:val="6"/>
            <w:vAlign w:val="center"/>
          </w:tcPr>
          <w:p w14:paraId="6A18D9F0"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420B6D" w:rsidRPr="00B5771B" w14:paraId="15BDECE9" w14:textId="77777777" w:rsidTr="00855815">
        <w:tc>
          <w:tcPr>
            <w:tcW w:w="3823" w:type="dxa"/>
            <w:vMerge/>
            <w:shd w:val="clear" w:color="auto" w:fill="D9D9D9" w:themeFill="background1" w:themeFillShade="D9"/>
            <w:vAlign w:val="center"/>
          </w:tcPr>
          <w:p w14:paraId="49085AE3" w14:textId="77777777" w:rsidR="00420B6D" w:rsidRPr="00734789" w:rsidRDefault="00420B6D" w:rsidP="00420B6D">
            <w:pPr>
              <w:rPr>
                <w:rFonts w:ascii="Times New Roman" w:hAnsi="Times New Roman" w:cs="Times New Roman"/>
              </w:rPr>
            </w:pPr>
          </w:p>
        </w:tc>
        <w:tc>
          <w:tcPr>
            <w:tcW w:w="5663" w:type="dxa"/>
            <w:gridSpan w:val="6"/>
            <w:vAlign w:val="center"/>
          </w:tcPr>
          <w:p w14:paraId="609380B8"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420B6D" w:rsidRPr="00B5771B" w14:paraId="75ED83A0" w14:textId="77777777" w:rsidTr="00855815">
        <w:tc>
          <w:tcPr>
            <w:tcW w:w="3823" w:type="dxa"/>
            <w:vMerge/>
            <w:shd w:val="clear" w:color="auto" w:fill="D9D9D9" w:themeFill="background1" w:themeFillShade="D9"/>
            <w:vAlign w:val="center"/>
          </w:tcPr>
          <w:p w14:paraId="323666DC" w14:textId="77777777" w:rsidR="00420B6D" w:rsidRPr="00734789" w:rsidRDefault="00420B6D" w:rsidP="00420B6D">
            <w:pPr>
              <w:rPr>
                <w:rFonts w:ascii="Times New Roman" w:hAnsi="Times New Roman" w:cs="Times New Roman"/>
              </w:rPr>
            </w:pPr>
          </w:p>
        </w:tc>
        <w:tc>
          <w:tcPr>
            <w:tcW w:w="5663" w:type="dxa"/>
            <w:gridSpan w:val="6"/>
            <w:vAlign w:val="center"/>
          </w:tcPr>
          <w:p w14:paraId="6C14D2F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Tīmekļa vietne</w:t>
            </w:r>
          </w:p>
        </w:tc>
      </w:tr>
      <w:tr w:rsidR="00420B6D" w:rsidRPr="00B5771B" w14:paraId="661FDF8F" w14:textId="77777777" w:rsidTr="00B5771B">
        <w:trPr>
          <w:trHeight w:val="531"/>
        </w:trPr>
        <w:tc>
          <w:tcPr>
            <w:tcW w:w="3823" w:type="dxa"/>
            <w:vMerge w:val="restart"/>
            <w:shd w:val="clear" w:color="auto" w:fill="D9D9D9" w:themeFill="background1" w:themeFillShade="D9"/>
            <w:vAlign w:val="center"/>
          </w:tcPr>
          <w:p w14:paraId="33DF78C0"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Kontaktinformācija: </w:t>
            </w:r>
          </w:p>
        </w:tc>
        <w:tc>
          <w:tcPr>
            <w:tcW w:w="5663" w:type="dxa"/>
            <w:gridSpan w:val="6"/>
          </w:tcPr>
          <w:p w14:paraId="0A5C744A" w14:textId="77777777" w:rsidR="00420B6D" w:rsidRPr="00FE0EB3" w:rsidRDefault="00420B6D" w:rsidP="00314805">
            <w:pPr>
              <w:jc w:val="both"/>
              <w:rPr>
                <w:rFonts w:ascii="Times New Roman" w:hAnsi="Times New Roman" w:cs="Times New Roman"/>
                <w:i/>
                <w:color w:val="0000FF"/>
              </w:rPr>
            </w:pPr>
            <w:r w:rsidRPr="00FE0EB3">
              <w:rPr>
                <w:rFonts w:ascii="Times New Roman" w:hAnsi="Times New Roman" w:cs="Times New Roman"/>
                <w:i/>
                <w:color w:val="0000FF"/>
              </w:rPr>
              <w:t>Kontaktpersonas Vārds, Uzvārds</w:t>
            </w:r>
          </w:p>
          <w:p w14:paraId="1F283FAF" w14:textId="23F067B7" w:rsidR="00734789" w:rsidRPr="00FE0EB3" w:rsidRDefault="00734789" w:rsidP="00314805">
            <w:pPr>
              <w:jc w:val="both"/>
              <w:rPr>
                <w:rFonts w:ascii="Times New Roman" w:hAnsi="Times New Roman" w:cs="Times New Roman"/>
                <w:i/>
                <w:color w:val="0000FF"/>
              </w:rPr>
            </w:pPr>
            <w:r w:rsidRPr="00FE0EB3">
              <w:rPr>
                <w:rFonts w:ascii="Times New Roman" w:hAnsi="Times New Roman" w:cs="Times New Roman"/>
                <w:i/>
                <w:iCs/>
                <w:color w:val="0000FF"/>
              </w:rPr>
              <w:t>Projekta iesniedzējs kā kontaktpersonu uzrāda atbildīgo darbinieku, kompetentu par projekta iesniegumā sniegto informāciju un projekta īstenošanas organizāciju, piemēram, plānotā projekta vadītāju.</w:t>
            </w:r>
          </w:p>
        </w:tc>
      </w:tr>
      <w:tr w:rsidR="00420B6D" w:rsidRPr="00B5771B" w14:paraId="70C24DD3" w14:textId="77777777" w:rsidTr="00855815">
        <w:tc>
          <w:tcPr>
            <w:tcW w:w="3823" w:type="dxa"/>
            <w:vMerge/>
            <w:shd w:val="clear" w:color="auto" w:fill="D9D9D9" w:themeFill="background1" w:themeFillShade="D9"/>
            <w:vAlign w:val="center"/>
          </w:tcPr>
          <w:p w14:paraId="6FD0599F" w14:textId="77777777" w:rsidR="00420B6D" w:rsidRPr="00734789" w:rsidRDefault="00420B6D" w:rsidP="00420B6D">
            <w:pPr>
              <w:rPr>
                <w:rFonts w:ascii="Times New Roman" w:hAnsi="Times New Roman" w:cs="Times New Roman"/>
              </w:rPr>
            </w:pPr>
          </w:p>
        </w:tc>
        <w:tc>
          <w:tcPr>
            <w:tcW w:w="5663" w:type="dxa"/>
            <w:gridSpan w:val="6"/>
            <w:vAlign w:val="center"/>
          </w:tcPr>
          <w:p w14:paraId="270B1F7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Ieņemamais amats</w:t>
            </w:r>
          </w:p>
        </w:tc>
      </w:tr>
      <w:tr w:rsidR="00420B6D" w:rsidRPr="00B5771B" w14:paraId="7687093A" w14:textId="77777777" w:rsidTr="00855815">
        <w:tc>
          <w:tcPr>
            <w:tcW w:w="3823" w:type="dxa"/>
            <w:vMerge/>
            <w:shd w:val="clear" w:color="auto" w:fill="D9D9D9" w:themeFill="background1" w:themeFillShade="D9"/>
            <w:vAlign w:val="center"/>
          </w:tcPr>
          <w:p w14:paraId="693089B1" w14:textId="77777777" w:rsidR="00420B6D" w:rsidRPr="00734789" w:rsidRDefault="00420B6D" w:rsidP="00420B6D">
            <w:pPr>
              <w:rPr>
                <w:rFonts w:ascii="Times New Roman" w:hAnsi="Times New Roman" w:cs="Times New Roman"/>
              </w:rPr>
            </w:pPr>
          </w:p>
        </w:tc>
        <w:tc>
          <w:tcPr>
            <w:tcW w:w="5663" w:type="dxa"/>
            <w:gridSpan w:val="6"/>
            <w:vAlign w:val="center"/>
          </w:tcPr>
          <w:p w14:paraId="061F36D4"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Tālrunis</w:t>
            </w:r>
          </w:p>
        </w:tc>
      </w:tr>
      <w:tr w:rsidR="00420B6D" w:rsidRPr="00B5771B" w14:paraId="5A7C880A" w14:textId="77777777" w:rsidTr="00855815">
        <w:tc>
          <w:tcPr>
            <w:tcW w:w="3823" w:type="dxa"/>
            <w:vMerge/>
            <w:shd w:val="clear" w:color="auto" w:fill="D9D9D9" w:themeFill="background1" w:themeFillShade="D9"/>
            <w:vAlign w:val="center"/>
          </w:tcPr>
          <w:p w14:paraId="3579E856" w14:textId="77777777" w:rsidR="00420B6D" w:rsidRPr="00734789" w:rsidRDefault="00420B6D" w:rsidP="00420B6D">
            <w:pPr>
              <w:rPr>
                <w:rFonts w:ascii="Times New Roman" w:hAnsi="Times New Roman" w:cs="Times New Roman"/>
              </w:rPr>
            </w:pPr>
          </w:p>
        </w:tc>
        <w:tc>
          <w:tcPr>
            <w:tcW w:w="5663" w:type="dxa"/>
            <w:gridSpan w:val="6"/>
            <w:vAlign w:val="center"/>
          </w:tcPr>
          <w:p w14:paraId="20D3053C"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734789" w:rsidRPr="00B5771B" w14:paraId="128B5B01" w14:textId="77777777" w:rsidTr="00734789">
        <w:trPr>
          <w:trHeight w:val="517"/>
        </w:trPr>
        <w:tc>
          <w:tcPr>
            <w:tcW w:w="3823" w:type="dxa"/>
            <w:vMerge w:val="restart"/>
            <w:shd w:val="clear" w:color="auto" w:fill="D9D9D9" w:themeFill="background1" w:themeFillShade="D9"/>
            <w:vAlign w:val="center"/>
          </w:tcPr>
          <w:p w14:paraId="077FE453" w14:textId="77777777" w:rsidR="00734789" w:rsidRPr="00734789" w:rsidRDefault="00734789" w:rsidP="00734789">
            <w:pPr>
              <w:tabs>
                <w:tab w:val="left" w:pos="900"/>
              </w:tabs>
              <w:rPr>
                <w:rFonts w:ascii="Times New Roman" w:hAnsi="Times New Roman" w:cs="Times New Roman"/>
              </w:rPr>
            </w:pPr>
            <w:r w:rsidRPr="00734789">
              <w:rPr>
                <w:rFonts w:ascii="Times New Roman" w:hAnsi="Times New Roman" w:cs="Times New Roman"/>
              </w:rPr>
              <w:t xml:space="preserve">Korespondences adrese </w:t>
            </w:r>
          </w:p>
          <w:p w14:paraId="092C5D6B" w14:textId="5066ED83" w:rsidR="00734789" w:rsidRPr="00734789" w:rsidRDefault="00734789" w:rsidP="00734789">
            <w:pPr>
              <w:rPr>
                <w:rFonts w:ascii="Times New Roman" w:hAnsi="Times New Roman" w:cs="Times New Roman"/>
                <w:sz w:val="18"/>
                <w:szCs w:val="18"/>
              </w:rPr>
            </w:pPr>
            <w:r w:rsidRPr="00734789">
              <w:rPr>
                <w:rFonts w:ascii="Times New Roman" w:hAnsi="Times New Roman" w:cs="Times New Roman"/>
                <w:i/>
                <w:iCs/>
              </w:rPr>
              <w:t>(aizpilda, ja atšķiras no juridiskās adreses)</w:t>
            </w:r>
          </w:p>
        </w:tc>
        <w:tc>
          <w:tcPr>
            <w:tcW w:w="5663" w:type="dxa"/>
            <w:gridSpan w:val="6"/>
            <w:tcBorders>
              <w:bottom w:val="single" w:sz="4" w:space="0" w:color="auto"/>
            </w:tcBorders>
          </w:tcPr>
          <w:p w14:paraId="060896BC" w14:textId="7E0AEAF3" w:rsidR="00734789" w:rsidRPr="00734789" w:rsidRDefault="00734789" w:rsidP="00734789">
            <w:pPr>
              <w:rPr>
                <w:rFonts w:ascii="Times New Roman" w:hAnsi="Times New Roman" w:cs="Times New Roman"/>
                <w:i/>
              </w:rPr>
            </w:pPr>
            <w:r w:rsidRPr="00734789">
              <w:rPr>
                <w:rFonts w:ascii="Times New Roman" w:hAnsi="Times New Roman" w:cs="Times New Roman"/>
                <w:i/>
              </w:rPr>
              <w:t>Iela, mājas nosaukums, Nr./dzīvokļa Nr.</w:t>
            </w:r>
          </w:p>
        </w:tc>
      </w:tr>
      <w:tr w:rsidR="00734789" w:rsidRPr="00B5771B" w14:paraId="6D0B81C5" w14:textId="77777777" w:rsidTr="00734789">
        <w:tc>
          <w:tcPr>
            <w:tcW w:w="3823" w:type="dxa"/>
            <w:vMerge/>
            <w:tcBorders>
              <w:right w:val="single" w:sz="4" w:space="0" w:color="auto"/>
            </w:tcBorders>
            <w:shd w:val="clear" w:color="auto" w:fill="D9D9D9" w:themeFill="background1" w:themeFillShade="D9"/>
            <w:vAlign w:val="center"/>
          </w:tcPr>
          <w:p w14:paraId="072EEB64" w14:textId="77777777" w:rsidR="00734789" w:rsidRPr="00734789" w:rsidRDefault="00734789" w:rsidP="00734789">
            <w:pPr>
              <w:rPr>
                <w:rFonts w:ascii="Times New Roman" w:hAnsi="Times New Roman" w:cs="Times New Roman"/>
              </w:rPr>
            </w:pPr>
          </w:p>
        </w:tc>
        <w:tc>
          <w:tcPr>
            <w:tcW w:w="1887" w:type="dxa"/>
            <w:gridSpan w:val="3"/>
            <w:tcBorders>
              <w:top w:val="single" w:sz="4" w:space="0" w:color="auto"/>
              <w:left w:val="single" w:sz="4" w:space="0" w:color="auto"/>
              <w:bottom w:val="single" w:sz="4" w:space="0" w:color="auto"/>
              <w:right w:val="single" w:sz="4" w:space="0" w:color="auto"/>
            </w:tcBorders>
          </w:tcPr>
          <w:p w14:paraId="397CF063" w14:textId="1432AFBA" w:rsidR="00734789" w:rsidRPr="00734789" w:rsidRDefault="00734789" w:rsidP="00734789">
            <w:pPr>
              <w:rPr>
                <w:rFonts w:ascii="Times New Roman" w:hAnsi="Times New Roman" w:cs="Times New Roman"/>
                <w:i/>
              </w:rPr>
            </w:pPr>
            <w:r w:rsidRPr="00646729">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10A17ACD" w14:textId="5890958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0D5766B2" w14:textId="5365DD1D"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Novada pilsēta vai pagasts</w:t>
            </w:r>
          </w:p>
        </w:tc>
      </w:tr>
      <w:tr w:rsidR="00420B6D" w:rsidRPr="00B5771B" w14:paraId="3D389781" w14:textId="77777777" w:rsidTr="00734789">
        <w:tc>
          <w:tcPr>
            <w:tcW w:w="3823" w:type="dxa"/>
            <w:vMerge/>
            <w:shd w:val="clear" w:color="auto" w:fill="D9D9D9" w:themeFill="background1" w:themeFillShade="D9"/>
            <w:vAlign w:val="center"/>
          </w:tcPr>
          <w:p w14:paraId="6D7E4ADD" w14:textId="77777777" w:rsidR="00420B6D" w:rsidRPr="00734789" w:rsidRDefault="00420B6D" w:rsidP="00420B6D">
            <w:pPr>
              <w:rPr>
                <w:rFonts w:ascii="Times New Roman" w:hAnsi="Times New Roman" w:cs="Times New Roman"/>
              </w:rPr>
            </w:pPr>
          </w:p>
        </w:tc>
        <w:tc>
          <w:tcPr>
            <w:tcW w:w="5663" w:type="dxa"/>
            <w:gridSpan w:val="6"/>
            <w:tcBorders>
              <w:top w:val="single" w:sz="4" w:space="0" w:color="auto"/>
            </w:tcBorders>
            <w:vAlign w:val="center"/>
          </w:tcPr>
          <w:p w14:paraId="210AFA7F"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734789" w:rsidRPr="00B5771B" w14:paraId="0526DB15" w14:textId="77777777" w:rsidTr="00314805">
        <w:trPr>
          <w:trHeight w:val="485"/>
        </w:trPr>
        <w:tc>
          <w:tcPr>
            <w:tcW w:w="3823" w:type="dxa"/>
            <w:shd w:val="clear" w:color="auto" w:fill="D9D9D9" w:themeFill="background1" w:themeFillShade="D9"/>
            <w:vAlign w:val="center"/>
          </w:tcPr>
          <w:p w14:paraId="3F1900A3"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 xml:space="preserve">Projekta identifikācijas Nr.*: </w:t>
            </w:r>
          </w:p>
        </w:tc>
        <w:tc>
          <w:tcPr>
            <w:tcW w:w="5663" w:type="dxa"/>
            <w:gridSpan w:val="6"/>
            <w:vAlign w:val="center"/>
          </w:tcPr>
          <w:p w14:paraId="01892396" w14:textId="37053D66" w:rsidR="00734789" w:rsidRPr="006D355E" w:rsidRDefault="00734789" w:rsidP="00314805">
            <w:pPr>
              <w:rPr>
                <w:rFonts w:ascii="Times New Roman" w:hAnsi="Times New Roman" w:cs="Times New Roman"/>
                <w:color w:val="0000FF"/>
              </w:rPr>
            </w:pPr>
            <w:r w:rsidRPr="006D355E">
              <w:rPr>
                <w:rFonts w:ascii="Times New Roman" w:hAnsi="Times New Roman" w:cs="Times New Roman"/>
                <w:i/>
                <w:iCs/>
                <w:color w:val="0000FF"/>
              </w:rPr>
              <w:t>Aizpilda CFLA</w:t>
            </w:r>
          </w:p>
        </w:tc>
      </w:tr>
      <w:tr w:rsidR="00734789" w:rsidRPr="00B5771B" w14:paraId="6ADCE239" w14:textId="77777777" w:rsidTr="00314805">
        <w:trPr>
          <w:trHeight w:val="549"/>
        </w:trPr>
        <w:tc>
          <w:tcPr>
            <w:tcW w:w="3823" w:type="dxa"/>
            <w:shd w:val="clear" w:color="auto" w:fill="D9D9D9" w:themeFill="background1" w:themeFillShade="D9"/>
            <w:vAlign w:val="center"/>
          </w:tcPr>
          <w:p w14:paraId="3EAF60D7"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Projekta iesniegšanas datums*:</w:t>
            </w:r>
          </w:p>
        </w:tc>
        <w:tc>
          <w:tcPr>
            <w:tcW w:w="5663" w:type="dxa"/>
            <w:gridSpan w:val="6"/>
            <w:vAlign w:val="center"/>
          </w:tcPr>
          <w:p w14:paraId="039AF605" w14:textId="5F113E8E" w:rsidR="00734789" w:rsidRPr="006D355E" w:rsidRDefault="00734789" w:rsidP="00314805">
            <w:pPr>
              <w:rPr>
                <w:rFonts w:ascii="Times New Roman" w:hAnsi="Times New Roman" w:cs="Times New Roman"/>
                <w:color w:val="0000FF"/>
              </w:rPr>
            </w:pPr>
            <w:r w:rsidRPr="006D355E">
              <w:rPr>
                <w:rFonts w:ascii="Times New Roman" w:hAnsi="Times New Roman" w:cs="Times New Roman"/>
                <w:i/>
                <w:iCs/>
                <w:color w:val="0000FF"/>
              </w:rPr>
              <w:t>Aizpilda CFLA</w:t>
            </w:r>
          </w:p>
        </w:tc>
      </w:tr>
    </w:tbl>
    <w:p w14:paraId="5ED48902" w14:textId="77777777" w:rsidR="00734789" w:rsidRDefault="00734789" w:rsidP="00734789">
      <w:pPr>
        <w:tabs>
          <w:tab w:val="left" w:pos="900"/>
        </w:tabs>
        <w:rPr>
          <w:rFonts w:ascii="Times New Roman" w:hAnsi="Times New Roman" w:cs="Times New Roman"/>
          <w:i/>
          <w:iCs/>
          <w:sz w:val="20"/>
          <w:szCs w:val="20"/>
        </w:rPr>
      </w:pPr>
      <w:r w:rsidRPr="00536ABA">
        <w:rPr>
          <w:rFonts w:ascii="Times New Roman" w:hAnsi="Times New Roman" w:cs="Times New Roman"/>
          <w:i/>
          <w:iCs/>
          <w:sz w:val="20"/>
          <w:szCs w:val="20"/>
        </w:rPr>
        <w:t>*Aizpilda CFLA</w:t>
      </w:r>
    </w:p>
    <w:p w14:paraId="13F47758" w14:textId="77777777" w:rsidR="009707A9" w:rsidRPr="00536ABA" w:rsidRDefault="009707A9" w:rsidP="00734789">
      <w:pPr>
        <w:tabs>
          <w:tab w:val="left" w:pos="900"/>
        </w:tabs>
        <w:rPr>
          <w:rFonts w:ascii="Times New Roman" w:hAnsi="Times New Roman" w:cs="Times New Roman"/>
          <w:i/>
          <w:iCs/>
          <w:sz w:val="20"/>
          <w:szCs w:val="20"/>
        </w:rPr>
      </w:pPr>
    </w:p>
    <w:tbl>
      <w:tblPr>
        <w:tblStyle w:val="TableGrid"/>
        <w:tblW w:w="0" w:type="auto"/>
        <w:tblLook w:val="04A0" w:firstRow="1" w:lastRow="0" w:firstColumn="1" w:lastColumn="0" w:noHBand="0" w:noVBand="1"/>
      </w:tblPr>
      <w:tblGrid>
        <w:gridCol w:w="9486"/>
      </w:tblGrid>
      <w:tr w:rsidR="00C1570A" w:rsidRPr="00B5771B" w14:paraId="2DB90B7B" w14:textId="77777777" w:rsidTr="00C1570A">
        <w:trPr>
          <w:trHeight w:val="547"/>
        </w:trPr>
        <w:tc>
          <w:tcPr>
            <w:tcW w:w="9486" w:type="dxa"/>
            <w:shd w:val="clear" w:color="auto" w:fill="D9D9D9" w:themeFill="background1" w:themeFillShade="D9"/>
            <w:vAlign w:val="center"/>
          </w:tcPr>
          <w:p w14:paraId="2BBDDC4C" w14:textId="77777777" w:rsidR="00C1570A" w:rsidRPr="007C1ECC" w:rsidRDefault="00855815" w:rsidP="00E30F51">
            <w:pPr>
              <w:pStyle w:val="Heading1"/>
              <w:spacing w:before="0"/>
              <w:jc w:val="center"/>
              <w:outlineLvl w:val="0"/>
              <w:rPr>
                <w:rFonts w:ascii="Times New Roman" w:hAnsi="Times New Roman" w:cs="Times New Roman"/>
                <w:b/>
                <w:sz w:val="24"/>
                <w:szCs w:val="24"/>
              </w:rPr>
            </w:pPr>
            <w:bookmarkStart w:id="3" w:name="_Toc505859393"/>
            <w:r w:rsidRPr="007C1ECC">
              <w:rPr>
                <w:rFonts w:ascii="Times New Roman" w:hAnsi="Times New Roman" w:cs="Times New Roman"/>
                <w:b/>
                <w:color w:val="auto"/>
                <w:sz w:val="24"/>
                <w:szCs w:val="24"/>
              </w:rPr>
              <w:t>1.</w:t>
            </w:r>
            <w:r w:rsidR="00E30F51">
              <w:rPr>
                <w:rFonts w:ascii="Times New Roman" w:hAnsi="Times New Roman" w:cs="Times New Roman"/>
                <w:b/>
                <w:color w:val="auto"/>
                <w:sz w:val="24"/>
                <w:szCs w:val="24"/>
              </w:rPr>
              <w:t>SADAĻA</w:t>
            </w:r>
            <w:r w:rsidRPr="007C1ECC">
              <w:rPr>
                <w:rFonts w:ascii="Times New Roman" w:hAnsi="Times New Roman" w:cs="Times New Roman"/>
                <w:b/>
                <w:color w:val="auto"/>
                <w:sz w:val="24"/>
                <w:szCs w:val="24"/>
              </w:rPr>
              <w:t xml:space="preserve"> – PROJEKTA APRAKSTS</w:t>
            </w:r>
            <w:bookmarkEnd w:id="3"/>
          </w:p>
        </w:tc>
      </w:tr>
    </w:tbl>
    <w:p w14:paraId="2EFA262E" w14:textId="77777777" w:rsidR="00C1570A" w:rsidRPr="00B5771B"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B5771B" w14:paraId="48BBE6FC" w14:textId="77777777" w:rsidTr="00B5771B">
        <w:tc>
          <w:tcPr>
            <w:tcW w:w="9486" w:type="dxa"/>
          </w:tcPr>
          <w:p w14:paraId="4D978AE7" w14:textId="7182DD05" w:rsidR="00B5771B" w:rsidRDefault="00B5771B" w:rsidP="00627981">
            <w:pPr>
              <w:pStyle w:val="ListParagraph"/>
              <w:numPr>
                <w:ilvl w:val="1"/>
                <w:numId w:val="1"/>
              </w:numPr>
              <w:rPr>
                <w:rFonts w:ascii="Times New Roman" w:hAnsi="Times New Roman" w:cs="Times New Roman"/>
                <w:b/>
              </w:rPr>
            </w:pPr>
            <w:bookmarkStart w:id="4" w:name="_Toc505859394"/>
            <w:r w:rsidRPr="00B10B77">
              <w:rPr>
                <w:rStyle w:val="Heading2Char"/>
                <w:rFonts w:ascii="Times New Roman" w:hAnsi="Times New Roman" w:cs="Times New Roman"/>
                <w:b/>
                <w:color w:val="auto"/>
                <w:sz w:val="24"/>
                <w:szCs w:val="24"/>
              </w:rPr>
              <w:t>Projekta kopsavilkums: projekta mērķis, galvenās darbības</w:t>
            </w:r>
            <w:r w:rsidR="00B10B77">
              <w:rPr>
                <w:rStyle w:val="Heading2Char"/>
                <w:rFonts w:ascii="Times New Roman" w:hAnsi="Times New Roman" w:cs="Times New Roman"/>
                <w:b/>
                <w:color w:val="auto"/>
                <w:sz w:val="24"/>
                <w:szCs w:val="24"/>
              </w:rPr>
              <w:t>, i</w:t>
            </w:r>
            <w:r w:rsidRPr="00B10B77">
              <w:rPr>
                <w:rStyle w:val="Heading2Char"/>
                <w:rFonts w:ascii="Times New Roman" w:hAnsi="Times New Roman" w:cs="Times New Roman"/>
                <w:b/>
                <w:color w:val="auto"/>
                <w:sz w:val="24"/>
                <w:szCs w:val="24"/>
              </w:rPr>
              <w:t>lgums, kopējās izmaksas un plānotie rezultāti</w:t>
            </w:r>
            <w:bookmarkEnd w:id="4"/>
            <w:r>
              <w:rPr>
                <w:rFonts w:ascii="Times New Roman" w:hAnsi="Times New Roman" w:cs="Times New Roman"/>
                <w:b/>
              </w:rPr>
              <w:t xml:space="preserve"> </w:t>
            </w:r>
            <w:r w:rsidRPr="0089074B">
              <w:rPr>
                <w:rFonts w:ascii="Times New Roman" w:hAnsi="Times New Roman" w:cs="Times New Roman"/>
                <w:b/>
              </w:rPr>
              <w:t xml:space="preserve">(&lt; </w:t>
            </w:r>
            <w:r w:rsidR="00386AF3" w:rsidRPr="0089074B">
              <w:rPr>
                <w:rFonts w:ascii="Times New Roman" w:hAnsi="Times New Roman" w:cs="Times New Roman"/>
                <w:b/>
              </w:rPr>
              <w:t>4000</w:t>
            </w:r>
            <w:r w:rsidR="00734789" w:rsidRPr="0089074B">
              <w:rPr>
                <w:rFonts w:ascii="Times New Roman" w:hAnsi="Times New Roman" w:cs="Times New Roman"/>
                <w:b/>
              </w:rPr>
              <w:t xml:space="preserve"> </w:t>
            </w:r>
            <w:r w:rsidRPr="0089074B">
              <w:rPr>
                <w:rFonts w:ascii="Times New Roman" w:hAnsi="Times New Roman" w:cs="Times New Roman"/>
                <w:b/>
              </w:rPr>
              <w:t>zīmes</w:t>
            </w:r>
            <w:r w:rsidR="00E30F51">
              <w:rPr>
                <w:rFonts w:ascii="Times New Roman" w:hAnsi="Times New Roman" w:cs="Times New Roman"/>
                <w:b/>
              </w:rPr>
              <w:t xml:space="preserve"> </w:t>
            </w:r>
            <w:r>
              <w:rPr>
                <w:rFonts w:ascii="Times New Roman" w:hAnsi="Times New Roman" w:cs="Times New Roman"/>
                <w:b/>
              </w:rPr>
              <w:t>&gt;)</w:t>
            </w:r>
          </w:p>
          <w:p w14:paraId="49B891BD" w14:textId="77777777" w:rsidR="00B5771B" w:rsidRPr="00B5771B" w:rsidRDefault="00B5771B" w:rsidP="00B5771B">
            <w:pPr>
              <w:pStyle w:val="ListParagraph"/>
              <w:ind w:left="360"/>
              <w:rPr>
                <w:rFonts w:ascii="Times New Roman" w:hAnsi="Times New Roman" w:cs="Times New Roman"/>
              </w:rPr>
            </w:pPr>
            <w:r>
              <w:rPr>
                <w:rFonts w:ascii="Times New Roman" w:hAnsi="Times New Roman" w:cs="Times New Roman"/>
              </w:rPr>
              <w:t>(informācija pēc projekta apstiprināšanas tiks publicēta):</w:t>
            </w:r>
          </w:p>
        </w:tc>
      </w:tr>
      <w:tr w:rsidR="00B5771B" w:rsidRPr="00B5771B" w14:paraId="70E846B1" w14:textId="77777777" w:rsidTr="003F7780">
        <w:trPr>
          <w:trHeight w:val="792"/>
        </w:trPr>
        <w:tc>
          <w:tcPr>
            <w:tcW w:w="9486" w:type="dxa"/>
          </w:tcPr>
          <w:p w14:paraId="1D4D7C52" w14:textId="5C1D7AC8" w:rsidR="00734789" w:rsidRPr="00A7371C" w:rsidRDefault="00734789" w:rsidP="00B923DA">
            <w:pPr>
              <w:tabs>
                <w:tab w:val="left" w:pos="0"/>
              </w:tabs>
              <w:spacing w:before="120"/>
              <w:ind w:right="34"/>
              <w:jc w:val="both"/>
              <w:rPr>
                <w:rFonts w:ascii="Times New Roman" w:hAnsi="Times New Roman" w:cs="Times New Roman"/>
                <w:b/>
                <w:i/>
                <w:iCs/>
                <w:color w:val="0000FF"/>
              </w:rPr>
            </w:pPr>
            <w:r w:rsidRPr="00A7371C">
              <w:rPr>
                <w:rFonts w:ascii="Times New Roman" w:hAnsi="Times New Roman" w:cs="Times New Roman"/>
                <w:b/>
                <w:i/>
                <w:iCs/>
                <w:color w:val="0000FF"/>
              </w:rPr>
              <w:t xml:space="preserve">Kopsavilkumu ieteicams rakstīt pēc visu pārējo sadaļu aizpildīšanas. </w:t>
            </w:r>
          </w:p>
          <w:p w14:paraId="632F6678" w14:textId="77777777" w:rsidR="00734789" w:rsidRPr="00A7371C" w:rsidRDefault="00734789" w:rsidP="00071FBF">
            <w:pPr>
              <w:tabs>
                <w:tab w:val="left" w:pos="0"/>
              </w:tabs>
              <w:spacing w:before="120"/>
              <w:ind w:right="34"/>
              <w:jc w:val="both"/>
              <w:rPr>
                <w:rFonts w:ascii="Times New Roman" w:hAnsi="Times New Roman" w:cs="Times New Roman"/>
                <w:i/>
                <w:iCs/>
                <w:color w:val="0000FF"/>
              </w:rPr>
            </w:pPr>
            <w:r w:rsidRPr="00A7371C">
              <w:rPr>
                <w:rFonts w:ascii="Times New Roman" w:hAnsi="Times New Roman" w:cs="Times New Roman"/>
                <w:i/>
                <w:iCs/>
                <w:color w:val="0000FF"/>
              </w:rPr>
              <w:t xml:space="preserve">Šajā sadaļā projekta iesniedzējs sniedz visaptverošu, strukturētu projekta būtības kopsavilkumu, kas jebkuram interesentam sniedz ieskatu par to, kas projektā plānots. </w:t>
            </w:r>
          </w:p>
          <w:p w14:paraId="2C7AEC80" w14:textId="77777777" w:rsidR="00734789" w:rsidRPr="00A7371C" w:rsidRDefault="00734789" w:rsidP="00071FBF">
            <w:pPr>
              <w:tabs>
                <w:tab w:val="left" w:pos="0"/>
              </w:tabs>
              <w:spacing w:before="120"/>
              <w:ind w:right="34"/>
              <w:jc w:val="both"/>
              <w:rPr>
                <w:rFonts w:ascii="Times New Roman" w:hAnsi="Times New Roman" w:cs="Times New Roman"/>
                <w:i/>
                <w:iCs/>
                <w:color w:val="0000FF"/>
              </w:rPr>
            </w:pPr>
            <w:r w:rsidRPr="00A7371C">
              <w:rPr>
                <w:rFonts w:ascii="Times New Roman" w:hAnsi="Times New Roman" w:cs="Times New Roman"/>
                <w:i/>
                <w:iCs/>
                <w:color w:val="0000FF"/>
              </w:rPr>
              <w:t>Kopsavilkumā:</w:t>
            </w:r>
          </w:p>
          <w:p w14:paraId="22D1C03C" w14:textId="19ADD607" w:rsidR="00C92786" w:rsidRPr="00A7371C" w:rsidRDefault="00734789" w:rsidP="001E11AA">
            <w:pPr>
              <w:pStyle w:val="ListParagraph"/>
              <w:numPr>
                <w:ilvl w:val="0"/>
                <w:numId w:val="26"/>
              </w:numPr>
              <w:tabs>
                <w:tab w:val="left" w:pos="0"/>
              </w:tabs>
              <w:ind w:right="34"/>
              <w:jc w:val="both"/>
              <w:rPr>
                <w:rFonts w:ascii="Times New Roman" w:hAnsi="Times New Roman" w:cs="Times New Roman"/>
                <w:i/>
                <w:iCs/>
                <w:color w:val="0000FF"/>
              </w:rPr>
            </w:pPr>
            <w:r w:rsidRPr="00A7371C">
              <w:rPr>
                <w:rFonts w:ascii="Times New Roman" w:hAnsi="Times New Roman" w:cs="Times New Roman"/>
                <w:i/>
                <w:iCs/>
                <w:color w:val="0000FF"/>
              </w:rPr>
              <w:t xml:space="preserve">norāda </w:t>
            </w:r>
            <w:r w:rsidR="00C92786" w:rsidRPr="00A7371C">
              <w:rPr>
                <w:rFonts w:ascii="Times New Roman" w:hAnsi="Times New Roman" w:cs="Times New Roman"/>
                <w:i/>
                <w:iCs/>
                <w:color w:val="0000FF"/>
              </w:rPr>
              <w:t>projekta mērķi</w:t>
            </w:r>
            <w:r w:rsidR="00A7371C">
              <w:rPr>
                <w:rFonts w:ascii="Times New Roman" w:hAnsi="Times New Roman" w:cs="Times New Roman"/>
                <w:i/>
                <w:iCs/>
                <w:color w:val="0000FF"/>
              </w:rPr>
              <w:t>,</w:t>
            </w:r>
            <w:r w:rsidR="00C92786" w:rsidRPr="00A7371C">
              <w:rPr>
                <w:rFonts w:ascii="Times New Roman" w:hAnsi="Times New Roman" w:cs="Times New Roman"/>
                <w:i/>
                <w:iCs/>
                <w:color w:val="0000FF"/>
              </w:rPr>
              <w:t xml:space="preserve"> atbilstoši MK noteikumu 3.punktā minētajam;</w:t>
            </w:r>
          </w:p>
          <w:p w14:paraId="76531ECB" w14:textId="498A06F2" w:rsidR="00734789" w:rsidRPr="00A7371C" w:rsidRDefault="00734789" w:rsidP="001E11AA">
            <w:pPr>
              <w:pStyle w:val="ListParagraph"/>
              <w:numPr>
                <w:ilvl w:val="0"/>
                <w:numId w:val="26"/>
              </w:numPr>
              <w:tabs>
                <w:tab w:val="left" w:pos="0"/>
              </w:tabs>
              <w:ind w:right="34"/>
              <w:contextualSpacing w:val="0"/>
              <w:jc w:val="both"/>
              <w:rPr>
                <w:rFonts w:ascii="Times New Roman" w:hAnsi="Times New Roman" w:cs="Times New Roman"/>
                <w:i/>
                <w:iCs/>
                <w:color w:val="0000FF"/>
              </w:rPr>
            </w:pPr>
            <w:r w:rsidRPr="00A7371C">
              <w:rPr>
                <w:rFonts w:ascii="Times New Roman" w:hAnsi="Times New Roman" w:cs="Times New Roman"/>
                <w:i/>
                <w:iCs/>
                <w:color w:val="0000FF"/>
              </w:rPr>
              <w:t>iekļauj informāciju par galvenajām projekta darbībām;</w:t>
            </w:r>
          </w:p>
          <w:p w14:paraId="161C0A5D" w14:textId="4465F7A3" w:rsidR="00FB0E48" w:rsidRPr="00A7371C" w:rsidRDefault="00734789" w:rsidP="001E11AA">
            <w:pPr>
              <w:pStyle w:val="ListParagraph"/>
              <w:numPr>
                <w:ilvl w:val="0"/>
                <w:numId w:val="26"/>
              </w:numPr>
              <w:tabs>
                <w:tab w:val="left" w:pos="0"/>
              </w:tabs>
              <w:ind w:right="34"/>
              <w:contextualSpacing w:val="0"/>
              <w:jc w:val="both"/>
              <w:rPr>
                <w:rFonts w:ascii="Times New Roman" w:hAnsi="Times New Roman" w:cs="Times New Roman"/>
                <w:i/>
                <w:iCs/>
                <w:color w:val="0000FF"/>
              </w:rPr>
            </w:pPr>
            <w:r w:rsidRPr="00A7371C">
              <w:rPr>
                <w:rFonts w:ascii="Times New Roman" w:hAnsi="Times New Roman" w:cs="Times New Roman"/>
                <w:i/>
                <w:iCs/>
                <w:color w:val="0000FF"/>
              </w:rPr>
              <w:t>informāciju par plānotajiem rezultātiem;</w:t>
            </w:r>
          </w:p>
          <w:p w14:paraId="6ED03622" w14:textId="42883C09" w:rsidR="00FB0E48" w:rsidRPr="00A7371C" w:rsidRDefault="00734789" w:rsidP="001E11AA">
            <w:pPr>
              <w:pStyle w:val="ListParagraph"/>
              <w:numPr>
                <w:ilvl w:val="0"/>
                <w:numId w:val="26"/>
              </w:numPr>
              <w:tabs>
                <w:tab w:val="left" w:pos="0"/>
              </w:tabs>
              <w:ind w:right="34"/>
              <w:contextualSpacing w:val="0"/>
              <w:jc w:val="both"/>
              <w:rPr>
                <w:rFonts w:ascii="Times New Roman" w:hAnsi="Times New Roman" w:cs="Times New Roman"/>
                <w:i/>
                <w:iCs/>
                <w:color w:val="0000FF"/>
              </w:rPr>
            </w:pPr>
            <w:r w:rsidRPr="00A7371C">
              <w:rPr>
                <w:rFonts w:ascii="Times New Roman" w:hAnsi="Times New Roman" w:cs="Times New Roman"/>
                <w:i/>
                <w:iCs/>
                <w:color w:val="0000FF"/>
              </w:rPr>
              <w:t xml:space="preserve">sniedz informāciju par projekta kopējām izmaksām (var izcelt plānoto </w:t>
            </w:r>
            <w:r w:rsidR="00C92786" w:rsidRPr="00A7371C">
              <w:rPr>
                <w:rFonts w:ascii="Times New Roman" w:hAnsi="Times New Roman" w:cs="Times New Roman"/>
                <w:i/>
                <w:iCs/>
                <w:color w:val="0000FF"/>
              </w:rPr>
              <w:t xml:space="preserve">Eiropas </w:t>
            </w:r>
            <w:r w:rsidR="00386AF3" w:rsidRPr="00A7371C">
              <w:rPr>
                <w:rFonts w:ascii="Times New Roman" w:hAnsi="Times New Roman" w:cs="Times New Roman"/>
                <w:i/>
                <w:iCs/>
                <w:color w:val="0000FF"/>
              </w:rPr>
              <w:t>Sociālā</w:t>
            </w:r>
            <w:r w:rsidR="00C92786" w:rsidRPr="00A7371C">
              <w:rPr>
                <w:rFonts w:ascii="Times New Roman" w:hAnsi="Times New Roman" w:cs="Times New Roman"/>
                <w:i/>
                <w:iCs/>
                <w:color w:val="0000FF"/>
              </w:rPr>
              <w:t xml:space="preserve">  fonda atbalsta apjomu</w:t>
            </w:r>
            <w:r w:rsidRPr="00A7371C">
              <w:rPr>
                <w:rFonts w:ascii="Times New Roman" w:hAnsi="Times New Roman" w:cs="Times New Roman"/>
                <w:i/>
                <w:iCs/>
                <w:color w:val="0000FF"/>
              </w:rPr>
              <w:t>);</w:t>
            </w:r>
          </w:p>
          <w:p w14:paraId="4A601ED1" w14:textId="37CFCB9A" w:rsidR="00734789" w:rsidRPr="00A7371C" w:rsidRDefault="00734789" w:rsidP="001E11AA">
            <w:pPr>
              <w:pStyle w:val="ListParagraph"/>
              <w:numPr>
                <w:ilvl w:val="0"/>
                <w:numId w:val="26"/>
              </w:numPr>
              <w:tabs>
                <w:tab w:val="left" w:pos="0"/>
              </w:tabs>
              <w:spacing w:before="100" w:beforeAutospacing="1" w:after="120"/>
              <w:ind w:right="34"/>
              <w:contextualSpacing w:val="0"/>
              <w:jc w:val="both"/>
              <w:rPr>
                <w:rFonts w:ascii="Times New Roman" w:hAnsi="Times New Roman" w:cs="Times New Roman"/>
                <w:i/>
                <w:iCs/>
                <w:color w:val="0000FF"/>
              </w:rPr>
            </w:pPr>
            <w:r w:rsidRPr="00A7371C">
              <w:rPr>
                <w:rFonts w:ascii="Times New Roman" w:hAnsi="Times New Roman" w:cs="Times New Roman"/>
                <w:i/>
                <w:iCs/>
                <w:color w:val="0000FF"/>
              </w:rPr>
              <w:t>kā arī norāda informāciju par projekta ilgumu</w:t>
            </w:r>
            <w:r w:rsidR="00132676">
              <w:rPr>
                <w:rFonts w:ascii="Times New Roman" w:hAnsi="Times New Roman" w:cs="Times New Roman"/>
                <w:i/>
                <w:iCs/>
                <w:color w:val="0000FF"/>
              </w:rPr>
              <w:t xml:space="preserve"> </w:t>
            </w:r>
            <w:r w:rsidR="00D26134">
              <w:rPr>
                <w:rFonts w:ascii="Times New Roman" w:hAnsi="Times New Roman" w:cs="Times New Roman"/>
                <w:i/>
                <w:iCs/>
                <w:color w:val="0000FF"/>
              </w:rPr>
              <w:t xml:space="preserve">– norādot </w:t>
            </w:r>
            <w:r w:rsidR="00132676" w:rsidRPr="00132676">
              <w:rPr>
                <w:rFonts w:ascii="Times New Roman" w:hAnsi="Times New Roman" w:cs="Times New Roman"/>
                <w:i/>
                <w:iCs/>
                <w:color w:val="0000FF"/>
              </w:rPr>
              <w:t>plānoto īstenošanas sākuma un beigu datumu</w:t>
            </w:r>
            <w:r w:rsidR="00D26134">
              <w:rPr>
                <w:rFonts w:ascii="Times New Roman" w:hAnsi="Times New Roman" w:cs="Times New Roman"/>
                <w:i/>
                <w:iCs/>
                <w:color w:val="0000FF"/>
              </w:rPr>
              <w:t xml:space="preserve"> (</w:t>
            </w:r>
            <w:r w:rsidR="00D26134" w:rsidRPr="00D26134">
              <w:rPr>
                <w:rFonts w:ascii="Times New Roman" w:hAnsi="Times New Roman" w:cs="Times New Roman"/>
                <w:i/>
                <w:iCs/>
                <w:color w:val="0000FF"/>
                <w:u w:val="single"/>
              </w:rPr>
              <w:t>gads, mēnesis</w:t>
            </w:r>
            <w:r w:rsidR="00132676">
              <w:rPr>
                <w:rFonts w:ascii="Times New Roman" w:hAnsi="Times New Roman" w:cs="Times New Roman"/>
                <w:i/>
                <w:iCs/>
                <w:color w:val="0000FF"/>
              </w:rPr>
              <w:t>)</w:t>
            </w:r>
            <w:r w:rsidRPr="00A7371C">
              <w:rPr>
                <w:rFonts w:ascii="Times New Roman" w:hAnsi="Times New Roman" w:cs="Times New Roman"/>
                <w:i/>
                <w:iCs/>
                <w:color w:val="0000FF"/>
              </w:rPr>
              <w:t>.</w:t>
            </w:r>
          </w:p>
          <w:p w14:paraId="47E76A59" w14:textId="532EAFFF" w:rsidR="00734789" w:rsidRPr="00A7371C" w:rsidRDefault="00734789" w:rsidP="00B923DA">
            <w:pPr>
              <w:pStyle w:val="ListParagraph"/>
              <w:numPr>
                <w:ilvl w:val="0"/>
                <w:numId w:val="4"/>
              </w:numPr>
              <w:tabs>
                <w:tab w:val="left" w:pos="0"/>
              </w:tabs>
              <w:spacing w:before="240" w:after="120"/>
              <w:ind w:left="312" w:right="34" w:hanging="284"/>
              <w:jc w:val="both"/>
              <w:rPr>
                <w:rFonts w:ascii="Times New Roman" w:hAnsi="Times New Roman" w:cs="Times New Roman"/>
                <w:i/>
                <w:color w:val="0000FF"/>
              </w:rPr>
            </w:pPr>
            <w:r w:rsidRPr="00A7371C">
              <w:rPr>
                <w:rFonts w:ascii="Times New Roman" w:hAnsi="Times New Roman" w:cs="Times New Roman"/>
                <w:i/>
                <w:color w:val="0000FF"/>
              </w:rPr>
              <w:t xml:space="preserve">Par plānoto projekta īstenošanas sākumu uzskatāms plānotais vienošanās par projekta īstenošanu parakstīšanas </w:t>
            </w:r>
            <w:r w:rsidR="006106D7" w:rsidRPr="00A7371C">
              <w:rPr>
                <w:rFonts w:ascii="Times New Roman" w:hAnsi="Times New Roman" w:cs="Times New Roman"/>
                <w:i/>
                <w:color w:val="0000FF"/>
              </w:rPr>
              <w:t>laiks.</w:t>
            </w:r>
          </w:p>
          <w:p w14:paraId="15025A1F" w14:textId="77777777" w:rsidR="00071FBF" w:rsidRPr="00A7371C" w:rsidRDefault="00071FBF" w:rsidP="00071FBF">
            <w:pPr>
              <w:pStyle w:val="ListParagraph"/>
              <w:tabs>
                <w:tab w:val="left" w:pos="0"/>
              </w:tabs>
              <w:spacing w:before="120" w:after="120"/>
              <w:ind w:left="312" w:right="34"/>
              <w:jc w:val="both"/>
              <w:rPr>
                <w:rFonts w:ascii="Times New Roman" w:hAnsi="Times New Roman" w:cs="Times New Roman"/>
                <w:i/>
                <w:color w:val="0000FF"/>
                <w:sz w:val="16"/>
                <w:szCs w:val="16"/>
              </w:rPr>
            </w:pPr>
          </w:p>
          <w:p w14:paraId="6024AE23" w14:textId="437157B2" w:rsidR="00C92786" w:rsidRPr="00A7371C" w:rsidRDefault="00C92786" w:rsidP="001E11AA">
            <w:pPr>
              <w:pStyle w:val="ListParagraph"/>
              <w:numPr>
                <w:ilvl w:val="0"/>
                <w:numId w:val="12"/>
              </w:numPr>
              <w:tabs>
                <w:tab w:val="left" w:pos="313"/>
              </w:tabs>
              <w:spacing w:before="240" w:after="600"/>
              <w:ind w:left="312" w:right="34" w:hanging="284"/>
              <w:jc w:val="both"/>
              <w:rPr>
                <w:rFonts w:ascii="Times New Roman" w:hAnsi="Times New Roman" w:cs="Times New Roman"/>
                <w:i/>
                <w:color w:val="0000FF"/>
              </w:rPr>
            </w:pPr>
            <w:r w:rsidRPr="00A7371C">
              <w:rPr>
                <w:rFonts w:ascii="Times New Roman" w:hAnsi="Times New Roman" w:cs="Times New Roman"/>
                <w:i/>
                <w:color w:val="0000FF"/>
              </w:rPr>
              <w:t>Saskaņā ar MK noteikumu 40.</w:t>
            </w:r>
            <w:r w:rsidR="008669DA" w:rsidRPr="00A7371C">
              <w:rPr>
                <w:rFonts w:ascii="Times New Roman" w:hAnsi="Times New Roman" w:cs="Times New Roman"/>
                <w:i/>
                <w:color w:val="0000FF"/>
              </w:rPr>
              <w:t>1.</w:t>
            </w:r>
            <w:r w:rsidRPr="00A7371C">
              <w:rPr>
                <w:rFonts w:ascii="Times New Roman" w:hAnsi="Times New Roman" w:cs="Times New Roman"/>
                <w:i/>
                <w:color w:val="0000FF"/>
              </w:rPr>
              <w:t xml:space="preserve">punktu projektā </w:t>
            </w:r>
            <w:r w:rsidR="00AA7F60" w:rsidRPr="00A7371C">
              <w:rPr>
                <w:rFonts w:ascii="Times New Roman" w:hAnsi="Times New Roman" w:cs="Times New Roman"/>
                <w:i/>
                <w:color w:val="0000FF"/>
              </w:rPr>
              <w:t xml:space="preserve">paredzēto atbalstāmo darbību </w:t>
            </w:r>
            <w:r w:rsidR="00AA7F60" w:rsidRPr="00A7371C">
              <w:rPr>
                <w:rFonts w:ascii="Times New Roman" w:eastAsia="Times New Roman" w:hAnsi="Times New Roman" w:cs="Times New Roman"/>
                <w:i/>
                <w:color w:val="0000FF"/>
                <w:lang w:eastAsia="lv-LV"/>
              </w:rPr>
              <w:t>īstenošanai izmaksas ir attiecināmas</w:t>
            </w:r>
            <w:r w:rsidRPr="00A7371C">
              <w:rPr>
                <w:rFonts w:ascii="Times New Roman" w:eastAsia="Times New Roman" w:hAnsi="Times New Roman" w:cs="Times New Roman"/>
                <w:i/>
                <w:color w:val="0000FF"/>
                <w:lang w:eastAsia="lv-LV"/>
              </w:rPr>
              <w:t xml:space="preserve">, </w:t>
            </w:r>
            <w:r w:rsidR="00A22F77" w:rsidRPr="00A7371C">
              <w:rPr>
                <w:rFonts w:ascii="Times New Roman" w:eastAsia="Times New Roman" w:hAnsi="Times New Roman" w:cs="Times New Roman"/>
                <w:i/>
                <w:color w:val="0000FF"/>
                <w:lang w:eastAsia="lv-LV"/>
              </w:rPr>
              <w:t>ja tās ir radušās no grozījumu darbības programmā “Izaugsme un nodarbinātība</w:t>
            </w:r>
            <w:r w:rsidR="00F979B1" w:rsidRPr="00A7371C">
              <w:rPr>
                <w:rFonts w:ascii="Times New Roman" w:eastAsia="Times New Roman" w:hAnsi="Times New Roman" w:cs="Times New Roman"/>
                <w:i/>
                <w:color w:val="0000FF"/>
                <w:lang w:eastAsia="lv-LV"/>
              </w:rPr>
              <w:t>”</w:t>
            </w:r>
            <w:r w:rsidR="00A22F77" w:rsidRPr="00A7371C">
              <w:rPr>
                <w:rFonts w:ascii="Times New Roman" w:eastAsia="Times New Roman" w:hAnsi="Times New Roman" w:cs="Times New Roman"/>
                <w:i/>
                <w:color w:val="0000FF"/>
                <w:lang w:eastAsia="lv-LV"/>
              </w:rPr>
              <w:t xml:space="preserve"> iesni</w:t>
            </w:r>
            <w:r w:rsidR="007749A9">
              <w:rPr>
                <w:rFonts w:ascii="Times New Roman" w:eastAsia="Times New Roman" w:hAnsi="Times New Roman" w:cs="Times New Roman"/>
                <w:i/>
                <w:color w:val="0000FF"/>
                <w:lang w:eastAsia="lv-LV"/>
              </w:rPr>
              <w:t>egšanas dienas Eiropas Komisijā.</w:t>
            </w:r>
            <w:r w:rsidR="00A22F77" w:rsidRPr="00A7371C">
              <w:rPr>
                <w:rFonts w:ascii="Times New Roman" w:eastAsia="Times New Roman" w:hAnsi="Times New Roman" w:cs="Times New Roman"/>
                <w:i/>
                <w:color w:val="0000FF"/>
                <w:lang w:eastAsia="lv-LV"/>
              </w:rPr>
              <w:t xml:space="preserve"> </w:t>
            </w:r>
          </w:p>
          <w:p w14:paraId="587229B4" w14:textId="77777777" w:rsidR="00B923DA" w:rsidRPr="00A7371C" w:rsidRDefault="00B923DA" w:rsidP="00B923DA">
            <w:pPr>
              <w:pStyle w:val="ListParagraph"/>
              <w:tabs>
                <w:tab w:val="left" w:pos="313"/>
              </w:tabs>
              <w:spacing w:before="240" w:after="600"/>
              <w:ind w:left="312" w:right="34"/>
              <w:jc w:val="both"/>
              <w:rPr>
                <w:rFonts w:ascii="Times New Roman" w:hAnsi="Times New Roman" w:cs="Times New Roman"/>
                <w:i/>
                <w:color w:val="0000FF"/>
                <w:sz w:val="16"/>
                <w:szCs w:val="16"/>
              </w:rPr>
            </w:pPr>
          </w:p>
          <w:p w14:paraId="0045D13A" w14:textId="3E8544D1" w:rsidR="00A22F77" w:rsidRPr="00A7371C" w:rsidRDefault="00A22F77" w:rsidP="001E11AA">
            <w:pPr>
              <w:pStyle w:val="ListParagraph"/>
              <w:numPr>
                <w:ilvl w:val="0"/>
                <w:numId w:val="13"/>
              </w:numPr>
              <w:tabs>
                <w:tab w:val="left" w:pos="454"/>
              </w:tabs>
              <w:spacing w:before="240"/>
              <w:ind w:left="312" w:hanging="284"/>
              <w:jc w:val="both"/>
              <w:rPr>
                <w:rFonts w:ascii="Times New Roman" w:eastAsia="Times New Roman" w:hAnsi="Times New Roman" w:cs="Times New Roman"/>
                <w:i/>
                <w:color w:val="0000FF"/>
                <w:lang w:eastAsia="lv-LV"/>
              </w:rPr>
            </w:pPr>
            <w:r w:rsidRPr="00A7371C">
              <w:rPr>
                <w:rFonts w:ascii="Times New Roman" w:hAnsi="Times New Roman" w:cs="Times New Roman"/>
                <w:i/>
                <w:color w:val="0000FF"/>
              </w:rPr>
              <w:t>Plānoto projekt</w:t>
            </w:r>
            <w:r w:rsidR="00F979B1" w:rsidRPr="00A7371C">
              <w:rPr>
                <w:rFonts w:ascii="Times New Roman" w:hAnsi="Times New Roman" w:cs="Times New Roman"/>
                <w:i/>
                <w:color w:val="0000FF"/>
              </w:rPr>
              <w:t>u</w:t>
            </w:r>
            <w:r w:rsidRPr="00A7371C">
              <w:rPr>
                <w:rFonts w:ascii="Times New Roman" w:hAnsi="Times New Roman" w:cs="Times New Roman"/>
                <w:i/>
                <w:color w:val="0000FF"/>
              </w:rPr>
              <w:t xml:space="preserve"> īsteno </w:t>
            </w:r>
            <w:r w:rsidRPr="00A7371C">
              <w:rPr>
                <w:rFonts w:ascii="Times New Roman" w:eastAsia="Times New Roman" w:hAnsi="Times New Roman" w:cs="Times New Roman"/>
                <w:i/>
                <w:color w:val="0000FF"/>
                <w:lang w:eastAsia="lv-LV"/>
              </w:rPr>
              <w:t>saskaņā ar noslēgto</w:t>
            </w:r>
            <w:r w:rsidR="008F02AD" w:rsidRPr="00A7371C">
              <w:rPr>
                <w:rFonts w:ascii="Times New Roman" w:eastAsia="Times New Roman" w:hAnsi="Times New Roman" w:cs="Times New Roman"/>
                <w:i/>
                <w:color w:val="0000FF"/>
                <w:lang w:eastAsia="lv-LV"/>
              </w:rPr>
              <w:t xml:space="preserve"> vienošanos par projekta īstenošanu</w:t>
            </w:r>
            <w:r w:rsidRPr="00A7371C">
              <w:rPr>
                <w:rFonts w:ascii="Times New Roman" w:eastAsia="Times New Roman" w:hAnsi="Times New Roman" w:cs="Times New Roman"/>
                <w:i/>
                <w:color w:val="0000FF"/>
                <w:lang w:eastAsia="lv-LV"/>
              </w:rPr>
              <w:t>, bet ne ilgāk kā līdz 2023. gada 30. novembrim (atbilstoši MK noteikumu 31.punktam).</w:t>
            </w:r>
          </w:p>
          <w:p w14:paraId="6B993DE4" w14:textId="60793F14" w:rsidR="00B5771B" w:rsidRPr="006D355E" w:rsidRDefault="003F7780" w:rsidP="00B923DA">
            <w:pPr>
              <w:spacing w:before="120"/>
              <w:rPr>
                <w:rFonts w:ascii="Times New Roman" w:hAnsi="Times New Roman" w:cs="Times New Roman"/>
                <w:color w:val="0000FF"/>
              </w:rPr>
            </w:pPr>
            <w:r w:rsidRPr="00FD5D25">
              <w:rPr>
                <w:rFonts w:ascii="Times New Roman" w:hAnsi="Times New Roman"/>
                <w:b/>
                <w:i/>
                <w:color w:val="0000FF"/>
              </w:rPr>
              <w:t xml:space="preserve">Projekta iesnieguma apstiprināšanas gadījumā kopsavilkumā sniegtā informācija tiks publicēta Eiropas Savienības fondu tīmekļa vietnē </w:t>
            </w:r>
            <w:hyperlink r:id="rId11" w:history="1">
              <w:r w:rsidRPr="00FD5D25">
                <w:rPr>
                  <w:rFonts w:ascii="Times New Roman" w:hAnsi="Times New Roman"/>
                  <w:b/>
                  <w:i/>
                  <w:color w:val="0000FF"/>
                </w:rPr>
                <w:t>www.esfondi.lv</w:t>
              </w:r>
            </w:hyperlink>
            <w:r w:rsidR="00734789" w:rsidRPr="0006390D">
              <w:rPr>
                <w:rFonts w:ascii="Times New Roman" w:hAnsi="Times New Roman" w:cs="Times New Roman"/>
                <w:i/>
                <w:iCs/>
                <w:color w:val="0000FF"/>
              </w:rPr>
              <w:t>.</w:t>
            </w:r>
          </w:p>
        </w:tc>
      </w:tr>
    </w:tbl>
    <w:p w14:paraId="2F4DAE90"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628D1BA4" w14:textId="77777777" w:rsidTr="00B5771B">
        <w:tc>
          <w:tcPr>
            <w:tcW w:w="9486" w:type="dxa"/>
          </w:tcPr>
          <w:p w14:paraId="522EA56D" w14:textId="59E193EA" w:rsidR="00B5771B" w:rsidRPr="00B5771B" w:rsidRDefault="00B5771B" w:rsidP="00627981">
            <w:pPr>
              <w:pStyle w:val="ListParagraph"/>
              <w:numPr>
                <w:ilvl w:val="1"/>
                <w:numId w:val="1"/>
              </w:numPr>
              <w:rPr>
                <w:rFonts w:ascii="Times New Roman" w:hAnsi="Times New Roman" w:cs="Times New Roman"/>
                <w:b/>
              </w:rPr>
            </w:pPr>
            <w:bookmarkStart w:id="5" w:name="_Toc505859395"/>
            <w:r w:rsidRPr="00B10B77">
              <w:rPr>
                <w:rStyle w:val="Heading2Char"/>
                <w:rFonts w:ascii="Times New Roman" w:hAnsi="Times New Roman" w:cs="Times New Roman"/>
                <w:b/>
                <w:color w:val="auto"/>
                <w:sz w:val="22"/>
                <w:szCs w:val="22"/>
              </w:rPr>
              <w:t>Projekta mērķis un tā pamatojums</w:t>
            </w:r>
            <w:bookmarkEnd w:id="5"/>
            <w:r>
              <w:rPr>
                <w:rFonts w:ascii="Times New Roman" w:hAnsi="Times New Roman" w:cs="Times New Roman"/>
                <w:b/>
              </w:rPr>
              <w:t xml:space="preserve"> </w:t>
            </w:r>
            <w:r w:rsidRPr="0089074B">
              <w:rPr>
                <w:rFonts w:ascii="Times New Roman" w:hAnsi="Times New Roman" w:cs="Times New Roman"/>
                <w:b/>
              </w:rPr>
              <w:t xml:space="preserve">(&lt; </w:t>
            </w:r>
            <w:r w:rsidR="00560C44" w:rsidRPr="0089074B">
              <w:rPr>
                <w:rFonts w:ascii="Times New Roman" w:hAnsi="Times New Roman" w:cs="Times New Roman"/>
                <w:b/>
              </w:rPr>
              <w:t>4</w:t>
            </w:r>
            <w:r w:rsidR="003076DC" w:rsidRPr="0089074B">
              <w:rPr>
                <w:rFonts w:ascii="Times New Roman" w:hAnsi="Times New Roman" w:cs="Times New Roman"/>
                <w:b/>
              </w:rPr>
              <w:t xml:space="preserve">000 </w:t>
            </w:r>
            <w:r w:rsidRPr="0089074B">
              <w:rPr>
                <w:rFonts w:ascii="Times New Roman" w:hAnsi="Times New Roman" w:cs="Times New Roman"/>
                <w:b/>
              </w:rPr>
              <w:t>zīmes</w:t>
            </w:r>
            <w:r>
              <w:rPr>
                <w:rFonts w:ascii="Times New Roman" w:hAnsi="Times New Roman" w:cs="Times New Roman"/>
                <w:b/>
              </w:rPr>
              <w:t xml:space="preserve"> &gt;):</w:t>
            </w:r>
          </w:p>
        </w:tc>
      </w:tr>
      <w:tr w:rsidR="00B5771B" w14:paraId="398B3BCF" w14:textId="77777777" w:rsidTr="009707A9">
        <w:trPr>
          <w:trHeight w:val="650"/>
        </w:trPr>
        <w:tc>
          <w:tcPr>
            <w:tcW w:w="9486" w:type="dxa"/>
          </w:tcPr>
          <w:p w14:paraId="00AD9A87" w14:textId="3CF884B0" w:rsidR="00734789" w:rsidRPr="0006390D" w:rsidRDefault="00734789" w:rsidP="00B923DA">
            <w:pPr>
              <w:pStyle w:val="Default"/>
              <w:spacing w:before="120" w:after="120"/>
              <w:jc w:val="both"/>
              <w:rPr>
                <w:rFonts w:ascii="Times New Roman" w:hAnsi="Times New Roman" w:cs="Times New Roman"/>
                <w:i/>
                <w:iCs/>
                <w:color w:val="0000FF"/>
                <w:sz w:val="22"/>
                <w:szCs w:val="22"/>
              </w:rPr>
            </w:pPr>
            <w:r w:rsidRPr="0006390D">
              <w:rPr>
                <w:rFonts w:ascii="Times New Roman" w:hAnsi="Times New Roman" w:cs="Times New Roman"/>
                <w:b/>
                <w:i/>
                <w:iCs/>
                <w:color w:val="0000FF"/>
                <w:sz w:val="22"/>
                <w:szCs w:val="22"/>
              </w:rPr>
              <w:t>Atlasē tiek atbalstīt</w:t>
            </w:r>
            <w:r w:rsidR="00C15830" w:rsidRPr="0006390D">
              <w:rPr>
                <w:rFonts w:ascii="Times New Roman" w:hAnsi="Times New Roman" w:cs="Times New Roman"/>
                <w:b/>
                <w:i/>
                <w:iCs/>
                <w:color w:val="0000FF"/>
                <w:sz w:val="22"/>
                <w:szCs w:val="22"/>
              </w:rPr>
              <w:t>i</w:t>
            </w:r>
            <w:r w:rsidRPr="0006390D">
              <w:rPr>
                <w:rFonts w:ascii="Times New Roman" w:hAnsi="Times New Roman" w:cs="Times New Roman"/>
                <w:b/>
                <w:i/>
                <w:iCs/>
                <w:color w:val="0000FF"/>
                <w:sz w:val="22"/>
                <w:szCs w:val="22"/>
              </w:rPr>
              <w:t xml:space="preserve"> projekt</w:t>
            </w:r>
            <w:r w:rsidR="00C15830" w:rsidRPr="0006390D">
              <w:rPr>
                <w:rFonts w:ascii="Times New Roman" w:hAnsi="Times New Roman" w:cs="Times New Roman"/>
                <w:b/>
                <w:i/>
                <w:iCs/>
                <w:color w:val="0000FF"/>
                <w:sz w:val="22"/>
                <w:szCs w:val="22"/>
              </w:rPr>
              <w:t>i</w:t>
            </w:r>
            <w:r w:rsidR="00F979B1">
              <w:rPr>
                <w:rFonts w:ascii="Times New Roman" w:hAnsi="Times New Roman" w:cs="Times New Roman"/>
                <w:b/>
                <w:i/>
                <w:iCs/>
                <w:color w:val="0000FF"/>
                <w:sz w:val="22"/>
                <w:szCs w:val="22"/>
              </w:rPr>
              <w:t>,</w:t>
            </w:r>
            <w:r w:rsidRPr="0006390D">
              <w:rPr>
                <w:rFonts w:ascii="Times New Roman" w:hAnsi="Times New Roman" w:cs="Times New Roman"/>
                <w:b/>
                <w:i/>
                <w:iCs/>
                <w:color w:val="0000FF"/>
                <w:sz w:val="22"/>
                <w:szCs w:val="22"/>
              </w:rPr>
              <w:t xml:space="preserve"> kur</w:t>
            </w:r>
            <w:r w:rsidR="00F979B1">
              <w:rPr>
                <w:rFonts w:ascii="Times New Roman" w:hAnsi="Times New Roman" w:cs="Times New Roman"/>
                <w:b/>
                <w:i/>
                <w:iCs/>
                <w:color w:val="0000FF"/>
                <w:sz w:val="22"/>
                <w:szCs w:val="22"/>
              </w:rPr>
              <w:t>u</w:t>
            </w:r>
            <w:r w:rsidRPr="0006390D">
              <w:rPr>
                <w:rFonts w:ascii="Times New Roman" w:hAnsi="Times New Roman" w:cs="Times New Roman"/>
                <w:b/>
                <w:i/>
                <w:iCs/>
                <w:color w:val="0000FF"/>
                <w:sz w:val="22"/>
                <w:szCs w:val="22"/>
              </w:rPr>
              <w:t xml:space="preserve"> mērķis atbilst SAM mērķim, kas norādīts MK noteikumu </w:t>
            </w:r>
            <w:r w:rsidR="006942EF" w:rsidRPr="0006390D">
              <w:rPr>
                <w:rFonts w:ascii="Times New Roman" w:hAnsi="Times New Roman" w:cs="Times New Roman"/>
                <w:b/>
                <w:i/>
                <w:iCs/>
                <w:color w:val="0000FF"/>
                <w:sz w:val="22"/>
                <w:szCs w:val="22"/>
              </w:rPr>
              <w:t>3.</w:t>
            </w:r>
            <w:r w:rsidRPr="0006390D">
              <w:rPr>
                <w:rFonts w:ascii="Times New Roman" w:hAnsi="Times New Roman" w:cs="Times New Roman"/>
                <w:b/>
                <w:i/>
                <w:iCs/>
                <w:color w:val="0000FF"/>
                <w:sz w:val="22"/>
                <w:szCs w:val="22"/>
              </w:rPr>
              <w:t>punktā</w:t>
            </w:r>
            <w:r w:rsidRPr="0006390D">
              <w:rPr>
                <w:rFonts w:ascii="Times New Roman" w:hAnsi="Times New Roman" w:cs="Times New Roman"/>
                <w:i/>
                <w:iCs/>
                <w:color w:val="0000FF"/>
                <w:sz w:val="22"/>
                <w:szCs w:val="22"/>
              </w:rPr>
              <w:t xml:space="preserve"> –</w:t>
            </w:r>
            <w:r w:rsidR="00F979B1">
              <w:rPr>
                <w:rFonts w:ascii="Times New Roman" w:hAnsi="Times New Roman" w:cs="Times New Roman"/>
                <w:i/>
                <w:iCs/>
                <w:color w:val="0000FF"/>
                <w:sz w:val="22"/>
                <w:szCs w:val="22"/>
              </w:rPr>
              <w:t xml:space="preserve"> </w:t>
            </w:r>
            <w:r w:rsidR="006942EF" w:rsidRPr="0006390D">
              <w:rPr>
                <w:rFonts w:ascii="Times New Roman" w:hAnsi="Times New Roman" w:cs="Times New Roman"/>
                <w:b/>
                <w:i/>
                <w:color w:val="0000FF"/>
                <w:sz w:val="22"/>
                <w:szCs w:val="22"/>
              </w:rPr>
              <w:t>samazināt studiju programmu fragmentāciju un stiprināt resursu koplietošanu.</w:t>
            </w:r>
          </w:p>
          <w:p w14:paraId="1F0DCDDD" w14:textId="77777777" w:rsidR="00734789" w:rsidRPr="0006390D" w:rsidRDefault="00734789" w:rsidP="00734789">
            <w:pPr>
              <w:pStyle w:val="Default"/>
              <w:spacing w:after="120"/>
              <w:jc w:val="both"/>
              <w:rPr>
                <w:rFonts w:ascii="Times New Roman" w:hAnsi="Times New Roman" w:cs="Times New Roman"/>
                <w:i/>
                <w:iCs/>
                <w:color w:val="0000FF"/>
                <w:sz w:val="22"/>
                <w:szCs w:val="22"/>
              </w:rPr>
            </w:pPr>
            <w:r w:rsidRPr="0006390D">
              <w:rPr>
                <w:rFonts w:ascii="Times New Roman" w:hAnsi="Times New Roman" w:cs="Times New Roman"/>
                <w:i/>
                <w:iCs/>
                <w:color w:val="0000FF"/>
                <w:sz w:val="22"/>
                <w:szCs w:val="22"/>
              </w:rPr>
              <w:t>Projekta mērķim jābūt:</w:t>
            </w:r>
          </w:p>
          <w:p w14:paraId="6F9F6030" w14:textId="45738CEE" w:rsidR="00734789" w:rsidRPr="0006390D" w:rsidRDefault="00734789" w:rsidP="001E11AA">
            <w:pPr>
              <w:pStyle w:val="Default"/>
              <w:numPr>
                <w:ilvl w:val="0"/>
                <w:numId w:val="26"/>
              </w:numPr>
              <w:spacing w:after="120"/>
              <w:jc w:val="both"/>
              <w:rPr>
                <w:rFonts w:ascii="Times New Roman" w:hAnsi="Times New Roman" w:cs="Times New Roman"/>
                <w:i/>
                <w:iCs/>
                <w:color w:val="0000FF"/>
                <w:sz w:val="22"/>
                <w:szCs w:val="22"/>
              </w:rPr>
            </w:pPr>
            <w:r w:rsidRPr="0006390D">
              <w:rPr>
                <w:rFonts w:ascii="Times New Roman" w:hAnsi="Times New Roman" w:cs="Times New Roman"/>
                <w:b/>
                <w:bCs/>
                <w:i/>
                <w:iCs/>
                <w:color w:val="0000FF"/>
                <w:sz w:val="22"/>
                <w:szCs w:val="22"/>
              </w:rPr>
              <w:t>atbilstošam SAM mērķim</w:t>
            </w:r>
            <w:r w:rsidRPr="0006390D">
              <w:rPr>
                <w:rFonts w:ascii="Times New Roman" w:hAnsi="Times New Roman" w:cs="Times New Roman"/>
                <w:i/>
                <w:iCs/>
                <w:color w:val="0000FF"/>
                <w:sz w:val="22"/>
                <w:szCs w:val="22"/>
              </w:rPr>
              <w:t xml:space="preserve">. Projekta iesniedzējs argumentēti pamato, kā projekts un tajā plānotās darbības atbilst SAM mērķim un kā projekta īstenošana dos ieguldījumu SAM mērķa sasniegšanā; </w:t>
            </w:r>
          </w:p>
          <w:p w14:paraId="503A1306" w14:textId="7610A929" w:rsidR="00734789" w:rsidRPr="0006390D" w:rsidRDefault="00734789" w:rsidP="001E11AA">
            <w:pPr>
              <w:pStyle w:val="Default"/>
              <w:numPr>
                <w:ilvl w:val="0"/>
                <w:numId w:val="26"/>
              </w:numPr>
              <w:spacing w:after="120"/>
              <w:jc w:val="both"/>
              <w:rPr>
                <w:rFonts w:ascii="Times New Roman" w:hAnsi="Times New Roman" w:cs="Times New Roman"/>
                <w:i/>
                <w:iCs/>
                <w:color w:val="0000FF"/>
                <w:sz w:val="22"/>
                <w:szCs w:val="22"/>
              </w:rPr>
            </w:pPr>
            <w:r w:rsidRPr="0006390D">
              <w:rPr>
                <w:rFonts w:ascii="Times New Roman" w:hAnsi="Times New Roman" w:cs="Times New Roman"/>
                <w:b/>
                <w:bCs/>
                <w:i/>
                <w:iCs/>
                <w:color w:val="0000FF"/>
                <w:sz w:val="22"/>
                <w:szCs w:val="22"/>
              </w:rPr>
              <w:t>atbilstošam problēmas risinājumam</w:t>
            </w:r>
            <w:r w:rsidRPr="0006390D">
              <w:rPr>
                <w:rFonts w:ascii="Times New Roman" w:hAnsi="Times New Roman" w:cs="Times New Roman"/>
                <w:i/>
                <w:iCs/>
                <w:color w:val="0000FF"/>
                <w:sz w:val="22"/>
                <w:szCs w:val="22"/>
              </w:rPr>
              <w:t xml:space="preserve"> (informācija metodikas 1.3.sadaļā), tai skaitā projekta mērķis ir atbilstošs tieši projekta mērķa grupai un projekta problēmsituācijai;</w:t>
            </w:r>
          </w:p>
          <w:p w14:paraId="5EF8BFE5" w14:textId="22D03628" w:rsidR="00734789" w:rsidRPr="0006390D" w:rsidRDefault="00734789" w:rsidP="001E11AA">
            <w:pPr>
              <w:pStyle w:val="Default"/>
              <w:numPr>
                <w:ilvl w:val="0"/>
                <w:numId w:val="26"/>
              </w:numPr>
              <w:spacing w:after="120"/>
              <w:jc w:val="both"/>
              <w:rPr>
                <w:rFonts w:ascii="Times New Roman" w:hAnsi="Times New Roman" w:cs="Times New Roman"/>
                <w:i/>
                <w:iCs/>
                <w:color w:val="0000FF"/>
                <w:sz w:val="22"/>
                <w:szCs w:val="22"/>
              </w:rPr>
            </w:pPr>
            <w:r w:rsidRPr="0006390D">
              <w:rPr>
                <w:rFonts w:ascii="Times New Roman" w:hAnsi="Times New Roman" w:cs="Times New Roman"/>
                <w:b/>
                <w:bCs/>
                <w:i/>
                <w:iCs/>
                <w:color w:val="0000FF"/>
                <w:sz w:val="22"/>
                <w:szCs w:val="22"/>
              </w:rPr>
              <w:t>sasniedzamam, t.i., projektā noteikto darbību īstenošanas rezultātā to var sasniegt</w:t>
            </w:r>
            <w:r w:rsidRPr="0006390D">
              <w:rPr>
                <w:rFonts w:ascii="Times New Roman" w:hAnsi="Times New Roman" w:cs="Times New Roman"/>
                <w:i/>
                <w:iCs/>
                <w:color w:val="0000FF"/>
                <w:sz w:val="22"/>
                <w:szCs w:val="22"/>
              </w:rPr>
              <w:t>.</w:t>
            </w:r>
            <w:r w:rsidRPr="0006390D">
              <w:rPr>
                <w:color w:val="0000FF"/>
                <w:sz w:val="22"/>
                <w:szCs w:val="22"/>
              </w:rPr>
              <w:t xml:space="preserve"> </w:t>
            </w:r>
            <w:r w:rsidRPr="0006390D">
              <w:rPr>
                <w:rFonts w:ascii="Times New Roman" w:hAnsi="Times New Roman" w:cs="Times New Roman"/>
                <w:i/>
                <w:iCs/>
                <w:color w:val="0000FF"/>
                <w:sz w:val="22"/>
                <w:szCs w:val="22"/>
              </w:rPr>
              <w:t>Definējot projekta mērķi</w:t>
            </w:r>
            <w:r w:rsidR="00C75A06" w:rsidRPr="0006390D">
              <w:rPr>
                <w:rFonts w:ascii="Times New Roman" w:hAnsi="Times New Roman" w:cs="Times New Roman"/>
                <w:i/>
                <w:iCs/>
                <w:color w:val="0000FF"/>
                <w:sz w:val="22"/>
                <w:szCs w:val="22"/>
              </w:rPr>
              <w:t>,</w:t>
            </w:r>
            <w:r w:rsidRPr="0006390D">
              <w:rPr>
                <w:rFonts w:ascii="Times New Roman" w:hAnsi="Times New Roman" w:cs="Times New Roman"/>
                <w:i/>
                <w:iCs/>
                <w:color w:val="0000FF"/>
                <w:sz w:val="22"/>
                <w:szCs w:val="22"/>
              </w:rPr>
              <w:t xml:space="preserve"> jāievēro, ka projekta mērķim ir jābūt atbilstošam projekta iesniedzēja kompetencei un tādam, kuru ar pieejamiem resursiem var sasniegt projektā plānotā termiņā.</w:t>
            </w:r>
          </w:p>
          <w:p w14:paraId="07E6918E" w14:textId="77777777" w:rsidR="00734789" w:rsidRPr="0006390D" w:rsidRDefault="00734789" w:rsidP="00734789">
            <w:pPr>
              <w:pStyle w:val="Default"/>
              <w:spacing w:after="120"/>
              <w:jc w:val="both"/>
              <w:rPr>
                <w:rFonts w:ascii="Times New Roman" w:hAnsi="Times New Roman" w:cs="Times New Roman"/>
                <w:i/>
                <w:iCs/>
                <w:color w:val="0000FF"/>
                <w:sz w:val="22"/>
                <w:szCs w:val="22"/>
              </w:rPr>
            </w:pPr>
            <w:r w:rsidRPr="0006390D">
              <w:rPr>
                <w:rFonts w:ascii="Times New Roman" w:hAnsi="Times New Roman" w:cs="Times New Roman"/>
                <w:i/>
                <w:iCs/>
                <w:color w:val="0000FF"/>
                <w:sz w:val="22"/>
                <w:szCs w:val="22"/>
              </w:rPr>
              <w:t>Projekta mērķi jānoformulē skaidri, lai projektam beidzoties var pārbaudīt, vai tas ir sasniegts. Ņemot vērā, ka projekts ir laikā ierobežots, arī mērķim jābūt sasniedzamam projekta laikā.</w:t>
            </w:r>
          </w:p>
          <w:p w14:paraId="46B4E4D8" w14:textId="77777777" w:rsidR="00B5771B" w:rsidRDefault="00734789" w:rsidP="0006390D">
            <w:pPr>
              <w:autoSpaceDE w:val="0"/>
              <w:autoSpaceDN w:val="0"/>
              <w:adjustRightInd w:val="0"/>
              <w:jc w:val="both"/>
              <w:rPr>
                <w:rFonts w:ascii="Times New Roman" w:hAnsi="Times New Roman" w:cs="Times New Roman"/>
                <w:b/>
                <w:i/>
                <w:color w:val="0000FF"/>
              </w:rPr>
            </w:pPr>
            <w:r w:rsidRPr="0006390D">
              <w:rPr>
                <w:rFonts w:ascii="Times New Roman" w:hAnsi="Times New Roman" w:cs="Times New Roman"/>
                <w:b/>
                <w:i/>
                <w:color w:val="0000FF"/>
              </w:rPr>
              <w:t xml:space="preserve">Ieteicams projekta mērķi formulēt </w:t>
            </w:r>
            <w:r w:rsidR="004B6B74">
              <w:rPr>
                <w:rFonts w:ascii="Times New Roman" w:hAnsi="Times New Roman" w:cs="Times New Roman"/>
                <w:b/>
                <w:i/>
                <w:color w:val="0000FF"/>
              </w:rPr>
              <w:t>lakoniski (</w:t>
            </w:r>
            <w:r w:rsidRPr="0006390D">
              <w:rPr>
                <w:rFonts w:ascii="Times New Roman" w:hAnsi="Times New Roman" w:cs="Times New Roman"/>
                <w:b/>
                <w:i/>
                <w:color w:val="0000FF"/>
              </w:rPr>
              <w:t>ne garāku par 400 zīmēm</w:t>
            </w:r>
            <w:r w:rsidR="004B6B74">
              <w:rPr>
                <w:rFonts w:ascii="Times New Roman" w:hAnsi="Times New Roman" w:cs="Times New Roman"/>
                <w:b/>
                <w:i/>
                <w:color w:val="0000FF"/>
              </w:rPr>
              <w:t>)</w:t>
            </w:r>
            <w:r w:rsidRPr="0006390D">
              <w:rPr>
                <w:rFonts w:ascii="Times New Roman" w:hAnsi="Times New Roman" w:cs="Times New Roman"/>
                <w:b/>
                <w:i/>
                <w:color w:val="0000FF"/>
              </w:rPr>
              <w:t>, jo saskaņā ar normatīvajiem aktiem par obligātajām publicitātes prasībām, par kurām detalizētāka informācija iekļauta šīs metodikas 5.sadaļā, mērķis jānorāda arī uz noteiktiem publicitātes materiāliem.</w:t>
            </w:r>
          </w:p>
          <w:p w14:paraId="24BC1886" w14:textId="4AAACB33" w:rsidR="00AC482E" w:rsidRDefault="00AC482E" w:rsidP="0006390D">
            <w:pPr>
              <w:autoSpaceDE w:val="0"/>
              <w:autoSpaceDN w:val="0"/>
              <w:adjustRightInd w:val="0"/>
              <w:jc w:val="both"/>
              <w:rPr>
                <w:rFonts w:ascii="Times New Roman" w:hAnsi="Times New Roman" w:cs="Times New Roman"/>
                <w:b/>
                <w:i/>
                <w:color w:val="0000FF"/>
              </w:rPr>
            </w:pPr>
          </w:p>
          <w:p w14:paraId="296E279A" w14:textId="6C08256E" w:rsidR="00AC482E" w:rsidRPr="00AC482E" w:rsidRDefault="00AC482E" w:rsidP="00AC482E">
            <w:pPr>
              <w:jc w:val="both"/>
              <w:rPr>
                <w:rFonts w:ascii="Times New Roman" w:hAnsi="Times New Roman" w:cs="Times New Roman"/>
                <w:b/>
                <w:i/>
                <w:color w:val="0000FF"/>
              </w:rPr>
            </w:pPr>
            <w:r w:rsidRPr="0006390D">
              <w:rPr>
                <w:rFonts w:ascii="Times New Roman" w:hAnsi="Times New Roman" w:cs="Times New Roman"/>
                <w:b/>
                <w:i/>
                <w:color w:val="0000FF"/>
                <w:sz w:val="36"/>
                <w:szCs w:val="36"/>
              </w:rPr>
              <w:t>!</w:t>
            </w:r>
            <w:r w:rsidRPr="0006390D">
              <w:rPr>
                <w:rFonts w:ascii="Times New Roman" w:hAnsi="Times New Roman" w:cs="Times New Roman"/>
                <w:i/>
                <w:color w:val="0000FF"/>
              </w:rPr>
              <w:t xml:space="preserve"> </w:t>
            </w:r>
            <w:r w:rsidRPr="0006390D">
              <w:rPr>
                <w:rFonts w:ascii="Times New Roman" w:hAnsi="Times New Roman" w:cs="Times New Roman"/>
                <w:b/>
                <w:i/>
                <w:color w:val="0000FF"/>
              </w:rPr>
              <w:t>Lai projekta iesniegums tiktu apstiprināts atbilstoši izvirzītajiem k</w:t>
            </w:r>
            <w:r>
              <w:rPr>
                <w:rFonts w:ascii="Times New Roman" w:hAnsi="Times New Roman" w:cs="Times New Roman"/>
                <w:b/>
                <w:i/>
                <w:color w:val="0000FF"/>
              </w:rPr>
              <w:t xml:space="preserve">ritērijiem, projekta iesniegumā </w:t>
            </w:r>
            <w:r w:rsidRPr="00AC482E">
              <w:rPr>
                <w:rFonts w:ascii="Times New Roman" w:hAnsi="Times New Roman" w:cs="Times New Roman"/>
                <w:b/>
                <w:i/>
                <w:color w:val="0000FF"/>
              </w:rPr>
              <w:t xml:space="preserve">ir </w:t>
            </w:r>
            <w:r w:rsidRPr="00AC482E">
              <w:rPr>
                <w:rFonts w:ascii="Times New Roman" w:hAnsi="Times New Roman" w:cs="Times New Roman"/>
                <w:b/>
                <w:i/>
                <w:color w:val="0000FF"/>
                <w:u w:val="single"/>
              </w:rPr>
              <w:t>jāietver</w:t>
            </w:r>
            <w:r w:rsidRPr="00AC482E">
              <w:rPr>
                <w:rFonts w:ascii="Times New Roman" w:hAnsi="Times New Roman" w:cs="Times New Roman"/>
                <w:i/>
                <w:color w:val="0000FF"/>
              </w:rPr>
              <w:t>:</w:t>
            </w:r>
          </w:p>
          <w:p w14:paraId="01F20B14" w14:textId="77777777" w:rsidR="00AC482E" w:rsidRPr="005219C3" w:rsidRDefault="00AC482E" w:rsidP="00AC482E">
            <w:pPr>
              <w:ind w:left="454" w:hanging="283"/>
              <w:jc w:val="both"/>
              <w:rPr>
                <w:rFonts w:ascii="Times New Roman" w:hAnsi="Times New Roman" w:cs="Times New Roman"/>
                <w:i/>
                <w:color w:val="0000FF"/>
              </w:rPr>
            </w:pPr>
            <w:r w:rsidRPr="0006390D">
              <w:rPr>
                <w:rFonts w:ascii="Times New Roman" w:hAnsi="Times New Roman" w:cs="Times New Roman"/>
                <w:b/>
                <w:i/>
                <w:color w:val="0000FF"/>
              </w:rPr>
              <w:t xml:space="preserve"> </w:t>
            </w:r>
            <w:r w:rsidRPr="0006390D">
              <w:rPr>
                <w:rFonts w:ascii="Times New Roman" w:hAnsi="Times New Roman" w:cs="Times New Roman"/>
                <w:i/>
                <w:color w:val="0000FF"/>
              </w:rPr>
              <w:t xml:space="preserve">1) </w:t>
            </w:r>
            <w:r w:rsidRPr="005219C3">
              <w:rPr>
                <w:rFonts w:ascii="Times New Roman" w:hAnsi="Times New Roman" w:cs="Times New Roman"/>
                <w:i/>
                <w:color w:val="0000FF"/>
              </w:rPr>
              <w:t xml:space="preserve">pamatojums, par to, kā projektu iesniegumā ietverto darbību īstenošana sekmē SAM mērķa sasniegšanu, </w:t>
            </w:r>
            <w:r w:rsidRPr="005219C3">
              <w:rPr>
                <w:rFonts w:ascii="Times New Roman" w:hAnsi="Times New Roman" w:cs="Times New Roman"/>
                <w:i/>
                <w:color w:val="0000FF"/>
                <w:u w:val="single"/>
              </w:rPr>
              <w:t>piemēram</w:t>
            </w:r>
            <w:r w:rsidRPr="005219C3">
              <w:rPr>
                <w:rFonts w:ascii="Times New Roman" w:hAnsi="Times New Roman" w:cs="Times New Roman"/>
                <w:i/>
                <w:color w:val="0000FF"/>
              </w:rPr>
              <w:t>:</w:t>
            </w:r>
          </w:p>
          <w:p w14:paraId="3D9FA05C" w14:textId="77777777" w:rsidR="00AC482E" w:rsidRPr="005219C3" w:rsidRDefault="00AC482E" w:rsidP="001E11AA">
            <w:pPr>
              <w:pStyle w:val="ListParagraph"/>
              <w:numPr>
                <w:ilvl w:val="0"/>
                <w:numId w:val="14"/>
              </w:numPr>
              <w:ind w:left="1021" w:hanging="425"/>
              <w:jc w:val="both"/>
              <w:rPr>
                <w:rFonts w:ascii="Times New Roman" w:hAnsi="Times New Roman" w:cs="Times New Roman"/>
                <w:i/>
                <w:color w:val="0000FF"/>
              </w:rPr>
            </w:pPr>
            <w:r w:rsidRPr="005219C3">
              <w:rPr>
                <w:rFonts w:ascii="Times New Roman" w:hAnsi="Times New Roman" w:cs="Times New Roman"/>
                <w:i/>
                <w:color w:val="0000FF"/>
              </w:rPr>
              <w:t>AII kopējā pedagoģijas studiju programmu skaita samazināšanās, izstrādājot jaunās studiju programmas uz vairāku esošo studiju programmu bāzes;</w:t>
            </w:r>
          </w:p>
          <w:p w14:paraId="2FD7B5B4" w14:textId="6E3E1FA1" w:rsidR="00AC482E" w:rsidRPr="005219C3" w:rsidRDefault="00AC482E" w:rsidP="001E11AA">
            <w:pPr>
              <w:pStyle w:val="ListParagraph"/>
              <w:numPr>
                <w:ilvl w:val="0"/>
                <w:numId w:val="14"/>
              </w:numPr>
              <w:ind w:left="1021" w:hanging="425"/>
              <w:jc w:val="both"/>
              <w:rPr>
                <w:rFonts w:ascii="Times New Roman" w:hAnsi="Times New Roman" w:cs="Times New Roman"/>
                <w:i/>
                <w:color w:val="0000FF"/>
              </w:rPr>
            </w:pPr>
            <w:r w:rsidRPr="005219C3">
              <w:rPr>
                <w:rFonts w:ascii="Times New Roman" w:hAnsi="Times New Roman" w:cs="Times New Roman"/>
                <w:i/>
                <w:color w:val="0000FF"/>
              </w:rPr>
              <w:t xml:space="preserve"> AII resursu koplietošana, sinerģija ar projekta „Kompetenču pieeja mācību saturā” rezultātiem, pedagogu sagatavošana konceptuāli jaunā kvalitātē veicinās Latvijas augstākās izglītības politikas mērķu sasniegšanu, atbilstoši Izglītības attīstības pamatnostādnēs 2014.-2020.gadam, Zinātnes, tehnoloģijas attīstības un inovāciju pamatnostādnēs 2014.-2020.gadam un Latvijas Viedās specializācijas stratēģijā noteiktajam</w:t>
            </w:r>
            <w:r w:rsidR="00CE4C08">
              <w:rPr>
                <w:rFonts w:ascii="Times New Roman" w:hAnsi="Times New Roman" w:cs="Times New Roman"/>
                <w:i/>
                <w:color w:val="0000FF"/>
              </w:rPr>
              <w:t>;</w:t>
            </w:r>
          </w:p>
          <w:p w14:paraId="0162816D" w14:textId="2F3EFFD2" w:rsidR="00AC482E" w:rsidRPr="00A7371C" w:rsidRDefault="00AC482E" w:rsidP="00AC482E">
            <w:pPr>
              <w:ind w:left="454" w:hanging="283"/>
              <w:jc w:val="both"/>
              <w:rPr>
                <w:rFonts w:ascii="Times New Roman" w:hAnsi="Times New Roman" w:cs="Times New Roman"/>
                <w:i/>
                <w:color w:val="FF0000"/>
              </w:rPr>
            </w:pPr>
            <w:r w:rsidRPr="005219C3">
              <w:rPr>
                <w:rFonts w:ascii="Times New Roman" w:hAnsi="Times New Roman" w:cs="Times New Roman"/>
                <w:i/>
                <w:color w:val="0000FF"/>
              </w:rPr>
              <w:t>2) pamatojums, kā projekta ietvaros izstrādājamās pedagoģijas studiju programmas atbilst AII p</w:t>
            </w:r>
            <w:r w:rsidR="001B2429">
              <w:rPr>
                <w:rFonts w:ascii="Times New Roman" w:hAnsi="Times New Roman" w:cs="Times New Roman"/>
                <w:i/>
                <w:color w:val="0000FF"/>
              </w:rPr>
              <w:t>edagogu</w:t>
            </w:r>
            <w:r w:rsidRPr="005219C3">
              <w:rPr>
                <w:rFonts w:ascii="Times New Roman" w:hAnsi="Times New Roman" w:cs="Times New Roman"/>
                <w:i/>
                <w:color w:val="0000FF"/>
              </w:rPr>
              <w:t xml:space="preserve"> izglītības attīstības plānam, to izstrāde ir lietderīga un sekmē kvalitatīvu studiju programmu piedāvājumu. Projekta iesniegumam ir </w:t>
            </w:r>
            <w:r w:rsidRPr="00F77262">
              <w:rPr>
                <w:rFonts w:ascii="Times New Roman" w:hAnsi="Times New Roman" w:cs="Times New Roman"/>
                <w:i/>
                <w:color w:val="0000FF"/>
              </w:rPr>
              <w:t xml:space="preserve">jāpievieno AII </w:t>
            </w:r>
            <w:r w:rsidR="00B825C3">
              <w:rPr>
                <w:rFonts w:ascii="Times New Roman" w:hAnsi="Times New Roman" w:cs="Times New Roman"/>
                <w:i/>
                <w:color w:val="0000FF"/>
              </w:rPr>
              <w:t>pedagogu</w:t>
            </w:r>
            <w:r w:rsidRPr="00F77262">
              <w:rPr>
                <w:rFonts w:ascii="Times New Roman" w:hAnsi="Times New Roman" w:cs="Times New Roman"/>
                <w:i/>
                <w:color w:val="0000FF"/>
              </w:rPr>
              <w:t xml:space="preserve"> izglītības attīstības plāns (</w:t>
            </w:r>
            <w:r w:rsidR="006D545E">
              <w:rPr>
                <w:rFonts w:ascii="Times New Roman" w:hAnsi="Times New Roman" w:cs="Times New Roman"/>
                <w:i/>
                <w:color w:val="0000FF"/>
              </w:rPr>
              <w:t>latviešu un</w:t>
            </w:r>
            <w:r w:rsidR="00132676">
              <w:rPr>
                <w:rFonts w:ascii="Times New Roman" w:hAnsi="Times New Roman" w:cs="Times New Roman"/>
                <w:i/>
                <w:color w:val="0000FF"/>
              </w:rPr>
              <w:t xml:space="preserve"> </w:t>
            </w:r>
            <w:r w:rsidRPr="00F77262">
              <w:rPr>
                <w:rFonts w:ascii="Times New Roman" w:hAnsi="Times New Roman" w:cs="Times New Roman"/>
                <w:i/>
                <w:color w:val="0000FF"/>
              </w:rPr>
              <w:t>angļu valodā)</w:t>
            </w:r>
            <w:r w:rsidR="00F77262" w:rsidRPr="00F77262">
              <w:rPr>
                <w:rFonts w:ascii="Times New Roman" w:hAnsi="Times New Roman" w:cs="Times New Roman"/>
                <w:i/>
                <w:color w:val="0000FF"/>
              </w:rPr>
              <w:t>, kas saskaņots ar Pedagogu izglītības jaunveides konsultatīvo padomi</w:t>
            </w:r>
            <w:r w:rsidR="00CE4C08">
              <w:rPr>
                <w:rFonts w:ascii="Times New Roman" w:hAnsi="Times New Roman" w:cs="Times New Roman"/>
                <w:i/>
                <w:color w:val="0000FF"/>
              </w:rPr>
              <w:t>;</w:t>
            </w:r>
          </w:p>
          <w:p w14:paraId="3B0BED91" w14:textId="605046C4" w:rsidR="00AC482E" w:rsidRPr="005219C3" w:rsidRDefault="00AC482E" w:rsidP="00AC482E">
            <w:pPr>
              <w:spacing w:before="120"/>
              <w:ind w:left="454" w:hanging="283"/>
              <w:jc w:val="both"/>
              <w:rPr>
                <w:rFonts w:ascii="Times New Roman" w:hAnsi="Times New Roman" w:cs="Times New Roman"/>
                <w:i/>
                <w:color w:val="0000FF"/>
              </w:rPr>
            </w:pPr>
            <w:r w:rsidRPr="005219C3">
              <w:rPr>
                <w:rFonts w:ascii="Times New Roman" w:hAnsi="Times New Roman" w:cs="Times New Roman"/>
                <w:i/>
                <w:color w:val="0000FF"/>
              </w:rPr>
              <w:t>3) pamatojums, kā projekta ietvaros izstrādājamās studiju programmas atbilst AII stratēģiskajai specializācijai, tautsaimniecības attīstības vajadzībām un potenciālo studējošo pieprasījumam (ir veikta vajadzību analīze</w:t>
            </w:r>
            <w:r w:rsidR="00CE4C08" w:rsidRPr="005219C3">
              <w:rPr>
                <w:rFonts w:ascii="Times New Roman" w:hAnsi="Times New Roman" w:cs="Times New Roman"/>
                <w:i/>
                <w:color w:val="0000FF"/>
              </w:rPr>
              <w:t>)</w:t>
            </w:r>
            <w:r w:rsidR="00CE4C08">
              <w:rPr>
                <w:rFonts w:ascii="Times New Roman" w:hAnsi="Times New Roman" w:cs="Times New Roman"/>
                <w:i/>
                <w:color w:val="0000FF"/>
              </w:rPr>
              <w:t>;</w:t>
            </w:r>
          </w:p>
          <w:p w14:paraId="53A5ABA4" w14:textId="5E72B5EB" w:rsidR="00AC482E" w:rsidRPr="005219C3" w:rsidRDefault="00AC482E" w:rsidP="00AC482E">
            <w:pPr>
              <w:pStyle w:val="NoSpacing"/>
              <w:spacing w:before="120"/>
              <w:ind w:left="454" w:hanging="283"/>
              <w:jc w:val="both"/>
              <w:rPr>
                <w:rFonts w:ascii="Times New Roman" w:hAnsi="Times New Roman" w:cs="Times New Roman"/>
                <w:i/>
                <w:color w:val="0000FF"/>
              </w:rPr>
            </w:pPr>
            <w:r w:rsidRPr="005219C3">
              <w:rPr>
                <w:rFonts w:ascii="Times New Roman" w:hAnsi="Times New Roman" w:cs="Times New Roman"/>
                <w:i/>
                <w:color w:val="0000FF"/>
              </w:rPr>
              <w:t>4) informāciju un skaidrojumu</w:t>
            </w:r>
            <w:r w:rsidR="00AB674C">
              <w:rPr>
                <w:rFonts w:ascii="Times New Roman" w:hAnsi="Times New Roman" w:cs="Times New Roman"/>
                <w:i/>
                <w:color w:val="0000FF"/>
              </w:rPr>
              <w:t xml:space="preserve"> </w:t>
            </w:r>
            <w:r w:rsidRPr="005219C3">
              <w:rPr>
                <w:rFonts w:ascii="Times New Roman" w:hAnsi="Times New Roman" w:cs="Times New Roman"/>
                <w:i/>
                <w:color w:val="0000FF"/>
              </w:rPr>
              <w:t xml:space="preserve">par projekta ietvaros izstrādājamo studiju programmu atbilstību vismaz vienai </w:t>
            </w:r>
            <w:r w:rsidRPr="005219C3">
              <w:rPr>
                <w:rFonts w:ascii="Times New Roman" w:eastAsia="Times New Roman" w:hAnsi="Times New Roman" w:cs="Times New Roman"/>
                <w:i/>
                <w:color w:val="0000FF"/>
                <w:lang w:eastAsia="lv-LV"/>
              </w:rPr>
              <w:t xml:space="preserve">Latvijas Viedās specializācijas stratēģijā noteiktajai izaugsmes prioritātei </w:t>
            </w:r>
            <w:r w:rsidRPr="005219C3">
              <w:rPr>
                <w:rFonts w:ascii="Times New Roman" w:hAnsi="Times New Roman" w:cs="Times New Roman"/>
                <w:i/>
                <w:color w:val="0000FF"/>
              </w:rPr>
              <w:t xml:space="preserve">(skat. izaugsmes prioritāšu aprakstu </w:t>
            </w:r>
            <w:r w:rsidR="001C2DD5">
              <w:rPr>
                <w:rFonts w:ascii="Times New Roman" w:hAnsi="Times New Roman" w:cs="Times New Roman"/>
                <w:i/>
                <w:color w:val="0000FF"/>
              </w:rPr>
              <w:t>atlases nolikuma 4.pielikuma “</w:t>
            </w:r>
            <w:r w:rsidR="001C2DD5" w:rsidRPr="001C2DD5">
              <w:rPr>
                <w:rFonts w:ascii="Times New Roman" w:hAnsi="Times New Roman" w:cs="Times New Roman"/>
                <w:i/>
                <w:color w:val="0000FF"/>
              </w:rPr>
              <w:t>Projektu iesniegumu vērtēšanas kritēriju piemērošanas metodika</w:t>
            </w:r>
            <w:r w:rsidR="001C2DD5">
              <w:rPr>
                <w:rFonts w:ascii="Times New Roman" w:hAnsi="Times New Roman" w:cs="Times New Roman"/>
                <w:i/>
                <w:color w:val="0000FF"/>
              </w:rPr>
              <w:t>”</w:t>
            </w:r>
            <w:r w:rsidR="001C2DD5" w:rsidRPr="001C2DD5" w:rsidDel="001C2DD5">
              <w:rPr>
                <w:rFonts w:ascii="Times New Roman" w:hAnsi="Times New Roman" w:cs="Times New Roman"/>
                <w:i/>
                <w:color w:val="0000FF"/>
              </w:rPr>
              <w:t xml:space="preserve"> </w:t>
            </w:r>
            <w:r w:rsidRPr="005219C3">
              <w:rPr>
                <w:rFonts w:ascii="Times New Roman" w:hAnsi="Times New Roman" w:cs="Times New Roman"/>
                <w:i/>
                <w:color w:val="0000FF"/>
              </w:rPr>
              <w:t>pielikumā “RIS3 prioritātes un to skaidrojumi</w:t>
            </w:r>
            <w:r w:rsidR="00CE4C08" w:rsidRPr="005219C3">
              <w:rPr>
                <w:rFonts w:ascii="Times New Roman" w:hAnsi="Times New Roman" w:cs="Times New Roman"/>
                <w:i/>
                <w:color w:val="0000FF"/>
              </w:rPr>
              <w:t>”)</w:t>
            </w:r>
            <w:r w:rsidR="00CE4C08">
              <w:rPr>
                <w:rFonts w:ascii="Times New Roman" w:hAnsi="Times New Roman" w:cs="Times New Roman"/>
                <w:i/>
                <w:color w:val="0000FF"/>
              </w:rPr>
              <w:t>;</w:t>
            </w:r>
          </w:p>
          <w:p w14:paraId="5A6A42A3" w14:textId="14347322" w:rsidR="00AC482E" w:rsidRPr="006D355E" w:rsidRDefault="00AC482E" w:rsidP="00AC482E">
            <w:pPr>
              <w:spacing w:before="120"/>
              <w:ind w:left="454" w:hanging="283"/>
              <w:jc w:val="both"/>
              <w:rPr>
                <w:rFonts w:ascii="Times New Roman" w:hAnsi="Times New Roman" w:cs="Times New Roman"/>
                <w:color w:val="0000FF"/>
              </w:rPr>
            </w:pPr>
            <w:r w:rsidRPr="005219C3">
              <w:rPr>
                <w:rFonts w:ascii="Times New Roman" w:hAnsi="Times New Roman" w:cs="Times New Roman"/>
                <w:i/>
                <w:color w:val="0000FF"/>
              </w:rPr>
              <w:t>5) informāciju par citām iniciatīvām (piemēram, sadarbības līgumi, vienošanās ar citām institūcijām, priekšdarbi, iestrādes u.tml.) un ar projekta iesniegumā plānotajām darbībām saistītiem projektiem (piemēram, Apvārsnis 2020 ietvaros Marijas Sklodovskas-Ki</w:t>
            </w:r>
            <w:r>
              <w:rPr>
                <w:rFonts w:ascii="Times New Roman" w:hAnsi="Times New Roman" w:cs="Times New Roman"/>
                <w:i/>
                <w:color w:val="0000FF"/>
              </w:rPr>
              <w:t xml:space="preserve">rī vārdā nosauktās programmas, </w:t>
            </w:r>
            <w:r w:rsidRPr="005219C3">
              <w:rPr>
                <w:rFonts w:ascii="Times New Roman" w:hAnsi="Times New Roman" w:cs="Times New Roman"/>
                <w:i/>
                <w:color w:val="0000FF"/>
              </w:rPr>
              <w:t>vai Nordplus kopīgo maģistratūras programmu izstrādes un īstenošanas projekti, u.c.), kas tiek vai ir tikuši īstenoti, kā arī par plānotajiem projektiem, kas ir vērtēšanas procesā. Var tikt norādīti arī projekti, kur AII ir iesaistīta kā sadarbības partneris citu institūciju īstenotajos projektos.</w:t>
            </w:r>
          </w:p>
        </w:tc>
      </w:tr>
    </w:tbl>
    <w:p w14:paraId="7B630284"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60A0EB41" w14:textId="77777777" w:rsidTr="00B5771B">
        <w:tc>
          <w:tcPr>
            <w:tcW w:w="9486" w:type="dxa"/>
          </w:tcPr>
          <w:p w14:paraId="206482AF" w14:textId="77777777" w:rsidR="00B10B77" w:rsidRPr="00B10B77" w:rsidRDefault="00B5771B" w:rsidP="00627981">
            <w:pPr>
              <w:pStyle w:val="Heading2"/>
              <w:numPr>
                <w:ilvl w:val="1"/>
                <w:numId w:val="1"/>
              </w:numPr>
              <w:outlineLvl w:val="1"/>
              <w:rPr>
                <w:rFonts w:ascii="Times New Roman" w:hAnsi="Times New Roman" w:cs="Times New Roman"/>
                <w:b/>
                <w:color w:val="auto"/>
                <w:sz w:val="22"/>
                <w:szCs w:val="22"/>
              </w:rPr>
            </w:pPr>
            <w:bookmarkStart w:id="6" w:name="_Toc505859396"/>
            <w:r w:rsidRPr="00B10B77">
              <w:rPr>
                <w:rFonts w:ascii="Times New Roman" w:hAnsi="Times New Roman" w:cs="Times New Roman"/>
                <w:b/>
                <w:color w:val="auto"/>
                <w:sz w:val="22"/>
                <w:szCs w:val="22"/>
              </w:rPr>
              <w:lastRenderedPageBreak/>
              <w:t>Problēmas un risinājuma apraksts, t.sk. mērķa grupu problēmu un risinājuma apraksts</w:t>
            </w:r>
            <w:bookmarkEnd w:id="6"/>
            <w:r w:rsidRPr="00B10B77">
              <w:rPr>
                <w:rFonts w:ascii="Times New Roman" w:hAnsi="Times New Roman" w:cs="Times New Roman"/>
                <w:b/>
                <w:color w:val="auto"/>
                <w:sz w:val="22"/>
                <w:szCs w:val="22"/>
              </w:rPr>
              <w:t xml:space="preserve"> </w:t>
            </w:r>
          </w:p>
          <w:p w14:paraId="4AF62973" w14:textId="1A70588C" w:rsidR="00B5771B" w:rsidRPr="00B5771B" w:rsidRDefault="00B5771B" w:rsidP="00B5771B">
            <w:pPr>
              <w:pStyle w:val="ListParagraph"/>
              <w:ind w:left="360"/>
              <w:rPr>
                <w:rFonts w:ascii="Times New Roman" w:hAnsi="Times New Roman" w:cs="Times New Roman"/>
                <w:b/>
              </w:rPr>
            </w:pPr>
            <w:r w:rsidRPr="0089074B">
              <w:rPr>
                <w:rFonts w:ascii="Times New Roman" w:hAnsi="Times New Roman" w:cs="Times New Roman"/>
                <w:b/>
              </w:rPr>
              <w:t xml:space="preserve">(&lt; </w:t>
            </w:r>
            <w:r w:rsidR="003076DC" w:rsidRPr="0089074B">
              <w:rPr>
                <w:rFonts w:ascii="Times New Roman" w:hAnsi="Times New Roman" w:cs="Times New Roman"/>
                <w:b/>
              </w:rPr>
              <w:t xml:space="preserve">4000 </w:t>
            </w:r>
            <w:r w:rsidRPr="0089074B">
              <w:rPr>
                <w:rFonts w:ascii="Times New Roman" w:hAnsi="Times New Roman" w:cs="Times New Roman"/>
                <w:b/>
              </w:rPr>
              <w:t>zīmes</w:t>
            </w:r>
            <w:r>
              <w:rPr>
                <w:rFonts w:ascii="Times New Roman" w:hAnsi="Times New Roman" w:cs="Times New Roman"/>
                <w:b/>
              </w:rPr>
              <w:t xml:space="preserve"> &gt;)</w:t>
            </w:r>
          </w:p>
        </w:tc>
      </w:tr>
      <w:tr w:rsidR="00B5771B" w14:paraId="50BF2D58" w14:textId="77777777" w:rsidTr="00262ADA">
        <w:trPr>
          <w:trHeight w:val="966"/>
        </w:trPr>
        <w:tc>
          <w:tcPr>
            <w:tcW w:w="9486" w:type="dxa"/>
          </w:tcPr>
          <w:p w14:paraId="02B1B429" w14:textId="77777777" w:rsidR="008E3FB6" w:rsidRPr="0006390D" w:rsidRDefault="008E3FB6" w:rsidP="0006390D">
            <w:pPr>
              <w:autoSpaceDE w:val="0"/>
              <w:autoSpaceDN w:val="0"/>
              <w:adjustRightInd w:val="0"/>
              <w:spacing w:before="120"/>
              <w:jc w:val="both"/>
              <w:rPr>
                <w:rFonts w:ascii="Times New Roman" w:hAnsi="Times New Roman" w:cs="Times New Roman"/>
                <w:i/>
                <w:color w:val="0000FF"/>
              </w:rPr>
            </w:pPr>
            <w:r w:rsidRPr="0006390D">
              <w:rPr>
                <w:rFonts w:ascii="Times New Roman" w:hAnsi="Times New Roman" w:cs="Times New Roman"/>
                <w:i/>
                <w:color w:val="0000FF"/>
              </w:rPr>
              <w:t>Identificē problēmu, norāda tās aktualitāti, īsi raksturo pašreizējo situāciju un pamato, kāpēc identificēto problēmu nepieciešams risināt konkrētajā laikā un vietā, kā arī norāda paredzamās sekas, ja projekts netiks īstenots.</w:t>
            </w:r>
          </w:p>
          <w:p w14:paraId="58961860" w14:textId="77777777" w:rsidR="008E3FB6" w:rsidRPr="0006390D" w:rsidRDefault="008E3FB6" w:rsidP="0006390D">
            <w:pPr>
              <w:autoSpaceDE w:val="0"/>
              <w:autoSpaceDN w:val="0"/>
              <w:adjustRightInd w:val="0"/>
              <w:spacing w:before="120"/>
              <w:jc w:val="both"/>
              <w:rPr>
                <w:rFonts w:ascii="Times New Roman" w:hAnsi="Times New Roman" w:cs="Times New Roman"/>
                <w:i/>
                <w:color w:val="0000FF"/>
              </w:rPr>
            </w:pPr>
            <w:r w:rsidRPr="0006390D">
              <w:rPr>
                <w:rFonts w:ascii="Times New Roman" w:hAnsi="Times New Roman" w:cs="Times New Roman"/>
                <w:i/>
                <w:color w:val="0000FF"/>
              </w:rPr>
              <w:t>Problēmas izklāstā vēlams izmantot statistikas datus (norādot atsauci), veiktās priekšizpētes rezultātus, atsauces uz pētījumiem, izvērtējumiem.</w:t>
            </w:r>
          </w:p>
          <w:p w14:paraId="45045C76" w14:textId="77777777" w:rsidR="008E3FB6" w:rsidRPr="0006390D" w:rsidRDefault="008E3FB6" w:rsidP="0006390D">
            <w:pPr>
              <w:spacing w:before="120"/>
              <w:jc w:val="both"/>
              <w:rPr>
                <w:rFonts w:ascii="Times New Roman" w:hAnsi="Times New Roman"/>
                <w:i/>
                <w:color w:val="0000FF"/>
              </w:rPr>
            </w:pPr>
            <w:r w:rsidRPr="0006390D">
              <w:rPr>
                <w:rFonts w:ascii="Times New Roman" w:hAnsi="Times New Roman"/>
                <w:i/>
                <w:color w:val="0000FF"/>
              </w:rPr>
              <w:t>Apraksta, kā projekta ietvaros paredzēts risināt identificēto problēmu un kāpēc projektā plānotās  darbības spēs visefektīvāk sasniegt projekta mērķi un atrisināt mērķa grupas problēmu.</w:t>
            </w:r>
          </w:p>
          <w:p w14:paraId="0B48C41A" w14:textId="77777777" w:rsidR="008E3FB6" w:rsidRPr="0006390D" w:rsidRDefault="008E3FB6" w:rsidP="0006390D">
            <w:pPr>
              <w:spacing w:before="120"/>
              <w:jc w:val="both"/>
              <w:rPr>
                <w:rFonts w:ascii="Times New Roman" w:hAnsi="Times New Roman"/>
                <w:i/>
                <w:color w:val="0000FF"/>
              </w:rPr>
            </w:pPr>
            <w:r w:rsidRPr="0006390D">
              <w:rPr>
                <w:rFonts w:ascii="Times New Roman" w:hAnsi="Times New Roman"/>
                <w:i/>
                <w:color w:val="0000FF"/>
              </w:rPr>
              <w:t>Problēmas risinājuma aprakstā sniedz skaidru priekšstatu par to, ka:</w:t>
            </w:r>
          </w:p>
          <w:p w14:paraId="0197BD57" w14:textId="27B4AA94" w:rsidR="008E3FB6" w:rsidRPr="006D355E" w:rsidRDefault="008E3FB6" w:rsidP="00AC482E">
            <w:pPr>
              <w:numPr>
                <w:ilvl w:val="0"/>
                <w:numId w:val="6"/>
              </w:numPr>
              <w:tabs>
                <w:tab w:val="clear" w:pos="783"/>
                <w:tab w:val="left" w:pos="1021"/>
              </w:tabs>
              <w:ind w:left="738" w:hanging="284"/>
              <w:jc w:val="both"/>
              <w:rPr>
                <w:rFonts w:ascii="Times New Roman" w:hAnsi="Times New Roman"/>
                <w:i/>
                <w:color w:val="0000FF"/>
              </w:rPr>
            </w:pPr>
            <w:r w:rsidRPr="006D355E">
              <w:rPr>
                <w:rFonts w:ascii="Times New Roman" w:hAnsi="Times New Roman"/>
                <w:i/>
                <w:color w:val="0000FF"/>
              </w:rPr>
              <w:t>izvēlētais risinājums nodrošina projekta mērķa sasniegšanu un veidlapas 1.4.</w:t>
            </w:r>
            <w:r w:rsidR="0077491F" w:rsidRPr="006D355E">
              <w:rPr>
                <w:rFonts w:ascii="Times New Roman" w:hAnsi="Times New Roman"/>
                <w:i/>
                <w:color w:val="0000FF"/>
              </w:rPr>
              <w:t>sadaļā</w:t>
            </w:r>
            <w:r w:rsidRPr="006D355E">
              <w:rPr>
                <w:rFonts w:ascii="Times New Roman" w:hAnsi="Times New Roman"/>
                <w:i/>
                <w:color w:val="0000FF"/>
              </w:rPr>
              <w:t xml:space="preserve"> norādītās mērķa grupas problēmas risināšanu;</w:t>
            </w:r>
          </w:p>
          <w:p w14:paraId="3547664F" w14:textId="77777777" w:rsidR="008E3FB6" w:rsidRPr="006D355E" w:rsidRDefault="008E3FB6" w:rsidP="00AC482E">
            <w:pPr>
              <w:numPr>
                <w:ilvl w:val="0"/>
                <w:numId w:val="6"/>
              </w:numPr>
              <w:tabs>
                <w:tab w:val="clear" w:pos="783"/>
                <w:tab w:val="left" w:pos="1021"/>
              </w:tabs>
              <w:ind w:left="738" w:hanging="284"/>
              <w:jc w:val="both"/>
              <w:rPr>
                <w:rFonts w:ascii="Times New Roman" w:hAnsi="Times New Roman"/>
                <w:i/>
                <w:color w:val="0000FF"/>
              </w:rPr>
            </w:pPr>
            <w:r w:rsidRPr="006D355E">
              <w:rPr>
                <w:rFonts w:ascii="Times New Roman" w:hAnsi="Times New Roman"/>
                <w:i/>
                <w:color w:val="0000FF"/>
              </w:rPr>
              <w:t>veicamās darbības un to sasniedzamie rezultāti ir optimāli un pamatoti, un palīdz problēmas risināšanā.</w:t>
            </w:r>
          </w:p>
          <w:p w14:paraId="6E45DB17" w14:textId="5674E70A" w:rsidR="00BA1502" w:rsidRPr="00BA1502" w:rsidRDefault="00BA1502" w:rsidP="00BA1502">
            <w:pPr>
              <w:autoSpaceDE w:val="0"/>
              <w:autoSpaceDN w:val="0"/>
              <w:adjustRightInd w:val="0"/>
              <w:spacing w:before="120"/>
              <w:jc w:val="both"/>
              <w:rPr>
                <w:rFonts w:ascii="Times New Roman" w:hAnsi="Times New Roman" w:cs="Times New Roman"/>
                <w:i/>
                <w:color w:val="0000FF"/>
              </w:rPr>
            </w:pPr>
            <w:r w:rsidRPr="00BA1502">
              <w:rPr>
                <w:rFonts w:ascii="Times New Roman" w:hAnsi="Times New Roman" w:cs="Times New Roman"/>
                <w:i/>
                <w:color w:val="0000FF"/>
              </w:rPr>
              <w:t>Projekta iesnieguma 1.3.sadaļā iekļautais p</w:t>
            </w:r>
            <w:r w:rsidR="00131282">
              <w:rPr>
                <w:rFonts w:ascii="Times New Roman" w:hAnsi="Times New Roman" w:cs="Times New Roman"/>
                <w:i/>
                <w:color w:val="0000FF"/>
              </w:rPr>
              <w:t xml:space="preserve">roblēmas un risinājuma apraksts, </w:t>
            </w:r>
            <w:r w:rsidRPr="00BA1502">
              <w:rPr>
                <w:rFonts w:ascii="Times New Roman" w:hAnsi="Times New Roman" w:cs="Times New Roman"/>
                <w:i/>
                <w:color w:val="0000FF"/>
              </w:rPr>
              <w:t xml:space="preserve">sniedz detalizētu informāciju par to, kā ir paredzēts sasniegt SAM mērķi -  </w:t>
            </w:r>
            <w:r w:rsidRPr="00BA1502">
              <w:rPr>
                <w:rFonts w:ascii="Times New Roman" w:hAnsi="Times New Roman" w:cs="Times New Roman"/>
                <w:b/>
                <w:i/>
                <w:color w:val="0000FF"/>
              </w:rPr>
              <w:t>samazināt studiju programmu fragmentāciju un stiprināt resursu koplietošanu.</w:t>
            </w:r>
          </w:p>
          <w:p w14:paraId="0F399293" w14:textId="77777777" w:rsidR="00E131E5" w:rsidRPr="0006390D" w:rsidRDefault="005869A7" w:rsidP="00377BD8">
            <w:pPr>
              <w:jc w:val="both"/>
              <w:rPr>
                <w:rFonts w:ascii="Times New Roman" w:hAnsi="Times New Roman" w:cs="Times New Roman"/>
                <w:b/>
                <w:i/>
                <w:color w:val="0000FF"/>
              </w:rPr>
            </w:pPr>
            <w:r w:rsidRPr="0006390D">
              <w:rPr>
                <w:rFonts w:ascii="Times New Roman" w:hAnsi="Times New Roman" w:cs="Times New Roman"/>
                <w:b/>
                <w:i/>
                <w:color w:val="0000FF"/>
                <w:sz w:val="36"/>
                <w:szCs w:val="36"/>
              </w:rPr>
              <w:t>!</w:t>
            </w:r>
            <w:r w:rsidRPr="0006390D">
              <w:rPr>
                <w:rFonts w:ascii="Times New Roman" w:hAnsi="Times New Roman" w:cs="Times New Roman"/>
                <w:i/>
                <w:color w:val="0000FF"/>
              </w:rPr>
              <w:t xml:space="preserve"> </w:t>
            </w:r>
            <w:r w:rsidR="008E472E" w:rsidRPr="0006390D">
              <w:rPr>
                <w:rFonts w:ascii="Times New Roman" w:hAnsi="Times New Roman" w:cs="Times New Roman"/>
                <w:b/>
                <w:i/>
                <w:color w:val="0000FF"/>
              </w:rPr>
              <w:t>Lai projekta iesniegums tiktu apstiprināts atbilstoši izvirzītaj</w:t>
            </w:r>
            <w:r w:rsidR="00E131E5" w:rsidRPr="0006390D">
              <w:rPr>
                <w:rFonts w:ascii="Times New Roman" w:hAnsi="Times New Roman" w:cs="Times New Roman"/>
                <w:b/>
                <w:i/>
                <w:color w:val="0000FF"/>
              </w:rPr>
              <w:t>iem kritērijiem, projekta iesniegumā:</w:t>
            </w:r>
          </w:p>
          <w:p w14:paraId="0B8EB290" w14:textId="057993FB" w:rsidR="00E131E5" w:rsidRPr="00AB70B7" w:rsidRDefault="004310F9" w:rsidP="001E11AA">
            <w:pPr>
              <w:pStyle w:val="ListParagraph"/>
              <w:numPr>
                <w:ilvl w:val="0"/>
                <w:numId w:val="48"/>
              </w:numPr>
              <w:jc w:val="both"/>
              <w:rPr>
                <w:i/>
                <w:color w:val="0000FF"/>
              </w:rPr>
            </w:pPr>
            <w:r w:rsidRPr="00AB70B7">
              <w:rPr>
                <w:rFonts w:ascii="Times New Roman" w:hAnsi="Times New Roman" w:cs="Times New Roman"/>
                <w:i/>
                <w:color w:val="0000FF"/>
              </w:rPr>
              <w:t>pamato un uzsver, ka pedagoģijas studiju programmas plānots izstrādāt atbilstoši pedagoga profesijas standartam (attiecināms</w:t>
            </w:r>
            <w:r w:rsidR="00AB674C">
              <w:rPr>
                <w:rFonts w:ascii="Times New Roman" w:hAnsi="Times New Roman" w:cs="Times New Roman"/>
                <w:i/>
                <w:color w:val="0000FF"/>
              </w:rPr>
              <w:t xml:space="preserve"> </w:t>
            </w:r>
            <w:r w:rsidRPr="00AB70B7">
              <w:rPr>
                <w:rFonts w:ascii="Times New Roman" w:hAnsi="Times New Roman" w:cs="Times New Roman"/>
                <w:i/>
                <w:color w:val="0000FF"/>
              </w:rPr>
              <w:t>tikai uz profesionālajām studiju programmām);</w:t>
            </w:r>
          </w:p>
          <w:p w14:paraId="59EE3A6E" w14:textId="2D31F81F" w:rsidR="00E131E5" w:rsidRPr="00AB70B7" w:rsidRDefault="004310F9" w:rsidP="001E11AA">
            <w:pPr>
              <w:pStyle w:val="ListParagraph"/>
              <w:numPr>
                <w:ilvl w:val="0"/>
                <w:numId w:val="48"/>
              </w:numPr>
              <w:spacing w:before="120"/>
              <w:jc w:val="both"/>
              <w:rPr>
                <w:rFonts w:ascii="Times New Roman" w:hAnsi="Times New Roman"/>
                <w:i/>
                <w:color w:val="0000FF"/>
              </w:rPr>
            </w:pPr>
            <w:r w:rsidRPr="00AB70B7">
              <w:rPr>
                <w:rFonts w:ascii="Times New Roman" w:hAnsi="Times New Roman"/>
                <w:i/>
                <w:color w:val="0000FF"/>
              </w:rPr>
              <w:t>pamato, ka studiju programmas tiks izstrādātas sadarbībā ar skolotāju profesionālajām organizācijām, tehnoloģiju ekspertiem, metodiskajām apvienībām un studējošajiem</w:t>
            </w:r>
            <w:r w:rsidR="00CE4C08">
              <w:rPr>
                <w:rFonts w:ascii="Times New Roman" w:hAnsi="Times New Roman"/>
                <w:i/>
                <w:color w:val="0000FF"/>
              </w:rPr>
              <w:t xml:space="preserve"> (</w:t>
            </w:r>
            <w:r w:rsidRPr="00AB70B7">
              <w:rPr>
                <w:rFonts w:ascii="Times New Roman" w:hAnsi="Times New Roman"/>
                <w:i/>
                <w:color w:val="0000FF"/>
              </w:rPr>
              <w:t>precīzi norādot</w:t>
            </w:r>
            <w:r w:rsidR="00CE4C08">
              <w:rPr>
                <w:rFonts w:ascii="Times New Roman" w:hAnsi="Times New Roman"/>
                <w:i/>
                <w:color w:val="0000FF"/>
              </w:rPr>
              <w:t>,</w:t>
            </w:r>
            <w:r w:rsidRPr="00AB70B7">
              <w:rPr>
                <w:rFonts w:ascii="Times New Roman" w:hAnsi="Times New Roman"/>
                <w:i/>
                <w:color w:val="0000FF"/>
              </w:rPr>
              <w:t xml:space="preserve"> ar kur</w:t>
            </w:r>
            <w:r w:rsidR="00CE4C08">
              <w:rPr>
                <w:rFonts w:ascii="Times New Roman" w:hAnsi="Times New Roman"/>
                <w:i/>
                <w:color w:val="0000FF"/>
              </w:rPr>
              <w:t>ām organizācijām, apvienībām un ekspertiem plānota sadarbība, vienlaikus var nenorādīt konkrētas personas)</w:t>
            </w:r>
            <w:r w:rsidR="00E131E5" w:rsidRPr="00AB70B7">
              <w:rPr>
                <w:rFonts w:ascii="Times New Roman" w:hAnsi="Times New Roman"/>
                <w:i/>
                <w:color w:val="0000FF"/>
              </w:rPr>
              <w:t>;</w:t>
            </w:r>
          </w:p>
          <w:p w14:paraId="143B0325" w14:textId="52849162" w:rsidR="00E131E5" w:rsidRPr="00AB70B7" w:rsidRDefault="007700BA" w:rsidP="001E11AA">
            <w:pPr>
              <w:pStyle w:val="ListParagraph"/>
              <w:numPr>
                <w:ilvl w:val="0"/>
                <w:numId w:val="48"/>
              </w:numPr>
              <w:jc w:val="both"/>
              <w:rPr>
                <w:rFonts w:ascii="Times New Roman" w:hAnsi="Times New Roman" w:cs="Times New Roman"/>
                <w:i/>
                <w:color w:val="0000FF"/>
              </w:rPr>
            </w:pPr>
            <w:r w:rsidRPr="00AB70B7">
              <w:rPr>
                <w:rFonts w:ascii="Times New Roman" w:hAnsi="Times New Roman" w:cs="Times New Roman"/>
                <w:i/>
                <w:color w:val="0000FF"/>
              </w:rPr>
              <w:t>pamato un skaidro, ka tiks izstrādātas vienotas studējošo uzņemšanas prasības visās augstskolās, kas īstenos projekta ietvaros izstrādāto jauno pedagoģijas studiju programmu</w:t>
            </w:r>
            <w:r w:rsidR="00E131E5" w:rsidRPr="00AB70B7">
              <w:rPr>
                <w:rFonts w:ascii="Times New Roman" w:hAnsi="Times New Roman" w:cs="Times New Roman"/>
                <w:i/>
                <w:color w:val="0000FF"/>
              </w:rPr>
              <w:t>;</w:t>
            </w:r>
          </w:p>
          <w:p w14:paraId="2E374969" w14:textId="77777777" w:rsidR="00AC482E" w:rsidRPr="00AB70B7" w:rsidRDefault="007700BA" w:rsidP="001E11AA">
            <w:pPr>
              <w:pStyle w:val="ListParagraph"/>
              <w:numPr>
                <w:ilvl w:val="0"/>
                <w:numId w:val="48"/>
              </w:numPr>
              <w:jc w:val="both"/>
              <w:rPr>
                <w:rFonts w:ascii="Times New Roman" w:hAnsi="Times New Roman" w:cs="Times New Roman"/>
                <w:i/>
                <w:color w:val="0000FF"/>
              </w:rPr>
            </w:pPr>
            <w:r w:rsidRPr="00AB70B7">
              <w:rPr>
                <w:rFonts w:ascii="Times New Roman" w:hAnsi="Times New Roman" w:cs="Times New Roman"/>
                <w:i/>
                <w:color w:val="0000FF"/>
              </w:rPr>
              <w:t>pamato</w:t>
            </w:r>
            <w:r w:rsidRPr="00AB70B7">
              <w:rPr>
                <w:rFonts w:ascii="Times New Roman" w:hAnsi="Times New Roman" w:cs="Times New Roman"/>
                <w:color w:val="0000FF"/>
              </w:rPr>
              <w:t xml:space="preserve"> </w:t>
            </w:r>
            <w:r w:rsidRPr="00AB70B7">
              <w:rPr>
                <w:rFonts w:ascii="Times New Roman" w:hAnsi="Times New Roman" w:cs="Times New Roman"/>
                <w:i/>
                <w:color w:val="0000FF"/>
              </w:rPr>
              <w:t>un skaidro kopīgās doktorantūras studiju programmas pedagoģijā saikni ar katras projekta īstenošanā iesaistītās augstskolas attīstības stratēģijā note</w:t>
            </w:r>
            <w:r w:rsidR="00AC482E" w:rsidRPr="00AB70B7">
              <w:rPr>
                <w:rFonts w:ascii="Times New Roman" w:hAnsi="Times New Roman" w:cs="Times New Roman"/>
                <w:i/>
                <w:color w:val="0000FF"/>
              </w:rPr>
              <w:t xml:space="preserve">iktajiem pētniecības virzieniem; </w:t>
            </w:r>
          </w:p>
          <w:p w14:paraId="752626AA" w14:textId="6F9FA8C4" w:rsidR="001C2DD5" w:rsidRPr="00AB70B7" w:rsidRDefault="001C2DD5" w:rsidP="001E11AA">
            <w:pPr>
              <w:pStyle w:val="ListParagraph"/>
              <w:numPr>
                <w:ilvl w:val="0"/>
                <w:numId w:val="48"/>
              </w:numPr>
              <w:jc w:val="both"/>
              <w:rPr>
                <w:rFonts w:ascii="Times New Roman" w:hAnsi="Times New Roman" w:cs="Times New Roman"/>
                <w:i/>
                <w:color w:val="0000FF"/>
              </w:rPr>
            </w:pPr>
            <w:r w:rsidRPr="00AB70B7">
              <w:rPr>
                <w:rFonts w:ascii="Times New Roman" w:hAnsi="Times New Roman" w:cs="Times New Roman"/>
                <w:i/>
                <w:color w:val="0000FF"/>
              </w:rPr>
              <w:t>pamato un skaidro projekta sinerģiju ar Valsts izglītības satura centra īstenotā projekta Nr.8.3.1.1/16/I/002 „Kompetenču pieeja mācību saturā” rezultātiem un sasaisti ar IZM skolotāju izglītības attīstības darba grupas izstrādātajiem priekšlikumiem konceptuāli jaunas kompetencēs balstītas izglītības prasībām atbilstošas skolotāju izglītības nodrošināšanai Latvijā;</w:t>
            </w:r>
          </w:p>
          <w:p w14:paraId="76244943" w14:textId="716B942F" w:rsidR="007700BA" w:rsidRPr="00AB70B7" w:rsidRDefault="007700BA" w:rsidP="001E11AA">
            <w:pPr>
              <w:pStyle w:val="ListParagraph"/>
              <w:numPr>
                <w:ilvl w:val="0"/>
                <w:numId w:val="48"/>
              </w:numPr>
              <w:jc w:val="both"/>
              <w:rPr>
                <w:rFonts w:ascii="Times New Roman" w:hAnsi="Times New Roman" w:cs="Times New Roman"/>
                <w:i/>
                <w:color w:val="0000FF"/>
              </w:rPr>
            </w:pPr>
            <w:r w:rsidRPr="00AB70B7">
              <w:rPr>
                <w:rFonts w:ascii="Times New Roman" w:hAnsi="Times New Roman" w:cs="Times New Roman"/>
                <w:b/>
                <w:i/>
                <w:color w:val="0000FF"/>
              </w:rPr>
              <w:t>precīzi</w:t>
            </w:r>
            <w:r w:rsidRPr="00AB70B7">
              <w:rPr>
                <w:rFonts w:ascii="Times New Roman" w:hAnsi="Times New Roman" w:cs="Times New Roman"/>
                <w:i/>
                <w:color w:val="0000FF"/>
              </w:rPr>
              <w:t xml:space="preserve"> un </w:t>
            </w:r>
            <w:r w:rsidRPr="00AB70B7">
              <w:rPr>
                <w:rFonts w:ascii="Times New Roman" w:hAnsi="Times New Roman" w:cs="Times New Roman"/>
                <w:b/>
                <w:i/>
                <w:color w:val="0000FF"/>
              </w:rPr>
              <w:t>strukturēti</w:t>
            </w:r>
            <w:r w:rsidRPr="00AB70B7">
              <w:rPr>
                <w:rFonts w:ascii="Times New Roman" w:hAnsi="Times New Roman" w:cs="Times New Roman"/>
                <w:i/>
                <w:color w:val="0000FF"/>
              </w:rPr>
              <w:t xml:space="preserve"> norāda slēgto studiju programmu studiju virzienā „Izglītība, pedagoģija un sports” </w:t>
            </w:r>
            <w:r w:rsidRPr="00AB70B7">
              <w:rPr>
                <w:rFonts w:ascii="Times New Roman" w:hAnsi="Times New Roman" w:cs="Times New Roman"/>
                <w:i/>
                <w:color w:val="0000FF"/>
                <w:u w:val="single"/>
              </w:rPr>
              <w:t>nosaukumus</w:t>
            </w:r>
            <w:r w:rsidRPr="00AB70B7">
              <w:rPr>
                <w:rFonts w:ascii="Times New Roman" w:hAnsi="Times New Roman" w:cs="Times New Roman"/>
                <w:i/>
                <w:color w:val="0000FF"/>
              </w:rPr>
              <w:t xml:space="preserve"> un </w:t>
            </w:r>
            <w:r w:rsidRPr="00AB70B7">
              <w:rPr>
                <w:rFonts w:ascii="Times New Roman" w:hAnsi="Times New Roman" w:cs="Times New Roman"/>
                <w:i/>
                <w:color w:val="0000FF"/>
                <w:u w:val="single"/>
              </w:rPr>
              <w:t>kodus</w:t>
            </w:r>
            <w:r w:rsidRPr="00AB70B7">
              <w:rPr>
                <w:rFonts w:ascii="Times New Roman" w:hAnsi="Times New Roman" w:cs="Times New Roman"/>
                <w:i/>
                <w:color w:val="0000FF"/>
              </w:rPr>
              <w:t xml:space="preserve"> (gan projekta īstenošanas laikā slēgt plānotās studiju programmas, gan tās studiju programmas, kas ir jau slēgtas kopš 2013.gada</w:t>
            </w:r>
            <w:r w:rsidR="008F48EB">
              <w:rPr>
                <w:rFonts w:ascii="Times New Roman" w:hAnsi="Times New Roman" w:cs="Times New Roman"/>
                <w:i/>
                <w:color w:val="0000FF"/>
              </w:rPr>
              <w:t xml:space="preserve"> </w:t>
            </w:r>
            <w:r w:rsidR="008F48EB" w:rsidRPr="008F48EB">
              <w:rPr>
                <w:rFonts w:ascii="Times New Roman" w:hAnsi="Times New Roman" w:cs="Times New Roman"/>
                <w:i/>
                <w:color w:val="0000FF"/>
              </w:rPr>
              <w:t xml:space="preserve">1.oktobra, ja AII kopējais studiju programmu skaits 2017.gada </w:t>
            </w:r>
            <w:r w:rsidR="00A47CDD">
              <w:rPr>
                <w:rFonts w:ascii="Times New Roman" w:hAnsi="Times New Roman" w:cs="Times New Roman"/>
                <w:i/>
                <w:color w:val="0000FF"/>
              </w:rPr>
              <w:t>1.</w:t>
            </w:r>
            <w:r w:rsidR="008F48EB" w:rsidRPr="008F48EB">
              <w:rPr>
                <w:rFonts w:ascii="Times New Roman" w:hAnsi="Times New Roman" w:cs="Times New Roman"/>
                <w:i/>
                <w:color w:val="0000FF"/>
              </w:rPr>
              <w:t>oktobrī, salīdzinot ar 2013.gada 1.oktobri, ir samazinājies</w:t>
            </w:r>
            <w:r w:rsidRPr="00AB70B7">
              <w:rPr>
                <w:rFonts w:ascii="Times New Roman" w:hAnsi="Times New Roman" w:cs="Times New Roman"/>
                <w:i/>
                <w:color w:val="0000FF"/>
              </w:rPr>
              <w:t>), kā arī studiju programmu faktisko slēgšanas datumu</w:t>
            </w:r>
            <w:r w:rsidR="00143B60">
              <w:rPr>
                <w:rFonts w:ascii="Times New Roman" w:hAnsi="Times New Roman" w:cs="Times New Roman"/>
                <w:i/>
                <w:color w:val="0000FF"/>
              </w:rPr>
              <w:t xml:space="preserve"> </w:t>
            </w:r>
            <w:r w:rsidR="0081007D" w:rsidRPr="0081007D">
              <w:rPr>
                <w:rFonts w:ascii="Times New Roman" w:hAnsi="Times New Roman" w:cs="Times New Roman"/>
                <w:i/>
                <w:color w:val="0000FF"/>
              </w:rPr>
              <w:t>(studiju programmu licencēšanas komisijas lēmums par studiju programmas licences anulēšanu) vai plānoto studiju programmu slēgšanas laiku</w:t>
            </w:r>
            <w:r w:rsidR="00143B60">
              <w:rPr>
                <w:rFonts w:ascii="Times New Roman" w:hAnsi="Times New Roman" w:cs="Times New Roman"/>
                <w:i/>
                <w:color w:val="0000FF"/>
              </w:rPr>
              <w:t>;</w:t>
            </w:r>
          </w:p>
          <w:p w14:paraId="125FD815" w14:textId="0D6DCBDF" w:rsidR="00627981" w:rsidRPr="00AB70B7" w:rsidRDefault="009379B8" w:rsidP="001E11AA">
            <w:pPr>
              <w:pStyle w:val="ListParagraph"/>
              <w:numPr>
                <w:ilvl w:val="0"/>
                <w:numId w:val="13"/>
              </w:numPr>
              <w:spacing w:before="120"/>
              <w:ind w:left="1163"/>
              <w:jc w:val="both"/>
              <w:rPr>
                <w:rFonts w:ascii="Times New Roman" w:hAnsi="Times New Roman" w:cs="Times New Roman"/>
                <w:b/>
                <w:i/>
                <w:color w:val="0000FF"/>
                <w:u w:val="single"/>
              </w:rPr>
            </w:pPr>
            <w:r w:rsidRPr="007749A9">
              <w:rPr>
                <w:rFonts w:ascii="Times New Roman" w:hAnsi="Times New Roman" w:cs="Times New Roman"/>
                <w:i/>
                <w:color w:val="0000FF"/>
                <w:u w:val="single"/>
              </w:rPr>
              <w:t>Piezīme</w:t>
            </w:r>
            <w:r>
              <w:rPr>
                <w:rFonts w:ascii="Times New Roman" w:hAnsi="Times New Roman" w:cs="Times New Roman"/>
                <w:i/>
                <w:color w:val="0000FF"/>
              </w:rPr>
              <w:t>: p</w:t>
            </w:r>
            <w:r w:rsidR="00143B60" w:rsidRPr="00143B60">
              <w:rPr>
                <w:rFonts w:ascii="Times New Roman" w:hAnsi="Times New Roman" w:cs="Times New Roman"/>
                <w:i/>
                <w:color w:val="0000FF"/>
              </w:rPr>
              <w:t xml:space="preserve">rojekta iesniegumā norāda </w:t>
            </w:r>
            <w:r w:rsidR="00143B60" w:rsidRPr="007749A9">
              <w:rPr>
                <w:rFonts w:ascii="Times New Roman" w:hAnsi="Times New Roman" w:cs="Times New Roman"/>
                <w:i/>
                <w:color w:val="0000FF"/>
                <w:u w:val="single"/>
              </w:rPr>
              <w:t>tikai projekta iesniedzēja</w:t>
            </w:r>
            <w:r w:rsidR="00143B60" w:rsidRPr="00143B60">
              <w:rPr>
                <w:rFonts w:ascii="Times New Roman" w:hAnsi="Times New Roman" w:cs="Times New Roman"/>
                <w:i/>
                <w:color w:val="0000FF"/>
              </w:rPr>
              <w:t xml:space="preserve"> institūcijā slēgto studiju programmu skaitu (sadarbības partneri savas slēgtās studiju programmas norāda savā projekta iesniegumā</w:t>
            </w:r>
            <w:r w:rsidR="00143B60">
              <w:rPr>
                <w:rFonts w:ascii="Times New Roman" w:hAnsi="Times New Roman" w:cs="Times New Roman"/>
                <w:i/>
                <w:color w:val="0000FF"/>
              </w:rPr>
              <w:t>);</w:t>
            </w:r>
            <w:r w:rsidR="007700BA" w:rsidRPr="00AB70B7">
              <w:rPr>
                <w:rFonts w:ascii="Times New Roman" w:hAnsi="Times New Roman" w:cs="Times New Roman"/>
                <w:b/>
                <w:i/>
                <w:color w:val="0000FF"/>
                <w:u w:val="single"/>
              </w:rPr>
              <w:t xml:space="preserve"> </w:t>
            </w:r>
          </w:p>
          <w:p w14:paraId="74C8273F" w14:textId="77777777" w:rsidR="00633864" w:rsidRPr="00AF6D0A" w:rsidRDefault="00AB70B7" w:rsidP="001E11AA">
            <w:pPr>
              <w:pStyle w:val="ListParagraph"/>
              <w:numPr>
                <w:ilvl w:val="0"/>
                <w:numId w:val="49"/>
              </w:numPr>
              <w:spacing w:before="120"/>
              <w:jc w:val="both"/>
              <w:rPr>
                <w:rFonts w:ascii="Times New Roman" w:hAnsi="Times New Roman" w:cs="Times New Roman"/>
                <w:i/>
                <w:color w:val="0000FF"/>
              </w:rPr>
            </w:pPr>
            <w:r w:rsidRPr="00AB70B7">
              <w:rPr>
                <w:rFonts w:ascii="Times New Roman" w:hAnsi="Times New Roman"/>
                <w:i/>
                <w:color w:val="0000FF"/>
              </w:rPr>
              <w:t>pamato, ka akadēmiskajam personālam, kas tiks iesaistīts jauno  pedagoģijas studiju programmu īstenošanā, ir atbilstošas angļu valodas zināšanas un starptautiskas publikācijas atbilstošā nozarē.</w:t>
            </w:r>
          </w:p>
          <w:p w14:paraId="523290EA" w14:textId="6BFFFFA9" w:rsidR="00EC672D" w:rsidRDefault="00EC672D" w:rsidP="001E11AA">
            <w:pPr>
              <w:pStyle w:val="ListParagraph"/>
              <w:numPr>
                <w:ilvl w:val="0"/>
                <w:numId w:val="53"/>
              </w:numPr>
              <w:spacing w:before="120"/>
              <w:ind w:left="1163" w:hanging="425"/>
              <w:jc w:val="both"/>
              <w:rPr>
                <w:rFonts w:ascii="Times New Roman" w:hAnsi="Times New Roman"/>
                <w:i/>
                <w:color w:val="0000FF"/>
              </w:rPr>
            </w:pPr>
            <w:r w:rsidRPr="001E11AA">
              <w:rPr>
                <w:rFonts w:ascii="Times New Roman" w:hAnsi="Times New Roman"/>
                <w:i/>
                <w:color w:val="0000FF"/>
                <w:u w:val="single"/>
              </w:rPr>
              <w:t>Piezīme</w:t>
            </w:r>
            <w:r w:rsidRPr="007749A9">
              <w:rPr>
                <w:rFonts w:ascii="Times New Roman" w:hAnsi="Times New Roman"/>
                <w:i/>
                <w:color w:val="0000FF"/>
              </w:rPr>
              <w:t>: jauno pedagoģijas studiju programmu īstenošanā iesaistītajam personālam angļu valodas zināšanu līmeni apliecinošam dokumentam, kā arī vismaz 2 starptautiskajām publikācijām pēdējo sešu gadu laikā tajā nozarē, uz kuru attiecas īstenojamais studiju kurss, ir jābūt uz jaunās studiju programmas īstenošanas uzsākšanas brīdi.</w:t>
            </w:r>
          </w:p>
          <w:p w14:paraId="248F3E0C" w14:textId="08867C50" w:rsidR="00DB3029" w:rsidRPr="00F66D8C" w:rsidRDefault="00DB3029" w:rsidP="001E11AA">
            <w:pPr>
              <w:pStyle w:val="ListParagraph"/>
              <w:numPr>
                <w:ilvl w:val="0"/>
                <w:numId w:val="52"/>
              </w:numPr>
              <w:jc w:val="both"/>
              <w:rPr>
                <w:rFonts w:ascii="Times New Roman" w:hAnsi="Times New Roman"/>
                <w:i/>
                <w:color w:val="0000FF"/>
              </w:rPr>
            </w:pPr>
            <w:r w:rsidRPr="00F66D8C">
              <w:rPr>
                <w:rFonts w:ascii="Times New Roman" w:hAnsi="Times New Roman"/>
                <w:bCs/>
                <w:i/>
                <w:color w:val="0000FF"/>
                <w:lang w:eastAsia="lv-LV"/>
              </w:rPr>
              <w:t xml:space="preserve">apraksta vai projekta rezultāti būs inovatīvi un vai tiks izmantotas inovatīvas darba metodes, lai sasniegtu projekta iesniegumā noteiktos rezultātus, piemēram, jaunajās studiju programmās, plānojot inovatīvas mācību metodes, piekļuvi informācijai un e-risinājumiem studiju programmu </w:t>
            </w:r>
            <w:r w:rsidRPr="00F66D8C">
              <w:rPr>
                <w:rFonts w:ascii="Times New Roman" w:hAnsi="Times New Roman"/>
                <w:bCs/>
                <w:i/>
                <w:color w:val="0000FF"/>
                <w:lang w:eastAsia="lv-LV"/>
              </w:rPr>
              <w:lastRenderedPageBreak/>
              <w:t xml:space="preserve">īstenošanā. Ja projekta iesniegums balstās uz eksistējošām inovācijām vai citu projektu rezultātiem, </w:t>
            </w:r>
            <w:r w:rsidRPr="00F66D8C">
              <w:rPr>
                <w:rFonts w:ascii="Times New Roman" w:hAnsi="Times New Roman"/>
                <w:bCs/>
                <w:i/>
                <w:color w:val="0000FF"/>
                <w:u w:val="single"/>
                <w:lang w:eastAsia="lv-LV"/>
              </w:rPr>
              <w:t>projekta iesniegumā ir jāpamato</w:t>
            </w:r>
            <w:r w:rsidRPr="00F66D8C">
              <w:rPr>
                <w:rFonts w:ascii="Times New Roman" w:hAnsi="Times New Roman"/>
                <w:bCs/>
                <w:i/>
                <w:color w:val="0000FF"/>
                <w:lang w:eastAsia="lv-LV"/>
              </w:rPr>
              <w:t xml:space="preserve">, kāda pievienotā inovatīvā vērtība tiks iegūta projekta iesniegumā plānoto darbību rezultātā. </w:t>
            </w:r>
          </w:p>
          <w:p w14:paraId="7B9B6679" w14:textId="40CBD548" w:rsidR="00DB3029" w:rsidRPr="00F66D8C" w:rsidRDefault="00DB3029" w:rsidP="001E11AA">
            <w:pPr>
              <w:pStyle w:val="ListParagraph"/>
              <w:numPr>
                <w:ilvl w:val="0"/>
                <w:numId w:val="52"/>
              </w:numPr>
              <w:spacing w:before="60"/>
              <w:jc w:val="both"/>
              <w:rPr>
                <w:rFonts w:ascii="Times New Roman" w:hAnsi="Times New Roman"/>
                <w:i/>
                <w:color w:val="0000FF"/>
              </w:rPr>
            </w:pPr>
            <w:r w:rsidRPr="00F66D8C">
              <w:rPr>
                <w:rFonts w:ascii="Times New Roman" w:hAnsi="Times New Roman"/>
                <w:bCs/>
                <w:i/>
                <w:color w:val="0000FF"/>
                <w:lang w:eastAsia="lv-LV"/>
              </w:rPr>
              <w:t xml:space="preserve">sniedz informāciju, ka projektā plānotās darbības un to īstenošanas soļi ir pārdomāti, izpildāmi, kvalitatīvi un vērsti uz projekta iesniegumā definētā mērķa sasniegšanu. </w:t>
            </w:r>
            <w:r w:rsidRPr="00F66D8C">
              <w:rPr>
                <w:rFonts w:ascii="Times New Roman" w:hAnsi="Times New Roman"/>
                <w:i/>
                <w:color w:val="0000FF"/>
              </w:rPr>
              <w:t>Projekta iesniedzējam jādemonstrē, ka projektā plānotās darbības ir definētas, balstoties uz projekta iesniedzēja un sadarbības partnera veikto esošo situācijas analīzi, to īstenošanas secība ir loģiska, pārskatāma, savstarpēji saskaņota un atbilstoša projekta ietvaros plānotajam laika grafikam. Projektā plānotajām darbībām un to īstenošanas secībai jānodrošina projekta iesniegumā plānoto mērķu un rezultātu sasniegšana projektā plānotā finansējuma ietvaros.</w:t>
            </w:r>
          </w:p>
          <w:p w14:paraId="186E0B96" w14:textId="6EBDF5AA" w:rsidR="0073192F" w:rsidRPr="00F66D8C" w:rsidRDefault="001E11AA" w:rsidP="001E11AA">
            <w:pPr>
              <w:pStyle w:val="ListParagraph"/>
              <w:numPr>
                <w:ilvl w:val="0"/>
                <w:numId w:val="52"/>
              </w:numPr>
              <w:spacing w:before="120"/>
              <w:jc w:val="both"/>
              <w:rPr>
                <w:rFonts w:ascii="Times New Roman" w:hAnsi="Times New Roman" w:cs="Times New Roman"/>
                <w:i/>
                <w:color w:val="0000FF"/>
              </w:rPr>
            </w:pPr>
            <w:r w:rsidRPr="00F66D8C">
              <w:rPr>
                <w:rFonts w:ascii="Times New Roman" w:hAnsi="Times New Roman"/>
                <w:bCs/>
                <w:i/>
                <w:color w:val="0000FF"/>
                <w:lang w:eastAsia="lv-LV"/>
              </w:rPr>
              <w:t>sniedz informāciju</w:t>
            </w:r>
            <w:r w:rsidRPr="00F66D8C">
              <w:rPr>
                <w:rFonts w:ascii="Times New Roman" w:hAnsi="Times New Roman"/>
                <w:i/>
                <w:color w:val="0000FF"/>
              </w:rPr>
              <w:t xml:space="preserve"> par to, ka jauno pedagoģijas studiju programmu īstenošanā kā akadēmisko personālu (pamatdarbā) plānots piesaistīt vismaz 1 Latvijas valsts piederīgo, kas ieguvis grādu ārvalsts augstākās izglītības institūcijā un nav bijis darba attiecībās ar attiecīgo AII (ja attiecināms).</w:t>
            </w:r>
          </w:p>
        </w:tc>
      </w:tr>
    </w:tbl>
    <w:p w14:paraId="7C5E3BD8" w14:textId="77777777" w:rsidR="00E74A0D" w:rsidRDefault="00E74A0D"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73A40215" w14:textId="77777777" w:rsidTr="00B5771B">
        <w:tc>
          <w:tcPr>
            <w:tcW w:w="9486" w:type="dxa"/>
          </w:tcPr>
          <w:p w14:paraId="05F06D76" w14:textId="64228B30" w:rsidR="00B5771B" w:rsidRPr="00B5771B" w:rsidRDefault="00B5771B" w:rsidP="00627981">
            <w:pPr>
              <w:pStyle w:val="ListParagraph"/>
              <w:numPr>
                <w:ilvl w:val="1"/>
                <w:numId w:val="1"/>
              </w:numPr>
              <w:rPr>
                <w:rFonts w:ascii="Times New Roman" w:hAnsi="Times New Roman" w:cs="Times New Roman"/>
                <w:b/>
              </w:rPr>
            </w:pPr>
            <w:bookmarkStart w:id="7" w:name="_Toc505859397"/>
            <w:r w:rsidRPr="00B10B77">
              <w:rPr>
                <w:rStyle w:val="Heading2Char"/>
                <w:rFonts w:ascii="Times New Roman" w:hAnsi="Times New Roman" w:cs="Times New Roman"/>
                <w:b/>
                <w:color w:val="auto"/>
                <w:sz w:val="22"/>
                <w:szCs w:val="22"/>
              </w:rPr>
              <w:t>Projekta mērķa grupas apraksts</w:t>
            </w:r>
            <w:bookmarkEnd w:id="7"/>
            <w:r>
              <w:rPr>
                <w:rFonts w:ascii="Times New Roman" w:hAnsi="Times New Roman" w:cs="Times New Roman"/>
                <w:b/>
              </w:rPr>
              <w:t xml:space="preserve"> (&lt;</w:t>
            </w:r>
            <w:r w:rsidR="007B3921" w:rsidRPr="0089074B">
              <w:rPr>
                <w:rFonts w:ascii="Times New Roman" w:hAnsi="Times New Roman" w:cs="Times New Roman"/>
                <w:b/>
                <w:bCs/>
              </w:rPr>
              <w:t>4000</w:t>
            </w:r>
            <w:r w:rsidR="007B3921">
              <w:rPr>
                <w:rFonts w:ascii="Times New Roman" w:hAnsi="Times New Roman" w:cs="Times New Roman"/>
                <w:b/>
                <w:bCs/>
              </w:rPr>
              <w:t xml:space="preserve"> </w:t>
            </w:r>
            <w:r>
              <w:rPr>
                <w:rFonts w:ascii="Times New Roman" w:hAnsi="Times New Roman" w:cs="Times New Roman"/>
                <w:b/>
              </w:rPr>
              <w:t>zīmes &gt;)</w:t>
            </w:r>
          </w:p>
        </w:tc>
      </w:tr>
      <w:tr w:rsidR="00B5771B" w14:paraId="358E1721" w14:textId="77777777" w:rsidTr="00262ADA">
        <w:trPr>
          <w:trHeight w:val="1407"/>
        </w:trPr>
        <w:tc>
          <w:tcPr>
            <w:tcW w:w="9486" w:type="dxa"/>
          </w:tcPr>
          <w:p w14:paraId="2ACE2EB0" w14:textId="77777777" w:rsidR="00DA5FA4" w:rsidRPr="000F1B06" w:rsidRDefault="00DA5FA4" w:rsidP="00DA5FA4">
            <w:pPr>
              <w:pStyle w:val="Default"/>
              <w:spacing w:before="120"/>
              <w:jc w:val="both"/>
              <w:rPr>
                <w:rFonts w:ascii="Times New Roman" w:hAnsi="Times New Roman" w:cs="Times New Roman"/>
                <w:i/>
                <w:iCs/>
                <w:color w:val="0000FF"/>
                <w:sz w:val="22"/>
                <w:szCs w:val="22"/>
              </w:rPr>
            </w:pPr>
            <w:r w:rsidRPr="000F1B06">
              <w:rPr>
                <w:rFonts w:ascii="Times New Roman" w:hAnsi="Times New Roman" w:cs="Times New Roman"/>
                <w:i/>
                <w:iCs/>
                <w:color w:val="0000FF"/>
                <w:sz w:val="22"/>
                <w:szCs w:val="22"/>
              </w:rPr>
              <w:t xml:space="preserve">Atlasē tiek atbalstīti projekti, kuru mērķa grupa atbilst SAM  mērķa grupai, kas norādīta MK noteikumu 4.punktā – </w:t>
            </w:r>
            <w:r w:rsidRPr="000F1B06">
              <w:rPr>
                <w:rFonts w:ascii="Times New Roman" w:hAnsi="Times New Roman" w:cs="Times New Roman"/>
                <w:b/>
                <w:i/>
                <w:iCs/>
                <w:color w:val="0000FF"/>
                <w:sz w:val="22"/>
                <w:szCs w:val="22"/>
              </w:rPr>
              <w:t>augstākās izglītības institūcijas</w:t>
            </w:r>
            <w:r w:rsidRPr="000F1B06">
              <w:rPr>
                <w:rFonts w:ascii="Times New Roman" w:hAnsi="Times New Roman" w:cs="Times New Roman"/>
                <w:i/>
                <w:iCs/>
                <w:color w:val="0000FF"/>
                <w:sz w:val="22"/>
                <w:szCs w:val="22"/>
              </w:rPr>
              <w:t>.</w:t>
            </w:r>
          </w:p>
          <w:p w14:paraId="2262B38E" w14:textId="77777777" w:rsidR="007B3921" w:rsidRPr="006D355E" w:rsidRDefault="007B3921" w:rsidP="001E11AA">
            <w:pPr>
              <w:pStyle w:val="ListParagraph"/>
              <w:numPr>
                <w:ilvl w:val="0"/>
                <w:numId w:val="27"/>
              </w:numPr>
              <w:spacing w:before="120"/>
              <w:ind w:left="879" w:hanging="425"/>
              <w:jc w:val="both"/>
              <w:rPr>
                <w:rFonts w:ascii="Times New Roman" w:hAnsi="Times New Roman" w:cs="Times New Roman"/>
                <w:i/>
                <w:color w:val="0000FF"/>
              </w:rPr>
            </w:pPr>
            <w:r w:rsidRPr="006D355E">
              <w:rPr>
                <w:rFonts w:ascii="Times New Roman" w:hAnsi="Times New Roman" w:cs="Times New Roman"/>
                <w:i/>
                <w:color w:val="0000FF"/>
              </w:rPr>
              <w:t xml:space="preserve">Apraksta projekta mērķa grupu, uz kuru attieksies projekta darbības un kuru tieši ietekmēs projekta rezultāti. </w:t>
            </w:r>
          </w:p>
          <w:p w14:paraId="75F0E500" w14:textId="7F25519B" w:rsidR="00B5771B" w:rsidRPr="006D355E" w:rsidRDefault="007B3921" w:rsidP="001E11AA">
            <w:pPr>
              <w:pStyle w:val="ListParagraph"/>
              <w:numPr>
                <w:ilvl w:val="0"/>
                <w:numId w:val="27"/>
              </w:numPr>
              <w:ind w:left="880" w:hanging="426"/>
              <w:jc w:val="both"/>
              <w:rPr>
                <w:rFonts w:ascii="Times New Roman" w:hAnsi="Times New Roman" w:cs="Times New Roman"/>
                <w:color w:val="0000FF"/>
              </w:rPr>
            </w:pPr>
            <w:r w:rsidRPr="006D355E">
              <w:rPr>
                <w:rFonts w:ascii="Times New Roman" w:hAnsi="Times New Roman" w:cs="Times New Roman"/>
                <w:i/>
                <w:color w:val="0000FF"/>
              </w:rPr>
              <w:t>Pamato projekta darbību saistību ar mērķa grupas vajadzībām.</w:t>
            </w:r>
          </w:p>
        </w:tc>
      </w:tr>
    </w:tbl>
    <w:p w14:paraId="29D6E168" w14:textId="77777777" w:rsidR="00D227CA" w:rsidRDefault="00D227CA" w:rsidP="003C5410">
      <w:pPr>
        <w:rPr>
          <w:rFonts w:ascii="Times New Roman" w:hAnsi="Times New Roman" w:cs="Times New Roman"/>
        </w:rPr>
        <w:sectPr w:rsidR="00D227CA" w:rsidSect="006214DB">
          <w:headerReference w:type="default" r:id="rId12"/>
          <w:headerReference w:type="first" r:id="rId13"/>
          <w:pgSz w:w="11906" w:h="16838" w:code="9"/>
          <w:pgMar w:top="851" w:right="1276" w:bottom="1276" w:left="1134" w:header="709" w:footer="709" w:gutter="0"/>
          <w:cols w:space="708"/>
          <w:titlePg/>
          <w:docGrid w:linePitch="360"/>
        </w:sectPr>
      </w:pPr>
    </w:p>
    <w:tbl>
      <w:tblPr>
        <w:tblStyle w:val="TableGrid"/>
        <w:tblW w:w="0" w:type="auto"/>
        <w:tblLook w:val="04A0" w:firstRow="1" w:lastRow="0" w:firstColumn="1" w:lastColumn="0" w:noHBand="0" w:noVBand="1"/>
      </w:tblPr>
      <w:tblGrid>
        <w:gridCol w:w="712"/>
        <w:gridCol w:w="2145"/>
        <w:gridCol w:w="4917"/>
        <w:gridCol w:w="2674"/>
        <w:gridCol w:w="991"/>
        <w:gridCol w:w="1317"/>
        <w:gridCol w:w="1945"/>
      </w:tblGrid>
      <w:tr w:rsidR="000F78BC" w14:paraId="3FC55A77" w14:textId="77777777" w:rsidTr="00D227CA">
        <w:tc>
          <w:tcPr>
            <w:tcW w:w="14701" w:type="dxa"/>
            <w:gridSpan w:val="7"/>
            <w:vAlign w:val="center"/>
          </w:tcPr>
          <w:p w14:paraId="0998A382" w14:textId="77777777" w:rsidR="000F78BC" w:rsidRPr="000F78BC" w:rsidRDefault="000F78BC" w:rsidP="00627981">
            <w:pPr>
              <w:pStyle w:val="ListParagraph"/>
              <w:numPr>
                <w:ilvl w:val="1"/>
                <w:numId w:val="1"/>
              </w:numPr>
              <w:rPr>
                <w:rFonts w:ascii="Times New Roman" w:hAnsi="Times New Roman" w:cs="Times New Roman"/>
                <w:b/>
              </w:rPr>
            </w:pPr>
            <w:bookmarkStart w:id="8" w:name="_Toc505859398"/>
            <w:r w:rsidRPr="00B10B77">
              <w:rPr>
                <w:rStyle w:val="Heading2Char"/>
                <w:rFonts w:ascii="Times New Roman" w:hAnsi="Times New Roman" w:cs="Times New Roman"/>
                <w:b/>
                <w:color w:val="auto"/>
                <w:sz w:val="22"/>
                <w:szCs w:val="22"/>
              </w:rPr>
              <w:lastRenderedPageBreak/>
              <w:t>Projekta darbības un sasniedzamie rezultāti</w:t>
            </w:r>
            <w:bookmarkEnd w:id="8"/>
            <w:r>
              <w:rPr>
                <w:rFonts w:ascii="Times New Roman" w:hAnsi="Times New Roman" w:cs="Times New Roman"/>
                <w:b/>
              </w:rPr>
              <w:t>:</w:t>
            </w:r>
          </w:p>
        </w:tc>
      </w:tr>
      <w:tr w:rsidR="00F11CFC" w14:paraId="0566A3B2" w14:textId="77777777" w:rsidTr="00F11CFC">
        <w:tc>
          <w:tcPr>
            <w:tcW w:w="712" w:type="dxa"/>
            <w:vMerge w:val="restart"/>
            <w:vAlign w:val="center"/>
          </w:tcPr>
          <w:p w14:paraId="112C4F77" w14:textId="77777777" w:rsidR="000F78BC" w:rsidRPr="000F78BC" w:rsidRDefault="000F78BC" w:rsidP="000F78BC">
            <w:pPr>
              <w:jc w:val="center"/>
              <w:rPr>
                <w:rFonts w:ascii="Times New Roman" w:hAnsi="Times New Roman" w:cs="Times New Roman"/>
                <w:b/>
                <w:sz w:val="16"/>
                <w:szCs w:val="16"/>
              </w:rPr>
            </w:pPr>
            <w:r w:rsidRPr="000F78BC">
              <w:rPr>
                <w:rFonts w:ascii="Times New Roman" w:hAnsi="Times New Roman" w:cs="Times New Roman"/>
                <w:b/>
                <w:sz w:val="16"/>
                <w:szCs w:val="16"/>
              </w:rPr>
              <w:t>N.p.k.</w:t>
            </w:r>
          </w:p>
        </w:tc>
        <w:tc>
          <w:tcPr>
            <w:tcW w:w="2145" w:type="dxa"/>
            <w:vMerge w:val="restart"/>
            <w:vAlign w:val="center"/>
          </w:tcPr>
          <w:p w14:paraId="6BF13F9A" w14:textId="77777777" w:rsidR="000F78BC" w:rsidRPr="000F78BC" w:rsidRDefault="000F78BC" w:rsidP="000F78BC">
            <w:pPr>
              <w:jc w:val="center"/>
              <w:rPr>
                <w:rFonts w:ascii="Times New Roman" w:hAnsi="Times New Roman" w:cs="Times New Roman"/>
                <w:b/>
                <w:sz w:val="20"/>
                <w:szCs w:val="20"/>
              </w:rPr>
            </w:pPr>
            <w:r>
              <w:rPr>
                <w:rFonts w:ascii="Times New Roman" w:hAnsi="Times New Roman" w:cs="Times New Roman"/>
                <w:b/>
                <w:sz w:val="20"/>
                <w:szCs w:val="20"/>
              </w:rPr>
              <w:t>Projekta darbība*</w:t>
            </w:r>
          </w:p>
        </w:tc>
        <w:tc>
          <w:tcPr>
            <w:tcW w:w="4917" w:type="dxa"/>
            <w:vMerge w:val="restart"/>
            <w:vAlign w:val="center"/>
          </w:tcPr>
          <w:p w14:paraId="2121D9B4" w14:textId="77777777" w:rsidR="000F78BC" w:rsidRPr="00DA253A" w:rsidRDefault="000F78BC" w:rsidP="000F78BC">
            <w:pPr>
              <w:jc w:val="center"/>
              <w:rPr>
                <w:rFonts w:ascii="Times New Roman" w:hAnsi="Times New Roman" w:cs="Times New Roman"/>
                <w:b/>
                <w:sz w:val="20"/>
                <w:szCs w:val="20"/>
              </w:rPr>
            </w:pPr>
            <w:r w:rsidRPr="00DA253A">
              <w:rPr>
                <w:rFonts w:ascii="Times New Roman" w:hAnsi="Times New Roman" w:cs="Times New Roman"/>
                <w:b/>
                <w:sz w:val="20"/>
                <w:szCs w:val="20"/>
              </w:rPr>
              <w:t xml:space="preserve">Projekta darbības apraksts </w:t>
            </w:r>
          </w:p>
          <w:p w14:paraId="2AA99174" w14:textId="3783BF33" w:rsidR="000F78BC" w:rsidRPr="00DA253A" w:rsidRDefault="000F78BC" w:rsidP="000F78BC">
            <w:pPr>
              <w:jc w:val="center"/>
              <w:rPr>
                <w:rFonts w:ascii="Times New Roman" w:hAnsi="Times New Roman" w:cs="Times New Roman"/>
                <w:b/>
                <w:sz w:val="20"/>
                <w:szCs w:val="20"/>
              </w:rPr>
            </w:pPr>
            <w:r w:rsidRPr="00DA253A">
              <w:rPr>
                <w:rFonts w:ascii="Times New Roman" w:hAnsi="Times New Roman" w:cs="Times New Roman"/>
                <w:b/>
                <w:sz w:val="20"/>
                <w:szCs w:val="20"/>
              </w:rPr>
              <w:t>(&lt;</w:t>
            </w:r>
            <w:r w:rsidR="008E472E" w:rsidRPr="00DA253A">
              <w:rPr>
                <w:rFonts w:ascii="Times New Roman" w:hAnsi="Times New Roman" w:cs="Times New Roman"/>
                <w:b/>
                <w:bCs/>
              </w:rPr>
              <w:t>2000 zīmes katrai darbībai</w:t>
            </w:r>
            <w:r w:rsidR="008E472E" w:rsidRPr="00DA253A">
              <w:rPr>
                <w:rFonts w:ascii="Times New Roman" w:hAnsi="Times New Roman" w:cs="Times New Roman"/>
                <w:b/>
                <w:sz w:val="20"/>
                <w:szCs w:val="20"/>
              </w:rPr>
              <w:t xml:space="preserve"> </w:t>
            </w:r>
            <w:r w:rsidRPr="00DA253A">
              <w:rPr>
                <w:rFonts w:ascii="Times New Roman" w:hAnsi="Times New Roman" w:cs="Times New Roman"/>
                <w:b/>
                <w:sz w:val="20"/>
                <w:szCs w:val="20"/>
              </w:rPr>
              <w:t>&gt;)</w:t>
            </w:r>
          </w:p>
        </w:tc>
        <w:tc>
          <w:tcPr>
            <w:tcW w:w="2674" w:type="dxa"/>
            <w:vMerge w:val="restart"/>
            <w:vAlign w:val="center"/>
          </w:tcPr>
          <w:p w14:paraId="463DD86C" w14:textId="77777777" w:rsidR="000F78BC" w:rsidRPr="00DA253A" w:rsidRDefault="000F78BC" w:rsidP="000F78BC">
            <w:pPr>
              <w:jc w:val="center"/>
              <w:rPr>
                <w:rFonts w:ascii="Times New Roman" w:hAnsi="Times New Roman" w:cs="Times New Roman"/>
                <w:b/>
                <w:sz w:val="20"/>
                <w:szCs w:val="20"/>
              </w:rPr>
            </w:pPr>
            <w:r w:rsidRPr="00DA253A">
              <w:rPr>
                <w:rFonts w:ascii="Times New Roman" w:hAnsi="Times New Roman" w:cs="Times New Roman"/>
                <w:b/>
                <w:sz w:val="20"/>
                <w:szCs w:val="20"/>
              </w:rPr>
              <w:t xml:space="preserve">Rezultāts </w:t>
            </w:r>
          </w:p>
        </w:tc>
        <w:tc>
          <w:tcPr>
            <w:tcW w:w="2308" w:type="dxa"/>
            <w:gridSpan w:val="2"/>
            <w:vAlign w:val="center"/>
          </w:tcPr>
          <w:p w14:paraId="4DA47370" w14:textId="77777777" w:rsidR="000F78BC" w:rsidRPr="00DA253A" w:rsidRDefault="000F78BC" w:rsidP="000F78BC">
            <w:pPr>
              <w:jc w:val="center"/>
              <w:rPr>
                <w:rFonts w:ascii="Times New Roman" w:hAnsi="Times New Roman" w:cs="Times New Roman"/>
                <w:b/>
                <w:sz w:val="18"/>
                <w:szCs w:val="18"/>
              </w:rPr>
            </w:pPr>
            <w:r w:rsidRPr="00DA253A">
              <w:rPr>
                <w:rFonts w:ascii="Times New Roman" w:hAnsi="Times New Roman" w:cs="Times New Roman"/>
                <w:b/>
                <w:sz w:val="18"/>
                <w:szCs w:val="18"/>
              </w:rPr>
              <w:t>Rezultāts skaitliskā izteiksmē</w:t>
            </w:r>
          </w:p>
        </w:tc>
        <w:tc>
          <w:tcPr>
            <w:tcW w:w="1945" w:type="dxa"/>
            <w:vAlign w:val="center"/>
          </w:tcPr>
          <w:p w14:paraId="38ED5F1D" w14:textId="77777777" w:rsidR="000F78BC" w:rsidRPr="00DA253A" w:rsidRDefault="000F78BC" w:rsidP="000F78BC">
            <w:pPr>
              <w:jc w:val="center"/>
              <w:rPr>
                <w:rFonts w:ascii="Times New Roman" w:hAnsi="Times New Roman" w:cs="Times New Roman"/>
                <w:b/>
                <w:sz w:val="20"/>
                <w:szCs w:val="20"/>
              </w:rPr>
            </w:pPr>
            <w:r w:rsidRPr="00DA253A">
              <w:rPr>
                <w:rFonts w:ascii="Times New Roman" w:hAnsi="Times New Roman" w:cs="Times New Roman"/>
                <w:b/>
                <w:sz w:val="20"/>
                <w:szCs w:val="20"/>
              </w:rPr>
              <w:t>Iesaistītie partneri**</w:t>
            </w:r>
          </w:p>
        </w:tc>
      </w:tr>
      <w:tr w:rsidR="00F11CFC" w14:paraId="3567FD83" w14:textId="77777777" w:rsidTr="00F11CFC">
        <w:tc>
          <w:tcPr>
            <w:tcW w:w="712" w:type="dxa"/>
            <w:vMerge/>
            <w:vAlign w:val="center"/>
          </w:tcPr>
          <w:p w14:paraId="4DA29411" w14:textId="77777777" w:rsidR="000F78BC" w:rsidRPr="000F78BC" w:rsidRDefault="000F78BC" w:rsidP="000F78BC">
            <w:pPr>
              <w:jc w:val="center"/>
              <w:rPr>
                <w:rFonts w:ascii="Times New Roman" w:hAnsi="Times New Roman" w:cs="Times New Roman"/>
                <w:b/>
                <w:sz w:val="20"/>
                <w:szCs w:val="20"/>
              </w:rPr>
            </w:pPr>
          </w:p>
        </w:tc>
        <w:tc>
          <w:tcPr>
            <w:tcW w:w="2145" w:type="dxa"/>
            <w:vMerge/>
            <w:vAlign w:val="center"/>
          </w:tcPr>
          <w:p w14:paraId="7117370D" w14:textId="77777777" w:rsidR="000F78BC" w:rsidRPr="000F78BC" w:rsidRDefault="000F78BC" w:rsidP="000F78BC">
            <w:pPr>
              <w:jc w:val="center"/>
              <w:rPr>
                <w:rFonts w:ascii="Times New Roman" w:hAnsi="Times New Roman" w:cs="Times New Roman"/>
                <w:b/>
                <w:sz w:val="20"/>
                <w:szCs w:val="20"/>
              </w:rPr>
            </w:pPr>
          </w:p>
        </w:tc>
        <w:tc>
          <w:tcPr>
            <w:tcW w:w="4917" w:type="dxa"/>
            <w:vMerge/>
            <w:vAlign w:val="center"/>
          </w:tcPr>
          <w:p w14:paraId="22A7D6A0" w14:textId="77777777" w:rsidR="000F78BC" w:rsidRPr="00DA253A" w:rsidRDefault="000F78BC" w:rsidP="000F78BC">
            <w:pPr>
              <w:jc w:val="center"/>
              <w:rPr>
                <w:rFonts w:ascii="Times New Roman" w:hAnsi="Times New Roman" w:cs="Times New Roman"/>
                <w:b/>
                <w:sz w:val="20"/>
                <w:szCs w:val="20"/>
              </w:rPr>
            </w:pPr>
          </w:p>
        </w:tc>
        <w:tc>
          <w:tcPr>
            <w:tcW w:w="2674" w:type="dxa"/>
            <w:vMerge/>
            <w:vAlign w:val="center"/>
          </w:tcPr>
          <w:p w14:paraId="1BE176FE" w14:textId="77777777" w:rsidR="000F78BC" w:rsidRPr="00DA253A" w:rsidRDefault="000F78BC" w:rsidP="000F78BC">
            <w:pPr>
              <w:jc w:val="center"/>
              <w:rPr>
                <w:rFonts w:ascii="Times New Roman" w:hAnsi="Times New Roman" w:cs="Times New Roman"/>
                <w:b/>
                <w:sz w:val="20"/>
                <w:szCs w:val="20"/>
              </w:rPr>
            </w:pPr>
          </w:p>
        </w:tc>
        <w:tc>
          <w:tcPr>
            <w:tcW w:w="991" w:type="dxa"/>
            <w:vAlign w:val="center"/>
          </w:tcPr>
          <w:p w14:paraId="339EB0F6" w14:textId="77777777" w:rsidR="000F78BC" w:rsidRPr="00DA253A" w:rsidRDefault="000F78BC" w:rsidP="000F78BC">
            <w:pPr>
              <w:jc w:val="center"/>
              <w:rPr>
                <w:rFonts w:ascii="Times New Roman" w:hAnsi="Times New Roman" w:cs="Times New Roman"/>
                <w:b/>
                <w:sz w:val="18"/>
                <w:szCs w:val="18"/>
              </w:rPr>
            </w:pPr>
            <w:r w:rsidRPr="00DA253A">
              <w:rPr>
                <w:rFonts w:ascii="Times New Roman" w:hAnsi="Times New Roman" w:cs="Times New Roman"/>
                <w:b/>
                <w:sz w:val="18"/>
                <w:szCs w:val="18"/>
              </w:rPr>
              <w:t>Skaits</w:t>
            </w:r>
          </w:p>
        </w:tc>
        <w:tc>
          <w:tcPr>
            <w:tcW w:w="1317" w:type="dxa"/>
            <w:vAlign w:val="center"/>
          </w:tcPr>
          <w:p w14:paraId="69F79A2B" w14:textId="77777777" w:rsidR="000F78BC" w:rsidRPr="00DA253A" w:rsidRDefault="000F78BC" w:rsidP="000F78BC">
            <w:pPr>
              <w:jc w:val="center"/>
              <w:rPr>
                <w:rFonts w:ascii="Times New Roman" w:hAnsi="Times New Roman" w:cs="Times New Roman"/>
                <w:b/>
                <w:sz w:val="18"/>
                <w:szCs w:val="18"/>
              </w:rPr>
            </w:pPr>
            <w:r w:rsidRPr="00DA253A">
              <w:rPr>
                <w:rFonts w:ascii="Times New Roman" w:hAnsi="Times New Roman" w:cs="Times New Roman"/>
                <w:b/>
                <w:sz w:val="18"/>
                <w:szCs w:val="18"/>
              </w:rPr>
              <w:t>Mērvienība</w:t>
            </w:r>
          </w:p>
        </w:tc>
        <w:tc>
          <w:tcPr>
            <w:tcW w:w="1945" w:type="dxa"/>
            <w:vAlign w:val="center"/>
          </w:tcPr>
          <w:p w14:paraId="5AE2446D" w14:textId="77777777" w:rsidR="000F78BC" w:rsidRPr="00DA253A" w:rsidRDefault="000F78BC" w:rsidP="000F78BC">
            <w:pPr>
              <w:jc w:val="center"/>
              <w:rPr>
                <w:rFonts w:ascii="Times New Roman" w:hAnsi="Times New Roman" w:cs="Times New Roman"/>
                <w:b/>
                <w:sz w:val="20"/>
                <w:szCs w:val="20"/>
              </w:rPr>
            </w:pPr>
          </w:p>
        </w:tc>
      </w:tr>
      <w:tr w:rsidR="00044FF7" w:rsidRPr="00044FF7" w14:paraId="34EBB228" w14:textId="77777777" w:rsidTr="00DA253A">
        <w:tc>
          <w:tcPr>
            <w:tcW w:w="712" w:type="dxa"/>
            <w:shd w:val="clear" w:color="auto" w:fill="auto"/>
          </w:tcPr>
          <w:p w14:paraId="7175645A" w14:textId="77777777" w:rsidR="000F78BC" w:rsidRPr="00DA253A" w:rsidRDefault="005E20A6" w:rsidP="003C5410">
            <w:pPr>
              <w:rPr>
                <w:rFonts w:ascii="Times New Roman" w:hAnsi="Times New Roman" w:cs="Times New Roman"/>
                <w:color w:val="0000FF"/>
              </w:rPr>
            </w:pPr>
            <w:r w:rsidRPr="00DA253A">
              <w:rPr>
                <w:rFonts w:ascii="Times New Roman" w:hAnsi="Times New Roman" w:cs="Times New Roman"/>
                <w:color w:val="0000FF"/>
              </w:rPr>
              <w:t>1.</w:t>
            </w:r>
          </w:p>
        </w:tc>
        <w:tc>
          <w:tcPr>
            <w:tcW w:w="2145" w:type="dxa"/>
            <w:shd w:val="clear" w:color="auto" w:fill="auto"/>
          </w:tcPr>
          <w:p w14:paraId="3F97C1C3" w14:textId="38D624D2" w:rsidR="000F78BC" w:rsidRPr="00F113E0" w:rsidRDefault="00A610BF" w:rsidP="003C5410">
            <w:pPr>
              <w:rPr>
                <w:rFonts w:ascii="Times New Roman" w:hAnsi="Times New Roman" w:cs="Times New Roman"/>
                <w:i/>
                <w:color w:val="0000FF"/>
                <w:sz w:val="20"/>
                <w:szCs w:val="20"/>
              </w:rPr>
            </w:pPr>
            <w:r w:rsidRPr="00F113E0">
              <w:rPr>
                <w:rFonts w:ascii="Times New Roman" w:hAnsi="Times New Roman"/>
                <w:i/>
                <w:color w:val="0000FF"/>
                <w:sz w:val="20"/>
                <w:szCs w:val="20"/>
              </w:rPr>
              <w:t>Jaunu pedagoģijas studiju programmu izstrāde un licencēšana</w:t>
            </w:r>
          </w:p>
        </w:tc>
        <w:tc>
          <w:tcPr>
            <w:tcW w:w="4917" w:type="dxa"/>
            <w:shd w:val="clear" w:color="auto" w:fill="auto"/>
          </w:tcPr>
          <w:p w14:paraId="3BF1336D" w14:textId="1E55C83B" w:rsidR="000F78BC" w:rsidRPr="00DA253A" w:rsidRDefault="00C75A06" w:rsidP="003C5410">
            <w:pPr>
              <w:rPr>
                <w:rFonts w:ascii="Times New Roman" w:hAnsi="Times New Roman" w:cs="Times New Roman"/>
                <w:i/>
                <w:color w:val="0000FF"/>
              </w:rPr>
            </w:pPr>
            <w:r w:rsidRPr="00DA253A">
              <w:rPr>
                <w:rFonts w:ascii="Times New Roman" w:hAnsi="Times New Roman" w:cs="Times New Roman"/>
                <w:i/>
                <w:color w:val="0000FF"/>
              </w:rPr>
              <w:t>…</w:t>
            </w:r>
          </w:p>
        </w:tc>
        <w:tc>
          <w:tcPr>
            <w:tcW w:w="2674" w:type="dxa"/>
            <w:shd w:val="clear" w:color="auto" w:fill="auto"/>
          </w:tcPr>
          <w:p w14:paraId="2F4EB16B" w14:textId="4903B311" w:rsidR="008E472E" w:rsidRPr="00DA253A" w:rsidRDefault="008E472E" w:rsidP="004A623B">
            <w:pPr>
              <w:pStyle w:val="ListParagraph"/>
              <w:rPr>
                <w:rFonts w:ascii="Times New Roman" w:hAnsi="Times New Roman" w:cs="Times New Roman"/>
                <w:color w:val="0000FF"/>
              </w:rPr>
            </w:pPr>
          </w:p>
        </w:tc>
        <w:tc>
          <w:tcPr>
            <w:tcW w:w="991" w:type="dxa"/>
            <w:shd w:val="clear" w:color="auto" w:fill="auto"/>
          </w:tcPr>
          <w:p w14:paraId="78F92105" w14:textId="030EF78D" w:rsidR="000F78BC" w:rsidRPr="00DA253A" w:rsidRDefault="000F78BC" w:rsidP="003C5410">
            <w:pPr>
              <w:rPr>
                <w:rFonts w:ascii="Times New Roman" w:hAnsi="Times New Roman" w:cs="Times New Roman"/>
                <w:i/>
                <w:color w:val="0000FF"/>
                <w:sz w:val="20"/>
                <w:szCs w:val="20"/>
              </w:rPr>
            </w:pPr>
          </w:p>
        </w:tc>
        <w:tc>
          <w:tcPr>
            <w:tcW w:w="1317" w:type="dxa"/>
            <w:shd w:val="clear" w:color="auto" w:fill="auto"/>
          </w:tcPr>
          <w:p w14:paraId="0874C424" w14:textId="3835CD3A" w:rsidR="000F78BC" w:rsidRPr="00DA253A" w:rsidRDefault="000F78BC" w:rsidP="003C5410">
            <w:pPr>
              <w:rPr>
                <w:rFonts w:ascii="Times New Roman" w:hAnsi="Times New Roman" w:cs="Times New Roman"/>
                <w:i/>
                <w:color w:val="0000FF"/>
                <w:sz w:val="20"/>
                <w:szCs w:val="20"/>
              </w:rPr>
            </w:pPr>
          </w:p>
        </w:tc>
        <w:tc>
          <w:tcPr>
            <w:tcW w:w="1945" w:type="dxa"/>
            <w:shd w:val="clear" w:color="auto" w:fill="auto"/>
          </w:tcPr>
          <w:p w14:paraId="02954E5B" w14:textId="4D90D7D1" w:rsidR="000F78BC" w:rsidRPr="00DA253A" w:rsidRDefault="000F78BC" w:rsidP="006C2420">
            <w:pPr>
              <w:rPr>
                <w:rFonts w:ascii="Times New Roman" w:hAnsi="Times New Roman" w:cs="Times New Roman"/>
                <w:color w:val="0000FF"/>
              </w:rPr>
            </w:pPr>
          </w:p>
        </w:tc>
      </w:tr>
      <w:tr w:rsidR="00044FF7" w:rsidRPr="00044FF7" w14:paraId="2CA8FDF2" w14:textId="77777777" w:rsidTr="00DA253A">
        <w:tc>
          <w:tcPr>
            <w:tcW w:w="712" w:type="dxa"/>
            <w:shd w:val="clear" w:color="auto" w:fill="auto"/>
          </w:tcPr>
          <w:p w14:paraId="20BDFF21" w14:textId="758ED7BB" w:rsidR="00C80929" w:rsidRPr="00DA253A" w:rsidRDefault="00C13C8F" w:rsidP="00C13C8F">
            <w:pPr>
              <w:rPr>
                <w:rFonts w:ascii="Times New Roman" w:hAnsi="Times New Roman" w:cs="Times New Roman"/>
                <w:color w:val="0000FF"/>
              </w:rPr>
            </w:pPr>
            <w:r w:rsidRPr="00DA253A">
              <w:rPr>
                <w:rFonts w:ascii="Times New Roman" w:hAnsi="Times New Roman" w:cs="Times New Roman"/>
                <w:color w:val="0000FF"/>
              </w:rPr>
              <w:t>1.</w:t>
            </w:r>
            <w:r w:rsidR="00C80929" w:rsidRPr="00DA253A">
              <w:rPr>
                <w:rFonts w:ascii="Times New Roman" w:hAnsi="Times New Roman" w:cs="Times New Roman"/>
                <w:color w:val="0000FF"/>
              </w:rPr>
              <w:t>1.</w:t>
            </w:r>
          </w:p>
        </w:tc>
        <w:tc>
          <w:tcPr>
            <w:tcW w:w="2145" w:type="dxa"/>
            <w:shd w:val="clear" w:color="auto" w:fill="auto"/>
          </w:tcPr>
          <w:p w14:paraId="363616ED" w14:textId="4121D708" w:rsidR="00BB115E" w:rsidRDefault="00BB115E" w:rsidP="00A610BF">
            <w:pPr>
              <w:rPr>
                <w:rFonts w:ascii="Times New Roman" w:hAnsi="Times New Roman" w:cs="Times New Roman"/>
                <w:i/>
                <w:color w:val="0000FF"/>
                <w:sz w:val="20"/>
                <w:szCs w:val="20"/>
              </w:rPr>
            </w:pPr>
            <w:r w:rsidRPr="003B554E">
              <w:rPr>
                <w:rFonts w:ascii="Times New Roman" w:hAnsi="Times New Roman" w:cs="Times New Roman"/>
                <w:i/>
                <w:color w:val="0000FF"/>
                <w:sz w:val="20"/>
                <w:szCs w:val="20"/>
                <w:u w:val="single"/>
              </w:rPr>
              <w:t>Piemēram</w:t>
            </w:r>
            <w:r w:rsidR="003B554E">
              <w:rPr>
                <w:rFonts w:ascii="Times New Roman" w:hAnsi="Times New Roman" w:cs="Times New Roman"/>
                <w:i/>
                <w:color w:val="0000FF"/>
                <w:sz w:val="20"/>
                <w:szCs w:val="20"/>
              </w:rPr>
              <w:t>:</w:t>
            </w:r>
          </w:p>
          <w:p w14:paraId="33F14C70" w14:textId="0122FC4F" w:rsidR="00C80929" w:rsidRPr="00F113E0" w:rsidRDefault="00C80929" w:rsidP="00A610BF">
            <w:pPr>
              <w:rPr>
                <w:rFonts w:ascii="Times New Roman" w:hAnsi="Times New Roman" w:cs="Times New Roman"/>
                <w:i/>
                <w:color w:val="0000FF"/>
                <w:sz w:val="20"/>
                <w:szCs w:val="20"/>
              </w:rPr>
            </w:pPr>
            <w:r w:rsidRPr="00F113E0">
              <w:rPr>
                <w:rFonts w:ascii="Times New Roman" w:hAnsi="Times New Roman" w:cs="Times New Roman"/>
                <w:i/>
                <w:color w:val="0000FF"/>
                <w:sz w:val="20"/>
                <w:szCs w:val="20"/>
              </w:rPr>
              <w:t xml:space="preserve">Labākās pieredzes apzināšana Ziemeļvalstīs un Baltijas valstīs </w:t>
            </w:r>
            <w:r w:rsidR="00A610BF" w:rsidRPr="00F113E0">
              <w:rPr>
                <w:rFonts w:ascii="Times New Roman" w:hAnsi="Times New Roman" w:cs="Times New Roman"/>
                <w:i/>
                <w:color w:val="0000FF"/>
                <w:sz w:val="20"/>
                <w:szCs w:val="20"/>
              </w:rPr>
              <w:t>j</w:t>
            </w:r>
            <w:r w:rsidR="00A610BF" w:rsidRPr="00F113E0">
              <w:rPr>
                <w:rFonts w:ascii="Times New Roman" w:hAnsi="Times New Roman"/>
                <w:i/>
                <w:color w:val="0000FF"/>
                <w:sz w:val="20"/>
                <w:szCs w:val="20"/>
              </w:rPr>
              <w:t>aunu pedagoģijas studiju programmu saturu un rezultatīvajiem rādītājiem</w:t>
            </w:r>
          </w:p>
        </w:tc>
        <w:tc>
          <w:tcPr>
            <w:tcW w:w="4917" w:type="dxa"/>
            <w:shd w:val="clear" w:color="auto" w:fill="auto"/>
          </w:tcPr>
          <w:p w14:paraId="369D3D0E" w14:textId="77777777" w:rsidR="00C80929" w:rsidRPr="00DA253A" w:rsidRDefault="00F11CFC" w:rsidP="003C5410">
            <w:pPr>
              <w:rPr>
                <w:rFonts w:ascii="Times New Roman" w:hAnsi="Times New Roman" w:cs="Times New Roman"/>
                <w:color w:val="0000FF"/>
              </w:rPr>
            </w:pPr>
            <w:r w:rsidRPr="00DA253A">
              <w:rPr>
                <w:rFonts w:ascii="Times New Roman" w:hAnsi="Times New Roman" w:cs="Times New Roman"/>
                <w:color w:val="0000FF"/>
              </w:rPr>
              <w:t>…</w:t>
            </w:r>
          </w:p>
          <w:p w14:paraId="493C1076" w14:textId="77777777" w:rsidR="00C13C8F" w:rsidRPr="00DA253A" w:rsidRDefault="00C13C8F" w:rsidP="003C5410">
            <w:pPr>
              <w:rPr>
                <w:rFonts w:ascii="Times New Roman" w:hAnsi="Times New Roman" w:cs="Times New Roman"/>
                <w:color w:val="0000FF"/>
              </w:rPr>
            </w:pPr>
          </w:p>
          <w:p w14:paraId="61E60034" w14:textId="041D7D7F" w:rsidR="00C13C8F" w:rsidRPr="00A610BF" w:rsidRDefault="00A610BF" w:rsidP="001E11AA">
            <w:pPr>
              <w:pStyle w:val="ListParagraph"/>
              <w:numPr>
                <w:ilvl w:val="0"/>
                <w:numId w:val="13"/>
              </w:numPr>
              <w:ind w:left="291" w:hanging="284"/>
              <w:jc w:val="both"/>
              <w:rPr>
                <w:rFonts w:ascii="Times New Roman" w:hAnsi="Times New Roman" w:cs="Times New Roman"/>
                <w:i/>
                <w:color w:val="0000FF"/>
                <w:sz w:val="20"/>
                <w:szCs w:val="20"/>
              </w:rPr>
            </w:pPr>
            <w:r w:rsidRPr="00A610BF">
              <w:rPr>
                <w:rFonts w:ascii="Times New Roman" w:hAnsi="Times New Roman" w:cs="Times New Roman"/>
                <w:i/>
                <w:color w:val="0000FF"/>
                <w:sz w:val="20"/>
                <w:szCs w:val="20"/>
              </w:rPr>
              <w:t>Norāda</w:t>
            </w:r>
            <w:r w:rsidR="00C13C8F" w:rsidRPr="00A610BF">
              <w:rPr>
                <w:rFonts w:ascii="Times New Roman" w:hAnsi="Times New Roman" w:cs="Times New Roman"/>
                <w:i/>
                <w:color w:val="0000FF"/>
                <w:sz w:val="20"/>
                <w:szCs w:val="20"/>
              </w:rPr>
              <w:t xml:space="preserve"> informāciju par plānotās darbības nodrošināšanai, plānotajiem </w:t>
            </w:r>
            <w:r>
              <w:rPr>
                <w:rFonts w:ascii="Times New Roman" w:hAnsi="Times New Roman" w:cs="Times New Roman"/>
                <w:i/>
                <w:color w:val="0000FF"/>
                <w:sz w:val="20"/>
                <w:szCs w:val="20"/>
              </w:rPr>
              <w:t>ārvalstu</w:t>
            </w:r>
            <w:r w:rsidR="00C13C8F" w:rsidRPr="00A610BF">
              <w:rPr>
                <w:rFonts w:ascii="Times New Roman" w:hAnsi="Times New Roman" w:cs="Times New Roman"/>
                <w:i/>
                <w:color w:val="0000FF"/>
                <w:sz w:val="20"/>
                <w:szCs w:val="20"/>
              </w:rPr>
              <w:t xml:space="preserve"> komandējumiem.</w:t>
            </w:r>
          </w:p>
          <w:p w14:paraId="22AE3155" w14:textId="7212342C" w:rsidR="00C13C8F" w:rsidRPr="00DA253A" w:rsidRDefault="00C13C8F" w:rsidP="0018250D">
            <w:pPr>
              <w:spacing w:before="120"/>
              <w:jc w:val="both"/>
              <w:rPr>
                <w:rFonts w:ascii="Times New Roman" w:hAnsi="Times New Roman" w:cs="Times New Roman"/>
                <w:i/>
                <w:color w:val="0000FF"/>
                <w:sz w:val="20"/>
                <w:szCs w:val="20"/>
              </w:rPr>
            </w:pPr>
            <w:r w:rsidRPr="00DA253A">
              <w:rPr>
                <w:rFonts w:ascii="Times New Roman" w:hAnsi="Times New Roman" w:cs="Times New Roman"/>
                <w:i/>
                <w:color w:val="0000FF"/>
                <w:sz w:val="20"/>
                <w:szCs w:val="20"/>
                <w:u w:val="single"/>
              </w:rPr>
              <w:t>Piemēram:</w:t>
            </w:r>
            <w:r w:rsidRPr="00DA253A">
              <w:rPr>
                <w:rFonts w:ascii="Times New Roman" w:hAnsi="Times New Roman" w:cs="Times New Roman"/>
                <w:i/>
                <w:color w:val="0000FF"/>
                <w:sz w:val="20"/>
                <w:szCs w:val="20"/>
              </w:rPr>
              <w:t xml:space="preserve"> </w:t>
            </w:r>
            <w:r w:rsidR="0018250D" w:rsidRPr="00DA253A">
              <w:rPr>
                <w:rFonts w:ascii="Times New Roman" w:hAnsi="Times New Roman" w:cs="Times New Roman"/>
                <w:color w:val="0000FF"/>
                <w:sz w:val="20"/>
                <w:szCs w:val="20"/>
              </w:rPr>
              <w:t>Plānotās darbības nodrošināšanai</w:t>
            </w:r>
            <w:r w:rsidR="0018250D" w:rsidRPr="00DA253A">
              <w:rPr>
                <w:rFonts w:ascii="Times New Roman" w:hAnsi="Times New Roman" w:cs="Times New Roman"/>
                <w:i/>
                <w:color w:val="0000FF"/>
                <w:sz w:val="20"/>
                <w:szCs w:val="20"/>
              </w:rPr>
              <w:t xml:space="preserve"> paredzēts </w:t>
            </w:r>
            <w:r w:rsidR="00A610BF">
              <w:rPr>
                <w:rFonts w:ascii="Times New Roman" w:hAnsi="Times New Roman" w:cs="Times New Roman"/>
                <w:i/>
                <w:color w:val="0000FF"/>
                <w:sz w:val="20"/>
                <w:szCs w:val="20"/>
              </w:rPr>
              <w:t xml:space="preserve">ārvalstu </w:t>
            </w:r>
            <w:r w:rsidR="0018250D" w:rsidRPr="00DA253A">
              <w:rPr>
                <w:rFonts w:ascii="Times New Roman" w:hAnsi="Times New Roman" w:cs="Times New Roman"/>
                <w:i/>
                <w:color w:val="0000FF"/>
                <w:sz w:val="20"/>
                <w:szCs w:val="20"/>
              </w:rPr>
              <w:t>k</w:t>
            </w:r>
            <w:r w:rsidRPr="00DA253A">
              <w:rPr>
                <w:rFonts w:ascii="Times New Roman" w:hAnsi="Times New Roman" w:cs="Times New Roman"/>
                <w:i/>
                <w:color w:val="0000FF"/>
                <w:sz w:val="20"/>
                <w:szCs w:val="20"/>
              </w:rPr>
              <w:t xml:space="preserve">omandējums uz Tartu, Viļņu un Helsinkiem. </w:t>
            </w:r>
          </w:p>
          <w:p w14:paraId="4B0E280C" w14:textId="3A298A50" w:rsidR="00C13C8F" w:rsidRPr="00DA253A" w:rsidRDefault="0018250D" w:rsidP="00C635AE">
            <w:pPr>
              <w:jc w:val="both"/>
              <w:rPr>
                <w:rFonts w:ascii="Times New Roman" w:hAnsi="Times New Roman" w:cs="Times New Roman"/>
                <w:color w:val="0000FF"/>
              </w:rPr>
            </w:pPr>
            <w:r w:rsidRPr="00DA253A">
              <w:rPr>
                <w:rFonts w:ascii="Times New Roman" w:hAnsi="Times New Roman" w:cs="Times New Roman"/>
                <w:i/>
                <w:color w:val="0000FF"/>
                <w:sz w:val="20"/>
                <w:szCs w:val="20"/>
              </w:rPr>
              <w:t xml:space="preserve">Komandējuma darba grupā plānots iesaistīt 4 </w:t>
            </w:r>
            <w:r w:rsidR="00C635AE">
              <w:rPr>
                <w:rFonts w:ascii="Times New Roman" w:hAnsi="Times New Roman" w:cs="Times New Roman"/>
                <w:i/>
                <w:color w:val="0000FF"/>
                <w:sz w:val="20"/>
                <w:szCs w:val="20"/>
              </w:rPr>
              <w:t xml:space="preserve">īstenošanas </w:t>
            </w:r>
            <w:r w:rsidRPr="00DA253A">
              <w:rPr>
                <w:rFonts w:ascii="Times New Roman" w:hAnsi="Times New Roman" w:cs="Times New Roman"/>
                <w:i/>
                <w:color w:val="0000FF"/>
                <w:sz w:val="20"/>
                <w:szCs w:val="20"/>
              </w:rPr>
              <w:t>speciālistus</w:t>
            </w:r>
          </w:p>
        </w:tc>
        <w:tc>
          <w:tcPr>
            <w:tcW w:w="2674" w:type="dxa"/>
            <w:shd w:val="clear" w:color="auto" w:fill="auto"/>
          </w:tcPr>
          <w:p w14:paraId="4CFA0065" w14:textId="6215E2D9" w:rsidR="00C80929" w:rsidRPr="00DA253A" w:rsidRDefault="00C80929" w:rsidP="00C80929">
            <w:pPr>
              <w:rPr>
                <w:rFonts w:ascii="Times New Roman" w:hAnsi="Times New Roman" w:cs="Times New Roman"/>
                <w:i/>
                <w:color w:val="0000FF"/>
                <w:sz w:val="20"/>
                <w:szCs w:val="20"/>
              </w:rPr>
            </w:pPr>
            <w:r w:rsidRPr="00DA253A">
              <w:rPr>
                <w:rFonts w:ascii="Times New Roman" w:hAnsi="Times New Roman" w:cs="Times New Roman"/>
                <w:i/>
                <w:color w:val="0000FF"/>
                <w:sz w:val="20"/>
                <w:szCs w:val="20"/>
              </w:rPr>
              <w:t>Rezultātus formulējam š</w:t>
            </w:r>
            <w:r w:rsidR="00F11CFC" w:rsidRPr="00DA253A">
              <w:rPr>
                <w:rFonts w:ascii="Times New Roman" w:hAnsi="Times New Roman" w:cs="Times New Roman"/>
                <w:i/>
                <w:color w:val="0000FF"/>
                <w:sz w:val="20"/>
                <w:szCs w:val="20"/>
              </w:rPr>
              <w:t>ādi (piemērs</w:t>
            </w:r>
            <w:r w:rsidRPr="00DA253A">
              <w:rPr>
                <w:rFonts w:ascii="Times New Roman" w:hAnsi="Times New Roman" w:cs="Times New Roman"/>
                <w:i/>
                <w:color w:val="0000FF"/>
                <w:sz w:val="20"/>
                <w:szCs w:val="20"/>
              </w:rPr>
              <w:t>):</w:t>
            </w:r>
          </w:p>
          <w:p w14:paraId="346C7104" w14:textId="77777777" w:rsidR="009C669D" w:rsidRPr="00DA253A" w:rsidRDefault="009C669D" w:rsidP="00C80929">
            <w:pPr>
              <w:rPr>
                <w:rFonts w:ascii="Times New Roman" w:hAnsi="Times New Roman" w:cs="Times New Roman"/>
                <w:color w:val="0000FF"/>
                <w:sz w:val="20"/>
                <w:szCs w:val="20"/>
              </w:rPr>
            </w:pPr>
          </w:p>
          <w:p w14:paraId="3F386D1C" w14:textId="77777777" w:rsidR="009C669D" w:rsidRPr="00DA253A" w:rsidRDefault="009C669D" w:rsidP="00C80929">
            <w:pPr>
              <w:rPr>
                <w:rFonts w:ascii="Times New Roman" w:hAnsi="Times New Roman" w:cs="Times New Roman"/>
                <w:color w:val="0000FF"/>
                <w:sz w:val="20"/>
                <w:szCs w:val="20"/>
              </w:rPr>
            </w:pPr>
          </w:p>
          <w:p w14:paraId="205963EC" w14:textId="75623EF5" w:rsidR="00C80929" w:rsidRPr="00DA253A" w:rsidRDefault="009C669D" w:rsidP="00F11CFC">
            <w:pPr>
              <w:rPr>
                <w:rFonts w:ascii="Times New Roman" w:hAnsi="Times New Roman" w:cs="Times New Roman"/>
                <w:i/>
                <w:color w:val="0000FF"/>
                <w:sz w:val="20"/>
                <w:szCs w:val="20"/>
              </w:rPr>
            </w:pPr>
            <w:r w:rsidRPr="00DA253A">
              <w:rPr>
                <w:rFonts w:ascii="Times New Roman" w:hAnsi="Times New Roman" w:cs="Times New Roman"/>
                <w:i/>
                <w:color w:val="0000FF"/>
                <w:sz w:val="20"/>
                <w:szCs w:val="20"/>
              </w:rPr>
              <w:t>Notikuši p</w:t>
            </w:r>
            <w:r w:rsidR="00C80929" w:rsidRPr="00DA253A">
              <w:rPr>
                <w:rFonts w:ascii="Times New Roman" w:hAnsi="Times New Roman" w:cs="Times New Roman"/>
                <w:i/>
                <w:color w:val="0000FF"/>
                <w:sz w:val="20"/>
                <w:szCs w:val="20"/>
              </w:rPr>
              <w:t>ieredze apmaiņas pasākum</w:t>
            </w:r>
            <w:r w:rsidRPr="00DA253A">
              <w:rPr>
                <w:rFonts w:ascii="Times New Roman" w:hAnsi="Times New Roman" w:cs="Times New Roman"/>
                <w:i/>
                <w:color w:val="0000FF"/>
                <w:sz w:val="20"/>
                <w:szCs w:val="20"/>
              </w:rPr>
              <w:t>i</w:t>
            </w:r>
            <w:r w:rsidR="00F11CFC" w:rsidRPr="00DA253A">
              <w:rPr>
                <w:rFonts w:ascii="Times New Roman" w:hAnsi="Times New Roman" w:cs="Times New Roman"/>
                <w:i/>
                <w:color w:val="0000FF"/>
                <w:sz w:val="20"/>
                <w:szCs w:val="20"/>
              </w:rPr>
              <w:t xml:space="preserve"> (konsultācijas, kolokviji)</w:t>
            </w:r>
          </w:p>
          <w:p w14:paraId="79233982" w14:textId="77777777" w:rsidR="00C80929" w:rsidRPr="00DA253A" w:rsidRDefault="00C80929" w:rsidP="003C5410">
            <w:pPr>
              <w:rPr>
                <w:rFonts w:ascii="Times New Roman" w:hAnsi="Times New Roman" w:cs="Times New Roman"/>
                <w:color w:val="0000FF"/>
              </w:rPr>
            </w:pPr>
          </w:p>
        </w:tc>
        <w:tc>
          <w:tcPr>
            <w:tcW w:w="991" w:type="dxa"/>
            <w:shd w:val="clear" w:color="auto" w:fill="auto"/>
          </w:tcPr>
          <w:p w14:paraId="54EE9E6A" w14:textId="12752DD8" w:rsidR="00C80929" w:rsidRPr="00DA253A" w:rsidRDefault="009C669D" w:rsidP="003C5410">
            <w:pPr>
              <w:rPr>
                <w:rFonts w:ascii="Times New Roman" w:hAnsi="Times New Roman" w:cs="Times New Roman"/>
                <w:color w:val="0000FF"/>
              </w:rPr>
            </w:pPr>
            <w:r w:rsidRPr="00DA253A">
              <w:rPr>
                <w:rFonts w:ascii="Times New Roman" w:hAnsi="Times New Roman" w:cs="Times New Roman"/>
                <w:i/>
                <w:color w:val="0000FF"/>
                <w:sz w:val="20"/>
                <w:szCs w:val="20"/>
              </w:rPr>
              <w:t>Norādām skaitu kā piemēru</w:t>
            </w:r>
          </w:p>
          <w:p w14:paraId="61403501" w14:textId="77777777" w:rsidR="009C669D" w:rsidRPr="00DA253A" w:rsidRDefault="009C669D" w:rsidP="003C5410">
            <w:pPr>
              <w:rPr>
                <w:rFonts w:ascii="Times New Roman" w:hAnsi="Times New Roman" w:cs="Times New Roman"/>
                <w:color w:val="0000FF"/>
              </w:rPr>
            </w:pPr>
          </w:p>
          <w:p w14:paraId="4F7F0576" w14:textId="77777777" w:rsidR="00177554" w:rsidRPr="00DA253A" w:rsidRDefault="00177554" w:rsidP="003C5410">
            <w:pPr>
              <w:rPr>
                <w:rFonts w:ascii="Times New Roman" w:hAnsi="Times New Roman" w:cs="Times New Roman"/>
                <w:i/>
                <w:color w:val="0000FF"/>
                <w:sz w:val="20"/>
                <w:szCs w:val="20"/>
              </w:rPr>
            </w:pPr>
          </w:p>
          <w:p w14:paraId="576238AB" w14:textId="2F747FDF" w:rsidR="009C669D" w:rsidRPr="00DA253A" w:rsidRDefault="009C669D" w:rsidP="00E26692">
            <w:pPr>
              <w:jc w:val="center"/>
              <w:rPr>
                <w:rFonts w:ascii="Times New Roman" w:hAnsi="Times New Roman" w:cs="Times New Roman"/>
                <w:color w:val="0000FF"/>
              </w:rPr>
            </w:pPr>
            <w:r w:rsidRPr="00DA253A">
              <w:rPr>
                <w:rFonts w:ascii="Times New Roman" w:hAnsi="Times New Roman" w:cs="Times New Roman"/>
                <w:i/>
                <w:color w:val="0000FF"/>
                <w:sz w:val="20"/>
                <w:szCs w:val="20"/>
              </w:rPr>
              <w:t>3</w:t>
            </w:r>
          </w:p>
        </w:tc>
        <w:tc>
          <w:tcPr>
            <w:tcW w:w="1317" w:type="dxa"/>
            <w:shd w:val="clear" w:color="auto" w:fill="auto"/>
          </w:tcPr>
          <w:p w14:paraId="2A44F8D0" w14:textId="2C03213C" w:rsidR="00C80929" w:rsidRPr="00DA253A" w:rsidRDefault="009C669D" w:rsidP="003C5410">
            <w:pPr>
              <w:rPr>
                <w:rFonts w:ascii="Times New Roman" w:hAnsi="Times New Roman" w:cs="Times New Roman"/>
                <w:color w:val="0000FF"/>
              </w:rPr>
            </w:pPr>
            <w:r w:rsidRPr="00DA253A">
              <w:rPr>
                <w:rFonts w:ascii="Times New Roman" w:hAnsi="Times New Roman" w:cs="Times New Roman"/>
                <w:i/>
                <w:color w:val="0000FF"/>
                <w:sz w:val="20"/>
                <w:szCs w:val="20"/>
              </w:rPr>
              <w:t>Piemēram, personas, gab. u.c.</w:t>
            </w:r>
          </w:p>
          <w:p w14:paraId="3309FF5B" w14:textId="77777777" w:rsidR="009C669D" w:rsidRPr="00DA253A" w:rsidRDefault="009C669D" w:rsidP="003C5410">
            <w:pPr>
              <w:rPr>
                <w:rFonts w:ascii="Times New Roman" w:hAnsi="Times New Roman" w:cs="Times New Roman"/>
                <w:color w:val="0000FF"/>
              </w:rPr>
            </w:pPr>
          </w:p>
          <w:p w14:paraId="570167B7" w14:textId="77777777" w:rsidR="00177554" w:rsidRPr="00DA253A" w:rsidRDefault="00177554" w:rsidP="003C5410">
            <w:pPr>
              <w:rPr>
                <w:rFonts w:ascii="Times New Roman" w:hAnsi="Times New Roman" w:cs="Times New Roman"/>
                <w:i/>
                <w:color w:val="0000FF"/>
                <w:sz w:val="20"/>
                <w:szCs w:val="20"/>
              </w:rPr>
            </w:pPr>
          </w:p>
          <w:p w14:paraId="0551BEA6" w14:textId="77777777" w:rsidR="009C669D" w:rsidRPr="00DA253A" w:rsidRDefault="009C669D" w:rsidP="003C5410">
            <w:pPr>
              <w:rPr>
                <w:rFonts w:ascii="Times New Roman" w:hAnsi="Times New Roman" w:cs="Times New Roman"/>
                <w:i/>
                <w:color w:val="0000FF"/>
                <w:sz w:val="20"/>
                <w:szCs w:val="20"/>
              </w:rPr>
            </w:pPr>
            <w:r w:rsidRPr="00DA253A">
              <w:rPr>
                <w:rFonts w:ascii="Times New Roman" w:hAnsi="Times New Roman" w:cs="Times New Roman"/>
                <w:i/>
                <w:color w:val="0000FF"/>
                <w:sz w:val="20"/>
                <w:szCs w:val="20"/>
              </w:rPr>
              <w:t>Konsultācijas</w:t>
            </w:r>
          </w:p>
          <w:p w14:paraId="6E24EF7B" w14:textId="2C0B9F1A" w:rsidR="009C669D" w:rsidRPr="00DA253A" w:rsidRDefault="009C669D" w:rsidP="003C5410">
            <w:pPr>
              <w:rPr>
                <w:rFonts w:ascii="Times New Roman" w:hAnsi="Times New Roman" w:cs="Times New Roman"/>
                <w:color w:val="0000FF"/>
                <w:sz w:val="20"/>
                <w:szCs w:val="20"/>
              </w:rPr>
            </w:pPr>
            <w:r w:rsidRPr="00DA253A">
              <w:rPr>
                <w:rFonts w:ascii="Times New Roman" w:hAnsi="Times New Roman" w:cs="Times New Roman"/>
                <w:i/>
                <w:color w:val="0000FF"/>
                <w:sz w:val="20"/>
                <w:szCs w:val="20"/>
              </w:rPr>
              <w:t>(protokoli)</w:t>
            </w:r>
          </w:p>
        </w:tc>
        <w:tc>
          <w:tcPr>
            <w:tcW w:w="1945" w:type="dxa"/>
            <w:shd w:val="clear" w:color="auto" w:fill="auto"/>
          </w:tcPr>
          <w:p w14:paraId="1A042916" w14:textId="180FFD3F" w:rsidR="00C80929" w:rsidRPr="00DA253A" w:rsidRDefault="005A3030" w:rsidP="005A3030">
            <w:pPr>
              <w:rPr>
                <w:rFonts w:ascii="Times New Roman" w:hAnsi="Times New Roman" w:cs="Times New Roman"/>
                <w:color w:val="0000FF"/>
              </w:rPr>
            </w:pPr>
            <w:r>
              <w:rPr>
                <w:rFonts w:ascii="Times New Roman" w:hAnsi="Times New Roman" w:cs="Times New Roman"/>
                <w:i/>
                <w:color w:val="0000FF"/>
                <w:sz w:val="20"/>
                <w:szCs w:val="20"/>
              </w:rPr>
              <w:t>Norādām partnera Nr. no 1.9.punkta</w:t>
            </w:r>
          </w:p>
        </w:tc>
      </w:tr>
      <w:tr w:rsidR="00044FF7" w:rsidRPr="00044FF7" w14:paraId="67BDB57D" w14:textId="77777777" w:rsidTr="00DA253A">
        <w:tc>
          <w:tcPr>
            <w:tcW w:w="712" w:type="dxa"/>
            <w:shd w:val="clear" w:color="auto" w:fill="auto"/>
          </w:tcPr>
          <w:p w14:paraId="4A7732B2" w14:textId="541A4CBA" w:rsidR="00C13C8F" w:rsidRPr="00DA253A" w:rsidRDefault="00C13C8F" w:rsidP="00C13C8F">
            <w:pPr>
              <w:rPr>
                <w:rFonts w:ascii="Times New Roman" w:hAnsi="Times New Roman" w:cs="Times New Roman"/>
                <w:color w:val="0000FF"/>
              </w:rPr>
            </w:pPr>
            <w:r w:rsidRPr="00DA253A">
              <w:rPr>
                <w:rFonts w:ascii="Times New Roman" w:hAnsi="Times New Roman" w:cs="Times New Roman"/>
                <w:color w:val="0000FF"/>
              </w:rPr>
              <w:t>1.2.</w:t>
            </w:r>
          </w:p>
        </w:tc>
        <w:tc>
          <w:tcPr>
            <w:tcW w:w="2145" w:type="dxa"/>
            <w:shd w:val="clear" w:color="auto" w:fill="auto"/>
          </w:tcPr>
          <w:p w14:paraId="0FFE5D94" w14:textId="4A431D41" w:rsidR="00BB115E" w:rsidRPr="003B554E" w:rsidRDefault="00BB115E" w:rsidP="00C13C8F">
            <w:pPr>
              <w:rPr>
                <w:rFonts w:ascii="Times New Roman" w:hAnsi="Times New Roman"/>
                <w:i/>
                <w:color w:val="0000FF"/>
                <w:sz w:val="20"/>
                <w:szCs w:val="20"/>
                <w:u w:val="single"/>
              </w:rPr>
            </w:pPr>
            <w:r w:rsidRPr="003B554E">
              <w:rPr>
                <w:rFonts w:ascii="Times New Roman" w:hAnsi="Times New Roman"/>
                <w:i/>
                <w:color w:val="0000FF"/>
                <w:sz w:val="20"/>
                <w:szCs w:val="20"/>
                <w:u w:val="single"/>
              </w:rPr>
              <w:t>Piemēram</w:t>
            </w:r>
            <w:r w:rsidR="003B554E">
              <w:rPr>
                <w:rFonts w:ascii="Times New Roman" w:hAnsi="Times New Roman"/>
                <w:i/>
                <w:color w:val="0000FF"/>
                <w:sz w:val="20"/>
                <w:szCs w:val="20"/>
                <w:u w:val="single"/>
              </w:rPr>
              <w:t>:</w:t>
            </w:r>
          </w:p>
          <w:p w14:paraId="59E0A14B" w14:textId="26350647" w:rsidR="00C13C8F" w:rsidRPr="00F113E0" w:rsidRDefault="00A610BF" w:rsidP="00C13C8F">
            <w:pPr>
              <w:rPr>
                <w:rFonts w:ascii="Times New Roman" w:hAnsi="Times New Roman" w:cs="Times New Roman"/>
                <w:color w:val="0000FF"/>
                <w:sz w:val="20"/>
                <w:szCs w:val="20"/>
              </w:rPr>
            </w:pPr>
            <w:r w:rsidRPr="00F113E0">
              <w:rPr>
                <w:rFonts w:ascii="Times New Roman" w:hAnsi="Times New Roman"/>
                <w:i/>
                <w:color w:val="0000FF"/>
                <w:sz w:val="20"/>
                <w:szCs w:val="20"/>
              </w:rPr>
              <w:t>Jaunu pedagoģijas studiju programmu izstrāde</w:t>
            </w:r>
          </w:p>
        </w:tc>
        <w:tc>
          <w:tcPr>
            <w:tcW w:w="4917" w:type="dxa"/>
            <w:shd w:val="clear" w:color="auto" w:fill="auto"/>
          </w:tcPr>
          <w:p w14:paraId="199890CA" w14:textId="4D420F79" w:rsidR="00C13C8F" w:rsidRPr="00DA253A" w:rsidRDefault="00C13C8F" w:rsidP="00C13C8F">
            <w:pPr>
              <w:rPr>
                <w:rFonts w:ascii="Times New Roman" w:hAnsi="Times New Roman" w:cs="Times New Roman"/>
                <w:color w:val="0000FF"/>
              </w:rPr>
            </w:pPr>
            <w:r w:rsidRPr="00DA253A">
              <w:rPr>
                <w:rFonts w:ascii="Times New Roman" w:hAnsi="Times New Roman" w:cs="Times New Roman"/>
                <w:color w:val="0000FF"/>
              </w:rPr>
              <w:t>…</w:t>
            </w:r>
          </w:p>
        </w:tc>
        <w:tc>
          <w:tcPr>
            <w:tcW w:w="2674" w:type="dxa"/>
            <w:shd w:val="clear" w:color="auto" w:fill="auto"/>
          </w:tcPr>
          <w:p w14:paraId="79D8DC75" w14:textId="64711455" w:rsidR="00C13C8F" w:rsidRPr="00DA253A" w:rsidRDefault="00C13C8F" w:rsidP="00C13C8F">
            <w:pPr>
              <w:rPr>
                <w:rFonts w:ascii="Times New Roman" w:hAnsi="Times New Roman" w:cs="Times New Roman"/>
                <w:i/>
                <w:color w:val="0000FF"/>
                <w:sz w:val="20"/>
                <w:szCs w:val="20"/>
              </w:rPr>
            </w:pPr>
            <w:r w:rsidRPr="00DA253A">
              <w:rPr>
                <w:rFonts w:ascii="Times New Roman" w:hAnsi="Times New Roman" w:cs="Times New Roman"/>
                <w:i/>
                <w:color w:val="0000FF"/>
                <w:sz w:val="20"/>
                <w:szCs w:val="20"/>
              </w:rPr>
              <w:t>Rezultātus formulējam šādi (piemērs):</w:t>
            </w:r>
          </w:p>
          <w:p w14:paraId="6125F41E" w14:textId="77777777" w:rsidR="00C13C8F" w:rsidRPr="00DA253A" w:rsidRDefault="00C13C8F" w:rsidP="00C13C8F">
            <w:pPr>
              <w:rPr>
                <w:rFonts w:ascii="Times New Roman" w:hAnsi="Times New Roman" w:cs="Times New Roman"/>
                <w:color w:val="0000FF"/>
              </w:rPr>
            </w:pPr>
          </w:p>
          <w:p w14:paraId="0CF7675C" w14:textId="5ADB8BFB" w:rsidR="00C13C8F" w:rsidRPr="00DA253A" w:rsidRDefault="00C13C8F" w:rsidP="00F113E0">
            <w:pPr>
              <w:rPr>
                <w:rFonts w:ascii="Times New Roman" w:hAnsi="Times New Roman" w:cs="Times New Roman"/>
                <w:i/>
                <w:color w:val="0000FF"/>
                <w:sz w:val="20"/>
                <w:szCs w:val="20"/>
              </w:rPr>
            </w:pPr>
            <w:r w:rsidRPr="00DA253A">
              <w:rPr>
                <w:rFonts w:ascii="Times New Roman" w:hAnsi="Times New Roman" w:cs="Times New Roman"/>
                <w:i/>
                <w:color w:val="0000FF"/>
                <w:sz w:val="20"/>
                <w:szCs w:val="20"/>
              </w:rPr>
              <w:t xml:space="preserve">Izstrādāts </w:t>
            </w:r>
            <w:r w:rsidR="00F113E0">
              <w:rPr>
                <w:rFonts w:ascii="Times New Roman" w:hAnsi="Times New Roman" w:cs="Times New Roman"/>
                <w:i/>
                <w:color w:val="0000FF"/>
                <w:sz w:val="20"/>
                <w:szCs w:val="20"/>
              </w:rPr>
              <w:t>jaunas p</w:t>
            </w:r>
            <w:r w:rsidRPr="00DA253A">
              <w:rPr>
                <w:rFonts w:ascii="Times New Roman" w:hAnsi="Times New Roman" w:cs="Times New Roman"/>
                <w:i/>
                <w:color w:val="0000FF"/>
                <w:sz w:val="20"/>
                <w:szCs w:val="20"/>
              </w:rPr>
              <w:t xml:space="preserve">edagoģijas </w:t>
            </w:r>
            <w:r w:rsidR="00F113E0">
              <w:rPr>
                <w:rFonts w:ascii="Times New Roman" w:hAnsi="Times New Roman"/>
                <w:i/>
                <w:color w:val="0000FF"/>
                <w:sz w:val="20"/>
                <w:szCs w:val="20"/>
              </w:rPr>
              <w:t>studiju programmas</w:t>
            </w:r>
          </w:p>
        </w:tc>
        <w:tc>
          <w:tcPr>
            <w:tcW w:w="991" w:type="dxa"/>
            <w:shd w:val="clear" w:color="auto" w:fill="auto"/>
          </w:tcPr>
          <w:p w14:paraId="68F59B40" w14:textId="77777777" w:rsidR="00C13C8F" w:rsidRPr="00DA253A" w:rsidRDefault="00C13C8F" w:rsidP="00C13C8F">
            <w:pPr>
              <w:rPr>
                <w:rFonts w:ascii="Times New Roman" w:hAnsi="Times New Roman" w:cs="Times New Roman"/>
                <w:color w:val="0000FF"/>
              </w:rPr>
            </w:pPr>
            <w:r w:rsidRPr="00DA253A">
              <w:rPr>
                <w:rFonts w:ascii="Times New Roman" w:hAnsi="Times New Roman" w:cs="Times New Roman"/>
                <w:i/>
                <w:color w:val="0000FF"/>
                <w:sz w:val="20"/>
                <w:szCs w:val="20"/>
              </w:rPr>
              <w:t>Norādām skaitu kā piemēru</w:t>
            </w:r>
          </w:p>
          <w:p w14:paraId="73CE51EB" w14:textId="77777777" w:rsidR="00177554" w:rsidRPr="00DA253A" w:rsidRDefault="00177554" w:rsidP="00C13C8F">
            <w:pPr>
              <w:rPr>
                <w:rFonts w:ascii="Times New Roman" w:hAnsi="Times New Roman" w:cs="Times New Roman"/>
                <w:i/>
                <w:color w:val="0000FF"/>
                <w:sz w:val="20"/>
                <w:szCs w:val="20"/>
              </w:rPr>
            </w:pPr>
          </w:p>
          <w:p w14:paraId="0A44DCF6" w14:textId="1FCEDF05" w:rsidR="00C13C8F" w:rsidRPr="00DA253A" w:rsidRDefault="00F113E0" w:rsidP="00E26692">
            <w:pPr>
              <w:jc w:val="center"/>
              <w:rPr>
                <w:rFonts w:ascii="Times New Roman" w:hAnsi="Times New Roman" w:cs="Times New Roman"/>
                <w:color w:val="0000FF"/>
              </w:rPr>
            </w:pPr>
            <w:r>
              <w:rPr>
                <w:rFonts w:ascii="Times New Roman" w:hAnsi="Times New Roman" w:cs="Times New Roman"/>
                <w:i/>
                <w:color w:val="0000FF"/>
                <w:sz w:val="20"/>
                <w:szCs w:val="20"/>
              </w:rPr>
              <w:t>5</w:t>
            </w:r>
          </w:p>
        </w:tc>
        <w:tc>
          <w:tcPr>
            <w:tcW w:w="1317" w:type="dxa"/>
            <w:shd w:val="clear" w:color="auto" w:fill="auto"/>
          </w:tcPr>
          <w:p w14:paraId="2D36AAFF" w14:textId="77777777" w:rsidR="00C13C8F" w:rsidRPr="00DA253A" w:rsidRDefault="00C13C8F" w:rsidP="00C13C8F">
            <w:pPr>
              <w:rPr>
                <w:rFonts w:ascii="Times New Roman" w:hAnsi="Times New Roman" w:cs="Times New Roman"/>
                <w:color w:val="0000FF"/>
              </w:rPr>
            </w:pPr>
            <w:r w:rsidRPr="00DA253A">
              <w:rPr>
                <w:rFonts w:ascii="Times New Roman" w:hAnsi="Times New Roman" w:cs="Times New Roman"/>
                <w:i/>
                <w:color w:val="0000FF"/>
                <w:sz w:val="20"/>
                <w:szCs w:val="20"/>
              </w:rPr>
              <w:t>Piemēram, personas, gab. u.c.</w:t>
            </w:r>
          </w:p>
          <w:p w14:paraId="4D29967D" w14:textId="77777777" w:rsidR="00177554" w:rsidRPr="00F113E0" w:rsidRDefault="00177554" w:rsidP="00C13C8F">
            <w:pPr>
              <w:rPr>
                <w:rFonts w:ascii="Times New Roman" w:hAnsi="Times New Roman" w:cs="Times New Roman"/>
                <w:i/>
                <w:color w:val="0000FF"/>
                <w:sz w:val="16"/>
                <w:szCs w:val="16"/>
              </w:rPr>
            </w:pPr>
          </w:p>
          <w:p w14:paraId="0EDD871D" w14:textId="674FF0E3" w:rsidR="00C13C8F" w:rsidRPr="00DA253A" w:rsidRDefault="00F113E0" w:rsidP="00C13C8F">
            <w:pPr>
              <w:rPr>
                <w:rFonts w:ascii="Times New Roman" w:hAnsi="Times New Roman" w:cs="Times New Roman"/>
                <w:color w:val="0000FF"/>
              </w:rPr>
            </w:pPr>
            <w:r>
              <w:rPr>
                <w:rFonts w:ascii="Times New Roman" w:hAnsi="Times New Roman" w:cs="Times New Roman"/>
                <w:i/>
                <w:color w:val="0000FF"/>
                <w:sz w:val="20"/>
                <w:szCs w:val="20"/>
              </w:rPr>
              <w:t>p</w:t>
            </w:r>
            <w:r w:rsidRPr="00DA253A">
              <w:rPr>
                <w:rFonts w:ascii="Times New Roman" w:hAnsi="Times New Roman" w:cs="Times New Roman"/>
                <w:i/>
                <w:color w:val="0000FF"/>
                <w:sz w:val="20"/>
                <w:szCs w:val="20"/>
              </w:rPr>
              <w:t xml:space="preserve">edagoģijas </w:t>
            </w:r>
            <w:r>
              <w:rPr>
                <w:rFonts w:ascii="Times New Roman" w:hAnsi="Times New Roman"/>
                <w:i/>
                <w:color w:val="0000FF"/>
                <w:sz w:val="20"/>
                <w:szCs w:val="20"/>
              </w:rPr>
              <w:t>studiju programmas</w:t>
            </w:r>
            <w:r w:rsidRPr="00DA253A">
              <w:rPr>
                <w:rFonts w:ascii="Times New Roman" w:hAnsi="Times New Roman" w:cs="Times New Roman"/>
                <w:color w:val="0000FF"/>
              </w:rPr>
              <w:t xml:space="preserve"> </w:t>
            </w:r>
          </w:p>
        </w:tc>
        <w:tc>
          <w:tcPr>
            <w:tcW w:w="1945" w:type="dxa"/>
            <w:shd w:val="clear" w:color="auto" w:fill="auto"/>
          </w:tcPr>
          <w:p w14:paraId="63950A6C" w14:textId="068EBF0B" w:rsidR="00C13C8F" w:rsidRPr="00DA253A" w:rsidRDefault="005A3030" w:rsidP="00C13C8F">
            <w:pPr>
              <w:rPr>
                <w:rFonts w:ascii="Times New Roman" w:hAnsi="Times New Roman" w:cs="Times New Roman"/>
                <w:color w:val="0000FF"/>
              </w:rPr>
            </w:pPr>
            <w:r>
              <w:rPr>
                <w:rFonts w:ascii="Times New Roman" w:hAnsi="Times New Roman" w:cs="Times New Roman"/>
                <w:i/>
                <w:color w:val="0000FF"/>
                <w:sz w:val="20"/>
                <w:szCs w:val="20"/>
              </w:rPr>
              <w:t>Norādām partnera Nr. no 1.9.punkta</w:t>
            </w:r>
          </w:p>
        </w:tc>
      </w:tr>
      <w:tr w:rsidR="00A610BF" w:rsidRPr="00044FF7" w14:paraId="583F1DBD" w14:textId="77777777" w:rsidTr="00DA253A">
        <w:tc>
          <w:tcPr>
            <w:tcW w:w="712" w:type="dxa"/>
            <w:shd w:val="clear" w:color="auto" w:fill="auto"/>
          </w:tcPr>
          <w:p w14:paraId="412E3570" w14:textId="1182F013" w:rsidR="00A610BF" w:rsidRPr="00DA253A" w:rsidRDefault="00A610BF" w:rsidP="00C13C8F">
            <w:pPr>
              <w:rPr>
                <w:rFonts w:ascii="Times New Roman" w:hAnsi="Times New Roman" w:cs="Times New Roman"/>
                <w:color w:val="0000FF"/>
              </w:rPr>
            </w:pPr>
            <w:r>
              <w:rPr>
                <w:rFonts w:ascii="Times New Roman" w:hAnsi="Times New Roman" w:cs="Times New Roman"/>
                <w:color w:val="0000FF"/>
              </w:rPr>
              <w:t>1.3.</w:t>
            </w:r>
          </w:p>
        </w:tc>
        <w:tc>
          <w:tcPr>
            <w:tcW w:w="2145" w:type="dxa"/>
            <w:shd w:val="clear" w:color="auto" w:fill="auto"/>
          </w:tcPr>
          <w:p w14:paraId="11E814C1" w14:textId="0BC62E2B" w:rsidR="00BB115E" w:rsidRPr="003B554E" w:rsidRDefault="00BB115E" w:rsidP="003B784E">
            <w:pPr>
              <w:jc w:val="both"/>
              <w:rPr>
                <w:rFonts w:ascii="Times New Roman" w:hAnsi="Times New Roman"/>
                <w:i/>
                <w:color w:val="0000FF"/>
                <w:sz w:val="20"/>
                <w:szCs w:val="20"/>
                <w:u w:val="single"/>
              </w:rPr>
            </w:pPr>
            <w:r w:rsidRPr="003B554E">
              <w:rPr>
                <w:rFonts w:ascii="Times New Roman" w:hAnsi="Times New Roman"/>
                <w:i/>
                <w:color w:val="0000FF"/>
                <w:sz w:val="20"/>
                <w:szCs w:val="20"/>
                <w:u w:val="single"/>
              </w:rPr>
              <w:t>Piemēram</w:t>
            </w:r>
            <w:r w:rsidR="003B554E">
              <w:rPr>
                <w:rFonts w:ascii="Times New Roman" w:hAnsi="Times New Roman"/>
                <w:i/>
                <w:color w:val="0000FF"/>
                <w:sz w:val="20"/>
                <w:szCs w:val="20"/>
                <w:u w:val="single"/>
              </w:rPr>
              <w:t>:</w:t>
            </w:r>
          </w:p>
          <w:p w14:paraId="24C4DA76" w14:textId="1CDE26CB" w:rsidR="00A610BF" w:rsidRPr="00F113E0" w:rsidRDefault="00A610BF" w:rsidP="00A610BF">
            <w:pPr>
              <w:rPr>
                <w:rFonts w:ascii="Times New Roman" w:hAnsi="Times New Roman"/>
                <w:i/>
                <w:color w:val="0000FF"/>
                <w:sz w:val="20"/>
                <w:szCs w:val="20"/>
              </w:rPr>
            </w:pPr>
            <w:r w:rsidRPr="00F113E0">
              <w:rPr>
                <w:rFonts w:ascii="Times New Roman" w:hAnsi="Times New Roman"/>
                <w:i/>
                <w:color w:val="0000FF"/>
                <w:sz w:val="20"/>
                <w:szCs w:val="20"/>
              </w:rPr>
              <w:t>Jaunu pedagoģijas studiju programmu licencēšana</w:t>
            </w:r>
          </w:p>
        </w:tc>
        <w:tc>
          <w:tcPr>
            <w:tcW w:w="4917" w:type="dxa"/>
            <w:shd w:val="clear" w:color="auto" w:fill="auto"/>
          </w:tcPr>
          <w:p w14:paraId="2EFDB35D" w14:textId="77777777" w:rsidR="00A610BF" w:rsidRPr="00DA253A" w:rsidRDefault="00A610BF" w:rsidP="00C13C8F">
            <w:pPr>
              <w:rPr>
                <w:rFonts w:ascii="Times New Roman" w:hAnsi="Times New Roman" w:cs="Times New Roman"/>
                <w:color w:val="0000FF"/>
              </w:rPr>
            </w:pPr>
          </w:p>
        </w:tc>
        <w:tc>
          <w:tcPr>
            <w:tcW w:w="2674" w:type="dxa"/>
            <w:shd w:val="clear" w:color="auto" w:fill="auto"/>
          </w:tcPr>
          <w:p w14:paraId="55D6D019" w14:textId="500FC7E7" w:rsidR="00A610BF" w:rsidRPr="00DA253A" w:rsidRDefault="00AA1C78" w:rsidP="00AA1C78">
            <w:pPr>
              <w:rPr>
                <w:rFonts w:ascii="Times New Roman" w:hAnsi="Times New Roman" w:cs="Times New Roman"/>
                <w:i/>
                <w:color w:val="0000FF"/>
                <w:sz w:val="20"/>
                <w:szCs w:val="20"/>
              </w:rPr>
            </w:pPr>
            <w:r>
              <w:rPr>
                <w:rFonts w:ascii="Times New Roman" w:hAnsi="Times New Roman" w:cs="Times New Roman"/>
                <w:i/>
                <w:color w:val="0000FF"/>
                <w:sz w:val="20"/>
                <w:szCs w:val="20"/>
              </w:rPr>
              <w:t xml:space="preserve">Saņemtas </w:t>
            </w:r>
            <w:r w:rsidR="00F113E0">
              <w:rPr>
                <w:rFonts w:ascii="Times New Roman" w:hAnsi="Times New Roman" w:cs="Times New Roman"/>
                <w:i/>
                <w:color w:val="0000FF"/>
                <w:sz w:val="20"/>
                <w:szCs w:val="20"/>
              </w:rPr>
              <w:t>p</w:t>
            </w:r>
            <w:r w:rsidR="00F113E0" w:rsidRPr="00DA253A">
              <w:rPr>
                <w:rFonts w:ascii="Times New Roman" w:hAnsi="Times New Roman" w:cs="Times New Roman"/>
                <w:i/>
                <w:color w:val="0000FF"/>
                <w:sz w:val="20"/>
                <w:szCs w:val="20"/>
              </w:rPr>
              <w:t xml:space="preserve">edagoģijas </w:t>
            </w:r>
            <w:r w:rsidR="00F113E0">
              <w:rPr>
                <w:rFonts w:ascii="Times New Roman" w:hAnsi="Times New Roman"/>
                <w:i/>
                <w:color w:val="0000FF"/>
                <w:sz w:val="20"/>
                <w:szCs w:val="20"/>
              </w:rPr>
              <w:t>studiju programm</w:t>
            </w:r>
            <w:r>
              <w:rPr>
                <w:rFonts w:ascii="Times New Roman" w:hAnsi="Times New Roman"/>
                <w:i/>
                <w:color w:val="0000FF"/>
                <w:sz w:val="20"/>
                <w:szCs w:val="20"/>
              </w:rPr>
              <w:t>u licences</w:t>
            </w:r>
          </w:p>
        </w:tc>
        <w:tc>
          <w:tcPr>
            <w:tcW w:w="991" w:type="dxa"/>
            <w:shd w:val="clear" w:color="auto" w:fill="auto"/>
          </w:tcPr>
          <w:p w14:paraId="2CFA3CB4" w14:textId="73F35622" w:rsidR="00A610BF" w:rsidRPr="00DA253A" w:rsidRDefault="00F113E0" w:rsidP="00F113E0">
            <w:pPr>
              <w:jc w:val="center"/>
              <w:rPr>
                <w:rFonts w:ascii="Times New Roman" w:hAnsi="Times New Roman" w:cs="Times New Roman"/>
                <w:i/>
                <w:color w:val="0000FF"/>
                <w:sz w:val="20"/>
                <w:szCs w:val="20"/>
              </w:rPr>
            </w:pPr>
            <w:r>
              <w:rPr>
                <w:rFonts w:ascii="Times New Roman" w:hAnsi="Times New Roman" w:cs="Times New Roman"/>
                <w:i/>
                <w:color w:val="0000FF"/>
                <w:sz w:val="20"/>
                <w:szCs w:val="20"/>
              </w:rPr>
              <w:t>5</w:t>
            </w:r>
          </w:p>
        </w:tc>
        <w:tc>
          <w:tcPr>
            <w:tcW w:w="1317" w:type="dxa"/>
            <w:shd w:val="clear" w:color="auto" w:fill="auto"/>
          </w:tcPr>
          <w:p w14:paraId="16F79544" w14:textId="39A66FF5" w:rsidR="00A610BF" w:rsidRPr="00DA253A" w:rsidRDefault="00571548" w:rsidP="00C13C8F">
            <w:pPr>
              <w:rPr>
                <w:rFonts w:ascii="Times New Roman" w:hAnsi="Times New Roman" w:cs="Times New Roman"/>
                <w:i/>
                <w:color w:val="0000FF"/>
                <w:sz w:val="20"/>
                <w:szCs w:val="20"/>
              </w:rPr>
            </w:pPr>
            <w:r>
              <w:rPr>
                <w:rFonts w:ascii="Times New Roman" w:hAnsi="Times New Roman"/>
                <w:i/>
                <w:color w:val="0000FF"/>
                <w:sz w:val="20"/>
                <w:szCs w:val="20"/>
              </w:rPr>
              <w:t>licences</w:t>
            </w:r>
          </w:p>
        </w:tc>
        <w:tc>
          <w:tcPr>
            <w:tcW w:w="1945" w:type="dxa"/>
            <w:shd w:val="clear" w:color="auto" w:fill="auto"/>
          </w:tcPr>
          <w:p w14:paraId="33261D4F" w14:textId="5FBD89AC" w:rsidR="00A610BF" w:rsidRPr="00DA253A" w:rsidRDefault="005A3030" w:rsidP="00C13C8F">
            <w:pPr>
              <w:rPr>
                <w:rFonts w:ascii="Times New Roman" w:hAnsi="Times New Roman" w:cs="Times New Roman"/>
                <w:i/>
                <w:color w:val="0000FF"/>
                <w:sz w:val="20"/>
                <w:szCs w:val="20"/>
              </w:rPr>
            </w:pPr>
            <w:r>
              <w:rPr>
                <w:rFonts w:ascii="Times New Roman" w:hAnsi="Times New Roman" w:cs="Times New Roman"/>
                <w:i/>
                <w:color w:val="0000FF"/>
                <w:sz w:val="20"/>
                <w:szCs w:val="20"/>
              </w:rPr>
              <w:t>Norādām partnera Nr. no 1.9.punkta</w:t>
            </w:r>
          </w:p>
        </w:tc>
      </w:tr>
      <w:tr w:rsidR="00F11CFC" w14:paraId="23FD932A" w14:textId="77777777" w:rsidTr="00F11CFC">
        <w:tc>
          <w:tcPr>
            <w:tcW w:w="712" w:type="dxa"/>
          </w:tcPr>
          <w:p w14:paraId="73E85798" w14:textId="77777777" w:rsidR="000F78BC" w:rsidRDefault="005E20A6" w:rsidP="003C5410">
            <w:pPr>
              <w:rPr>
                <w:rFonts w:ascii="Times New Roman" w:hAnsi="Times New Roman" w:cs="Times New Roman"/>
              </w:rPr>
            </w:pPr>
            <w:r>
              <w:rPr>
                <w:rFonts w:ascii="Times New Roman" w:hAnsi="Times New Roman" w:cs="Times New Roman"/>
              </w:rPr>
              <w:t>2.</w:t>
            </w:r>
          </w:p>
        </w:tc>
        <w:tc>
          <w:tcPr>
            <w:tcW w:w="2145" w:type="dxa"/>
          </w:tcPr>
          <w:p w14:paraId="33756498" w14:textId="0705B5FA" w:rsidR="000F78BC" w:rsidRDefault="000F78BC" w:rsidP="003C5410">
            <w:pPr>
              <w:rPr>
                <w:rFonts w:ascii="Times New Roman" w:hAnsi="Times New Roman" w:cs="Times New Roman"/>
              </w:rPr>
            </w:pPr>
          </w:p>
        </w:tc>
        <w:tc>
          <w:tcPr>
            <w:tcW w:w="4917" w:type="dxa"/>
          </w:tcPr>
          <w:p w14:paraId="39A0F728" w14:textId="77777777" w:rsidR="000F78BC" w:rsidRDefault="000F78BC" w:rsidP="003C5410">
            <w:pPr>
              <w:rPr>
                <w:rFonts w:ascii="Times New Roman" w:hAnsi="Times New Roman" w:cs="Times New Roman"/>
              </w:rPr>
            </w:pPr>
          </w:p>
        </w:tc>
        <w:tc>
          <w:tcPr>
            <w:tcW w:w="2674" w:type="dxa"/>
          </w:tcPr>
          <w:p w14:paraId="6F368E7F" w14:textId="77777777" w:rsidR="000F78BC" w:rsidRDefault="000F78BC" w:rsidP="003C5410">
            <w:pPr>
              <w:rPr>
                <w:rFonts w:ascii="Times New Roman" w:hAnsi="Times New Roman" w:cs="Times New Roman"/>
              </w:rPr>
            </w:pPr>
          </w:p>
        </w:tc>
        <w:tc>
          <w:tcPr>
            <w:tcW w:w="991" w:type="dxa"/>
          </w:tcPr>
          <w:p w14:paraId="1B059D98" w14:textId="77777777" w:rsidR="000F78BC" w:rsidRDefault="000F78BC" w:rsidP="003C5410">
            <w:pPr>
              <w:rPr>
                <w:rFonts w:ascii="Times New Roman" w:hAnsi="Times New Roman" w:cs="Times New Roman"/>
              </w:rPr>
            </w:pPr>
          </w:p>
        </w:tc>
        <w:tc>
          <w:tcPr>
            <w:tcW w:w="1317" w:type="dxa"/>
          </w:tcPr>
          <w:p w14:paraId="417B82A5" w14:textId="77777777" w:rsidR="000F78BC" w:rsidRDefault="000F78BC" w:rsidP="003C5410">
            <w:pPr>
              <w:rPr>
                <w:rFonts w:ascii="Times New Roman" w:hAnsi="Times New Roman" w:cs="Times New Roman"/>
              </w:rPr>
            </w:pPr>
          </w:p>
        </w:tc>
        <w:tc>
          <w:tcPr>
            <w:tcW w:w="1945" w:type="dxa"/>
          </w:tcPr>
          <w:p w14:paraId="3A4FD726" w14:textId="77777777" w:rsidR="000F78BC" w:rsidRDefault="000F78BC" w:rsidP="003C5410">
            <w:pPr>
              <w:rPr>
                <w:rFonts w:ascii="Times New Roman" w:hAnsi="Times New Roman" w:cs="Times New Roman"/>
              </w:rPr>
            </w:pPr>
          </w:p>
        </w:tc>
      </w:tr>
      <w:tr w:rsidR="00F11CFC" w14:paraId="32C220DA" w14:textId="77777777" w:rsidTr="00F11CFC">
        <w:tc>
          <w:tcPr>
            <w:tcW w:w="712" w:type="dxa"/>
          </w:tcPr>
          <w:p w14:paraId="52037B3D" w14:textId="77777777" w:rsidR="000F78BC" w:rsidRDefault="005E20A6" w:rsidP="005E20A6">
            <w:pPr>
              <w:jc w:val="right"/>
              <w:rPr>
                <w:rFonts w:ascii="Times New Roman" w:hAnsi="Times New Roman" w:cs="Times New Roman"/>
              </w:rPr>
            </w:pPr>
            <w:r>
              <w:rPr>
                <w:rFonts w:ascii="Times New Roman" w:hAnsi="Times New Roman" w:cs="Times New Roman"/>
              </w:rPr>
              <w:t>2.1.</w:t>
            </w:r>
          </w:p>
        </w:tc>
        <w:tc>
          <w:tcPr>
            <w:tcW w:w="2145" w:type="dxa"/>
          </w:tcPr>
          <w:p w14:paraId="6A9BA9DA" w14:textId="77777777" w:rsidR="000F78BC" w:rsidRDefault="000F78BC" w:rsidP="003C5410">
            <w:pPr>
              <w:rPr>
                <w:rFonts w:ascii="Times New Roman" w:hAnsi="Times New Roman" w:cs="Times New Roman"/>
              </w:rPr>
            </w:pPr>
          </w:p>
        </w:tc>
        <w:tc>
          <w:tcPr>
            <w:tcW w:w="4917" w:type="dxa"/>
          </w:tcPr>
          <w:p w14:paraId="70CFF01A" w14:textId="77777777" w:rsidR="000F78BC" w:rsidRDefault="000F78BC" w:rsidP="003C5410">
            <w:pPr>
              <w:rPr>
                <w:rFonts w:ascii="Times New Roman" w:hAnsi="Times New Roman" w:cs="Times New Roman"/>
              </w:rPr>
            </w:pPr>
          </w:p>
        </w:tc>
        <w:tc>
          <w:tcPr>
            <w:tcW w:w="2674" w:type="dxa"/>
          </w:tcPr>
          <w:p w14:paraId="743B0277" w14:textId="77777777" w:rsidR="000F78BC" w:rsidRDefault="000F78BC" w:rsidP="003C5410">
            <w:pPr>
              <w:rPr>
                <w:rFonts w:ascii="Times New Roman" w:hAnsi="Times New Roman" w:cs="Times New Roman"/>
              </w:rPr>
            </w:pPr>
          </w:p>
        </w:tc>
        <w:tc>
          <w:tcPr>
            <w:tcW w:w="991" w:type="dxa"/>
          </w:tcPr>
          <w:p w14:paraId="16DA7429" w14:textId="77777777" w:rsidR="000F78BC" w:rsidRDefault="000F78BC" w:rsidP="003C5410">
            <w:pPr>
              <w:rPr>
                <w:rFonts w:ascii="Times New Roman" w:hAnsi="Times New Roman" w:cs="Times New Roman"/>
              </w:rPr>
            </w:pPr>
          </w:p>
        </w:tc>
        <w:tc>
          <w:tcPr>
            <w:tcW w:w="1317" w:type="dxa"/>
          </w:tcPr>
          <w:p w14:paraId="55A71625" w14:textId="77777777" w:rsidR="000F78BC" w:rsidRDefault="000F78BC" w:rsidP="003C5410">
            <w:pPr>
              <w:rPr>
                <w:rFonts w:ascii="Times New Roman" w:hAnsi="Times New Roman" w:cs="Times New Roman"/>
              </w:rPr>
            </w:pPr>
          </w:p>
        </w:tc>
        <w:tc>
          <w:tcPr>
            <w:tcW w:w="1945" w:type="dxa"/>
          </w:tcPr>
          <w:p w14:paraId="06096DB3" w14:textId="77777777" w:rsidR="000F78BC" w:rsidRDefault="000F78BC" w:rsidP="003C5410">
            <w:pPr>
              <w:rPr>
                <w:rFonts w:ascii="Times New Roman" w:hAnsi="Times New Roman" w:cs="Times New Roman"/>
              </w:rPr>
            </w:pPr>
          </w:p>
        </w:tc>
      </w:tr>
      <w:tr w:rsidR="00F11CFC" w14:paraId="6E1694E9" w14:textId="77777777" w:rsidTr="00F11CFC">
        <w:tc>
          <w:tcPr>
            <w:tcW w:w="712" w:type="dxa"/>
          </w:tcPr>
          <w:p w14:paraId="5C732735" w14:textId="77777777" w:rsidR="005E20A6" w:rsidRDefault="005E20A6" w:rsidP="005E20A6">
            <w:pPr>
              <w:jc w:val="right"/>
              <w:rPr>
                <w:rFonts w:ascii="Times New Roman" w:hAnsi="Times New Roman" w:cs="Times New Roman"/>
              </w:rPr>
            </w:pPr>
            <w:r>
              <w:rPr>
                <w:rFonts w:ascii="Times New Roman" w:hAnsi="Times New Roman" w:cs="Times New Roman"/>
              </w:rPr>
              <w:t>2.2.</w:t>
            </w:r>
          </w:p>
        </w:tc>
        <w:tc>
          <w:tcPr>
            <w:tcW w:w="2145" w:type="dxa"/>
          </w:tcPr>
          <w:p w14:paraId="48B3F831" w14:textId="77777777" w:rsidR="005E20A6" w:rsidRDefault="005E20A6" w:rsidP="003C5410">
            <w:pPr>
              <w:rPr>
                <w:rFonts w:ascii="Times New Roman" w:hAnsi="Times New Roman" w:cs="Times New Roman"/>
              </w:rPr>
            </w:pPr>
          </w:p>
        </w:tc>
        <w:tc>
          <w:tcPr>
            <w:tcW w:w="4917" w:type="dxa"/>
          </w:tcPr>
          <w:p w14:paraId="3B4544C5" w14:textId="77777777" w:rsidR="005E20A6" w:rsidRDefault="005E20A6" w:rsidP="003C5410">
            <w:pPr>
              <w:rPr>
                <w:rFonts w:ascii="Times New Roman" w:hAnsi="Times New Roman" w:cs="Times New Roman"/>
              </w:rPr>
            </w:pPr>
          </w:p>
        </w:tc>
        <w:tc>
          <w:tcPr>
            <w:tcW w:w="2674" w:type="dxa"/>
          </w:tcPr>
          <w:p w14:paraId="6B6C12A7" w14:textId="77777777" w:rsidR="005E20A6" w:rsidRDefault="005E20A6" w:rsidP="003C5410">
            <w:pPr>
              <w:rPr>
                <w:rFonts w:ascii="Times New Roman" w:hAnsi="Times New Roman" w:cs="Times New Roman"/>
              </w:rPr>
            </w:pPr>
          </w:p>
        </w:tc>
        <w:tc>
          <w:tcPr>
            <w:tcW w:w="991" w:type="dxa"/>
          </w:tcPr>
          <w:p w14:paraId="2C148FBF" w14:textId="77777777" w:rsidR="005E20A6" w:rsidRDefault="005E20A6" w:rsidP="003C5410">
            <w:pPr>
              <w:rPr>
                <w:rFonts w:ascii="Times New Roman" w:hAnsi="Times New Roman" w:cs="Times New Roman"/>
              </w:rPr>
            </w:pPr>
          </w:p>
        </w:tc>
        <w:tc>
          <w:tcPr>
            <w:tcW w:w="1317" w:type="dxa"/>
          </w:tcPr>
          <w:p w14:paraId="2BDB6EA0" w14:textId="77777777" w:rsidR="005E20A6" w:rsidRDefault="005E20A6" w:rsidP="003C5410">
            <w:pPr>
              <w:rPr>
                <w:rFonts w:ascii="Times New Roman" w:hAnsi="Times New Roman" w:cs="Times New Roman"/>
              </w:rPr>
            </w:pPr>
          </w:p>
        </w:tc>
        <w:tc>
          <w:tcPr>
            <w:tcW w:w="1945" w:type="dxa"/>
          </w:tcPr>
          <w:p w14:paraId="1C2FBA9B" w14:textId="77777777" w:rsidR="005E20A6" w:rsidRDefault="005E20A6" w:rsidP="003C5410">
            <w:pPr>
              <w:rPr>
                <w:rFonts w:ascii="Times New Roman" w:hAnsi="Times New Roman" w:cs="Times New Roman"/>
              </w:rPr>
            </w:pPr>
          </w:p>
        </w:tc>
      </w:tr>
      <w:tr w:rsidR="00F11CFC" w14:paraId="0F37C023" w14:textId="77777777" w:rsidTr="00F11CFC">
        <w:tc>
          <w:tcPr>
            <w:tcW w:w="712" w:type="dxa"/>
          </w:tcPr>
          <w:p w14:paraId="735BAF38" w14:textId="77777777" w:rsidR="005E20A6" w:rsidRDefault="005E20A6" w:rsidP="003C5410">
            <w:pPr>
              <w:rPr>
                <w:rFonts w:ascii="Times New Roman" w:hAnsi="Times New Roman" w:cs="Times New Roman"/>
              </w:rPr>
            </w:pPr>
            <w:r>
              <w:rPr>
                <w:rFonts w:ascii="Times New Roman" w:hAnsi="Times New Roman" w:cs="Times New Roman"/>
              </w:rPr>
              <w:t>2.2.1.</w:t>
            </w:r>
          </w:p>
        </w:tc>
        <w:tc>
          <w:tcPr>
            <w:tcW w:w="2145" w:type="dxa"/>
          </w:tcPr>
          <w:p w14:paraId="1F5DEBDC" w14:textId="77777777" w:rsidR="005E20A6" w:rsidRDefault="005E20A6" w:rsidP="003C5410">
            <w:pPr>
              <w:rPr>
                <w:rFonts w:ascii="Times New Roman" w:hAnsi="Times New Roman" w:cs="Times New Roman"/>
              </w:rPr>
            </w:pPr>
          </w:p>
        </w:tc>
        <w:tc>
          <w:tcPr>
            <w:tcW w:w="4917" w:type="dxa"/>
          </w:tcPr>
          <w:p w14:paraId="712E1BC7" w14:textId="77777777" w:rsidR="005E20A6" w:rsidRDefault="005E20A6" w:rsidP="003C5410">
            <w:pPr>
              <w:rPr>
                <w:rFonts w:ascii="Times New Roman" w:hAnsi="Times New Roman" w:cs="Times New Roman"/>
              </w:rPr>
            </w:pPr>
          </w:p>
        </w:tc>
        <w:tc>
          <w:tcPr>
            <w:tcW w:w="2674" w:type="dxa"/>
          </w:tcPr>
          <w:p w14:paraId="10EC9EBA" w14:textId="77777777" w:rsidR="005E20A6" w:rsidRDefault="005E20A6" w:rsidP="003C5410">
            <w:pPr>
              <w:rPr>
                <w:rFonts w:ascii="Times New Roman" w:hAnsi="Times New Roman" w:cs="Times New Roman"/>
              </w:rPr>
            </w:pPr>
          </w:p>
        </w:tc>
        <w:tc>
          <w:tcPr>
            <w:tcW w:w="991" w:type="dxa"/>
          </w:tcPr>
          <w:p w14:paraId="6091FBBE" w14:textId="77777777" w:rsidR="005E20A6" w:rsidRDefault="005E20A6" w:rsidP="003C5410">
            <w:pPr>
              <w:rPr>
                <w:rFonts w:ascii="Times New Roman" w:hAnsi="Times New Roman" w:cs="Times New Roman"/>
              </w:rPr>
            </w:pPr>
          </w:p>
        </w:tc>
        <w:tc>
          <w:tcPr>
            <w:tcW w:w="1317" w:type="dxa"/>
          </w:tcPr>
          <w:p w14:paraId="5B738E60" w14:textId="77777777" w:rsidR="005E20A6" w:rsidRDefault="005E20A6" w:rsidP="003C5410">
            <w:pPr>
              <w:rPr>
                <w:rFonts w:ascii="Times New Roman" w:hAnsi="Times New Roman" w:cs="Times New Roman"/>
              </w:rPr>
            </w:pPr>
          </w:p>
        </w:tc>
        <w:tc>
          <w:tcPr>
            <w:tcW w:w="1945" w:type="dxa"/>
          </w:tcPr>
          <w:p w14:paraId="7B29D75B" w14:textId="77777777" w:rsidR="005E20A6" w:rsidRDefault="005E20A6" w:rsidP="003C5410">
            <w:pPr>
              <w:rPr>
                <w:rFonts w:ascii="Times New Roman" w:hAnsi="Times New Roman" w:cs="Times New Roman"/>
              </w:rPr>
            </w:pPr>
          </w:p>
        </w:tc>
      </w:tr>
      <w:tr w:rsidR="00F11CFC" w14:paraId="35EC8D14" w14:textId="77777777" w:rsidTr="00F11CFC">
        <w:tc>
          <w:tcPr>
            <w:tcW w:w="712" w:type="dxa"/>
          </w:tcPr>
          <w:p w14:paraId="68D2BEC7" w14:textId="77777777" w:rsidR="005E20A6" w:rsidRDefault="005E20A6" w:rsidP="003C5410">
            <w:pPr>
              <w:rPr>
                <w:rFonts w:ascii="Times New Roman" w:hAnsi="Times New Roman" w:cs="Times New Roman"/>
              </w:rPr>
            </w:pPr>
            <w:r>
              <w:rPr>
                <w:rFonts w:ascii="Times New Roman" w:hAnsi="Times New Roman" w:cs="Times New Roman"/>
              </w:rPr>
              <w:t>2.2.2.</w:t>
            </w:r>
          </w:p>
        </w:tc>
        <w:tc>
          <w:tcPr>
            <w:tcW w:w="2145" w:type="dxa"/>
          </w:tcPr>
          <w:p w14:paraId="77EDBDBE" w14:textId="77777777" w:rsidR="005E20A6" w:rsidRDefault="005E20A6" w:rsidP="003C5410">
            <w:pPr>
              <w:rPr>
                <w:rFonts w:ascii="Times New Roman" w:hAnsi="Times New Roman" w:cs="Times New Roman"/>
              </w:rPr>
            </w:pPr>
          </w:p>
        </w:tc>
        <w:tc>
          <w:tcPr>
            <w:tcW w:w="4917" w:type="dxa"/>
          </w:tcPr>
          <w:p w14:paraId="76951FFA" w14:textId="77777777" w:rsidR="005E20A6" w:rsidRDefault="005E20A6" w:rsidP="003C5410">
            <w:pPr>
              <w:rPr>
                <w:rFonts w:ascii="Times New Roman" w:hAnsi="Times New Roman" w:cs="Times New Roman"/>
              </w:rPr>
            </w:pPr>
          </w:p>
        </w:tc>
        <w:tc>
          <w:tcPr>
            <w:tcW w:w="2674" w:type="dxa"/>
          </w:tcPr>
          <w:p w14:paraId="51F8A0B2" w14:textId="77777777" w:rsidR="005E20A6" w:rsidRDefault="005E20A6" w:rsidP="003C5410">
            <w:pPr>
              <w:rPr>
                <w:rFonts w:ascii="Times New Roman" w:hAnsi="Times New Roman" w:cs="Times New Roman"/>
              </w:rPr>
            </w:pPr>
          </w:p>
        </w:tc>
        <w:tc>
          <w:tcPr>
            <w:tcW w:w="991" w:type="dxa"/>
          </w:tcPr>
          <w:p w14:paraId="4A39B5A3" w14:textId="77777777" w:rsidR="005E20A6" w:rsidRDefault="005E20A6" w:rsidP="003C5410">
            <w:pPr>
              <w:rPr>
                <w:rFonts w:ascii="Times New Roman" w:hAnsi="Times New Roman" w:cs="Times New Roman"/>
              </w:rPr>
            </w:pPr>
          </w:p>
        </w:tc>
        <w:tc>
          <w:tcPr>
            <w:tcW w:w="1317" w:type="dxa"/>
          </w:tcPr>
          <w:p w14:paraId="22FA1A6A" w14:textId="77777777" w:rsidR="005E20A6" w:rsidRDefault="005E20A6" w:rsidP="003C5410">
            <w:pPr>
              <w:rPr>
                <w:rFonts w:ascii="Times New Roman" w:hAnsi="Times New Roman" w:cs="Times New Roman"/>
              </w:rPr>
            </w:pPr>
          </w:p>
        </w:tc>
        <w:tc>
          <w:tcPr>
            <w:tcW w:w="1945" w:type="dxa"/>
          </w:tcPr>
          <w:p w14:paraId="6FD41312" w14:textId="77777777" w:rsidR="005E20A6" w:rsidRDefault="005E20A6" w:rsidP="003C5410">
            <w:pPr>
              <w:rPr>
                <w:rFonts w:ascii="Times New Roman" w:hAnsi="Times New Roman" w:cs="Times New Roman"/>
              </w:rPr>
            </w:pPr>
          </w:p>
        </w:tc>
      </w:tr>
      <w:tr w:rsidR="00F11CFC" w14:paraId="760A424C" w14:textId="77777777" w:rsidTr="00F11CFC">
        <w:tc>
          <w:tcPr>
            <w:tcW w:w="712" w:type="dxa"/>
          </w:tcPr>
          <w:p w14:paraId="4EED15B3" w14:textId="77777777" w:rsidR="000F78BC" w:rsidRDefault="005E20A6" w:rsidP="003C5410">
            <w:pPr>
              <w:rPr>
                <w:rFonts w:ascii="Times New Roman" w:hAnsi="Times New Roman" w:cs="Times New Roman"/>
              </w:rPr>
            </w:pPr>
            <w:r>
              <w:rPr>
                <w:rFonts w:ascii="Times New Roman" w:hAnsi="Times New Roman" w:cs="Times New Roman"/>
              </w:rPr>
              <w:t>….</w:t>
            </w:r>
          </w:p>
        </w:tc>
        <w:tc>
          <w:tcPr>
            <w:tcW w:w="2145" w:type="dxa"/>
          </w:tcPr>
          <w:p w14:paraId="78666145" w14:textId="77777777" w:rsidR="000F78BC" w:rsidRDefault="000F78BC" w:rsidP="003C5410">
            <w:pPr>
              <w:rPr>
                <w:rFonts w:ascii="Times New Roman" w:hAnsi="Times New Roman" w:cs="Times New Roman"/>
              </w:rPr>
            </w:pPr>
          </w:p>
        </w:tc>
        <w:tc>
          <w:tcPr>
            <w:tcW w:w="4917" w:type="dxa"/>
          </w:tcPr>
          <w:p w14:paraId="0AAE8DD4" w14:textId="77777777" w:rsidR="000F78BC" w:rsidRDefault="000F78BC" w:rsidP="003C5410">
            <w:pPr>
              <w:rPr>
                <w:rFonts w:ascii="Times New Roman" w:hAnsi="Times New Roman" w:cs="Times New Roman"/>
              </w:rPr>
            </w:pPr>
          </w:p>
        </w:tc>
        <w:tc>
          <w:tcPr>
            <w:tcW w:w="2674" w:type="dxa"/>
          </w:tcPr>
          <w:p w14:paraId="6583B7EF" w14:textId="77777777" w:rsidR="000F78BC" w:rsidRDefault="000F78BC" w:rsidP="003C5410">
            <w:pPr>
              <w:rPr>
                <w:rFonts w:ascii="Times New Roman" w:hAnsi="Times New Roman" w:cs="Times New Roman"/>
              </w:rPr>
            </w:pPr>
          </w:p>
        </w:tc>
        <w:tc>
          <w:tcPr>
            <w:tcW w:w="991" w:type="dxa"/>
          </w:tcPr>
          <w:p w14:paraId="09343554" w14:textId="77777777" w:rsidR="000F78BC" w:rsidRDefault="000F78BC" w:rsidP="003C5410">
            <w:pPr>
              <w:rPr>
                <w:rFonts w:ascii="Times New Roman" w:hAnsi="Times New Roman" w:cs="Times New Roman"/>
              </w:rPr>
            </w:pPr>
          </w:p>
        </w:tc>
        <w:tc>
          <w:tcPr>
            <w:tcW w:w="1317" w:type="dxa"/>
          </w:tcPr>
          <w:p w14:paraId="32EE8167" w14:textId="77777777" w:rsidR="000F78BC" w:rsidRDefault="000F78BC" w:rsidP="003C5410">
            <w:pPr>
              <w:rPr>
                <w:rFonts w:ascii="Times New Roman" w:hAnsi="Times New Roman" w:cs="Times New Roman"/>
              </w:rPr>
            </w:pPr>
          </w:p>
        </w:tc>
        <w:tc>
          <w:tcPr>
            <w:tcW w:w="1945" w:type="dxa"/>
          </w:tcPr>
          <w:p w14:paraId="02E71481" w14:textId="77777777" w:rsidR="000F78BC" w:rsidRDefault="000F78BC" w:rsidP="003C5410">
            <w:pPr>
              <w:rPr>
                <w:rFonts w:ascii="Times New Roman" w:hAnsi="Times New Roman" w:cs="Times New Roman"/>
              </w:rPr>
            </w:pPr>
          </w:p>
        </w:tc>
      </w:tr>
    </w:tbl>
    <w:p w14:paraId="029E489D" w14:textId="77777777" w:rsidR="00B5771B" w:rsidRDefault="000F78BC" w:rsidP="005E20A6">
      <w:pPr>
        <w:spacing w:after="0"/>
        <w:rPr>
          <w:rFonts w:ascii="Times New Roman" w:hAnsi="Times New Roman" w:cs="Times New Roman"/>
          <w:sz w:val="16"/>
          <w:szCs w:val="16"/>
        </w:rPr>
      </w:pPr>
      <w:r w:rsidRPr="005E20A6">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cs="Times New Roman"/>
          <w:sz w:val="16"/>
          <w:szCs w:val="16"/>
        </w:rPr>
        <w:t>plānots veikt pēc projekta iesnieguma apstiprināšanas.</w:t>
      </w:r>
    </w:p>
    <w:p w14:paraId="516E4B0A" w14:textId="5866E4DA" w:rsidR="005A3030" w:rsidRPr="005A3030" w:rsidRDefault="005E20A6" w:rsidP="005A3030">
      <w:pPr>
        <w:pStyle w:val="Heading2"/>
        <w:rPr>
          <w:rFonts w:ascii="Times New Roman" w:hAnsi="Times New Roman"/>
          <w:b/>
          <w:color w:val="auto"/>
          <w:sz w:val="18"/>
          <w:szCs w:val="18"/>
        </w:rPr>
      </w:pPr>
      <w:bookmarkStart w:id="9" w:name="_Toc505859399"/>
      <w:r w:rsidRPr="005A3030">
        <w:rPr>
          <w:rFonts w:ascii="Times New Roman" w:hAnsi="Times New Roman" w:cs="Times New Roman"/>
          <w:color w:val="auto"/>
          <w:sz w:val="18"/>
          <w:szCs w:val="18"/>
        </w:rPr>
        <w:t>*</w:t>
      </w:r>
      <w:r w:rsidRPr="005A3030">
        <w:rPr>
          <w:rFonts w:ascii="Times New Roman" w:hAnsi="Times New Roman" w:cs="Times New Roman"/>
          <w:color w:val="auto"/>
          <w:sz w:val="16"/>
          <w:szCs w:val="16"/>
        </w:rPr>
        <w:t>* norāda iesaistī</w:t>
      </w:r>
      <w:r w:rsidR="005A3030" w:rsidRPr="005A3030">
        <w:rPr>
          <w:rFonts w:ascii="Times New Roman" w:hAnsi="Times New Roman" w:cs="Times New Roman"/>
          <w:color w:val="auto"/>
          <w:sz w:val="16"/>
          <w:szCs w:val="16"/>
        </w:rPr>
        <w:t xml:space="preserve">tā partnera numuru no 1.9.punkta </w:t>
      </w:r>
      <w:r w:rsidR="005A3030">
        <w:rPr>
          <w:rFonts w:ascii="Times New Roman" w:hAnsi="Times New Roman" w:cs="Times New Roman"/>
          <w:color w:val="auto"/>
          <w:sz w:val="16"/>
          <w:szCs w:val="16"/>
        </w:rPr>
        <w:t>“</w:t>
      </w:r>
      <w:r w:rsidR="005A3030" w:rsidRPr="005A3030">
        <w:rPr>
          <w:rFonts w:ascii="Times New Roman" w:hAnsi="Times New Roman"/>
          <w:color w:val="auto"/>
          <w:sz w:val="16"/>
          <w:szCs w:val="16"/>
        </w:rPr>
        <w:t>Informācija par partneri (-iem)</w:t>
      </w:r>
      <w:r w:rsidR="005A3030">
        <w:rPr>
          <w:rFonts w:ascii="Times New Roman" w:hAnsi="Times New Roman"/>
          <w:color w:val="auto"/>
          <w:sz w:val="16"/>
          <w:szCs w:val="16"/>
        </w:rPr>
        <w:t>”</w:t>
      </w:r>
      <w:bookmarkEnd w:id="9"/>
    </w:p>
    <w:p w14:paraId="44D21AF9" w14:textId="77777777" w:rsidR="00D227CA" w:rsidRDefault="00D227CA" w:rsidP="005E20A6">
      <w:pPr>
        <w:spacing w:after="0"/>
        <w:rPr>
          <w:rFonts w:ascii="Times New Roman" w:hAnsi="Times New Roman" w:cs="Times New Roman"/>
          <w:sz w:val="16"/>
          <w:szCs w:val="16"/>
        </w:rPr>
      </w:pPr>
    </w:p>
    <w:p w14:paraId="114FF6C7" w14:textId="77777777" w:rsidR="00692660" w:rsidRPr="006D355E" w:rsidRDefault="00692660" w:rsidP="00692660">
      <w:pPr>
        <w:pStyle w:val="ListParagraph"/>
        <w:spacing w:after="0"/>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t>Kolonnā “N.p.k..” norāda attiecīgās darbības numuru, numerācija tiek saglabāta arī turpmākās projekta iesnieguma sadaļās, t.i., 1.pielikumā un 3.pielikumā;</w:t>
      </w:r>
    </w:p>
    <w:p w14:paraId="43BADF6C" w14:textId="77777777" w:rsidR="00692660" w:rsidRPr="006D355E" w:rsidRDefault="00692660" w:rsidP="00692660">
      <w:pPr>
        <w:pStyle w:val="ListParagraph"/>
        <w:spacing w:after="0"/>
        <w:ind w:left="0"/>
        <w:rPr>
          <w:rFonts w:ascii="Times New Roman" w:eastAsia="ヒラギノ角ゴ Pro W3" w:hAnsi="Times New Roman" w:cs="Times New Roman"/>
          <w:b/>
          <w:i/>
          <w:color w:val="0000FF"/>
        </w:rPr>
      </w:pPr>
      <w:r w:rsidRPr="006D355E">
        <w:rPr>
          <w:rFonts w:ascii="Times New Roman" w:eastAsia="ヒラギノ角ゴ Pro W3" w:hAnsi="Times New Roman" w:cs="Times New Roman"/>
          <w:i/>
          <w:color w:val="0000FF"/>
        </w:rPr>
        <w:t>Kolonnā “Projekta darbība” norāda konkrētu darbības nosaukumu, ja nepieciešams, tad papildina ar apakšdarbībām.</w:t>
      </w:r>
      <w:r w:rsidRPr="006D355E">
        <w:rPr>
          <w:rFonts w:ascii="Times New Roman" w:eastAsia="ヒラギノ角ゴ Pro W3" w:hAnsi="Times New Roman" w:cs="Times New Roman"/>
          <w:b/>
          <w:i/>
          <w:color w:val="0000FF"/>
        </w:rPr>
        <w:t xml:space="preserve"> </w:t>
      </w:r>
    </w:p>
    <w:p w14:paraId="5B24239A" w14:textId="77777777" w:rsidR="00032630" w:rsidRDefault="00692660" w:rsidP="00692660">
      <w:pPr>
        <w:pStyle w:val="ListParagraph"/>
        <w:spacing w:after="0"/>
        <w:ind w:left="0"/>
        <w:rPr>
          <w:rFonts w:ascii="Times New Roman" w:eastAsia="ヒラギノ角ゴ Pro W3" w:hAnsi="Times New Roman" w:cs="Times New Roman"/>
          <w:b/>
          <w:i/>
          <w:color w:val="0000FF"/>
        </w:rPr>
      </w:pPr>
      <w:r w:rsidRPr="006D355E">
        <w:rPr>
          <w:rFonts w:ascii="Times New Roman" w:eastAsia="ヒラギノ角ゴ Pro W3" w:hAnsi="Times New Roman" w:cs="Times New Roman"/>
          <w:b/>
          <w:i/>
          <w:color w:val="0000FF"/>
        </w:rPr>
        <w:lastRenderedPageBreak/>
        <w:t>Ja tiek norādītas apakšdarbības, tad tām noteikti jānorāda arī darbības apraksts un rezultāts, aizpildot visas kolonnas.</w:t>
      </w:r>
    </w:p>
    <w:p w14:paraId="731A15BD" w14:textId="0FB0D0C4" w:rsidR="00692660" w:rsidRPr="006D355E" w:rsidRDefault="00032630" w:rsidP="00692660">
      <w:pPr>
        <w:pStyle w:val="ListParagraph"/>
        <w:spacing w:after="0"/>
        <w:ind w:left="0"/>
        <w:rPr>
          <w:rFonts w:ascii="Times New Roman" w:eastAsia="ヒラギノ角ゴ Pro W3" w:hAnsi="Times New Roman" w:cs="Times New Roman"/>
          <w:i/>
          <w:color w:val="0000FF"/>
        </w:rPr>
      </w:pPr>
      <w:r>
        <w:rPr>
          <w:rFonts w:ascii="Times New Roman" w:eastAsia="ヒラギノ角ゴ Pro W3" w:hAnsi="Times New Roman" w:cs="Times New Roman"/>
          <w:b/>
          <w:i/>
          <w:color w:val="0000FF"/>
        </w:rPr>
        <w:t xml:space="preserve">Ja tiek veidotas apakšdarbības, tad virsdarbībai nav obligāti jānorāda informācija kolonnās “Rezultāts”, Rezultāts skaitliskā izteiksmē” un “Iesaistītie partneri”, jo nav nepieciešams dublēt informāciju, ko </w:t>
      </w:r>
      <w:r w:rsidR="004C00CE">
        <w:rPr>
          <w:rFonts w:ascii="Times New Roman" w:eastAsia="ヒラギノ角ゴ Pro W3" w:hAnsi="Times New Roman" w:cs="Times New Roman"/>
          <w:b/>
          <w:i/>
          <w:color w:val="0000FF"/>
        </w:rPr>
        <w:t xml:space="preserve">jau </w:t>
      </w:r>
      <w:r>
        <w:rPr>
          <w:rFonts w:ascii="Times New Roman" w:eastAsia="ヒラギノ角ゴ Pro W3" w:hAnsi="Times New Roman" w:cs="Times New Roman"/>
          <w:b/>
          <w:i/>
          <w:color w:val="0000FF"/>
        </w:rPr>
        <w:t>norāda par apakšdarbībām.</w:t>
      </w:r>
    </w:p>
    <w:p w14:paraId="4AC0D5E4" w14:textId="02DCE22F" w:rsidR="00692660" w:rsidRPr="006D355E" w:rsidRDefault="00692660" w:rsidP="00692660">
      <w:pPr>
        <w:pStyle w:val="ListParagraph"/>
        <w:spacing w:after="0"/>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t>Kolonnā “Projekta darbības apraksts” projekta iesniedzējs apraksta, kādi pasākumi un darbības tiks veiktas attiec</w:t>
      </w:r>
      <w:r w:rsidR="00C75A06" w:rsidRPr="006D355E">
        <w:rPr>
          <w:rFonts w:ascii="Times New Roman" w:eastAsia="ヒラギノ角ゴ Pro W3" w:hAnsi="Times New Roman" w:cs="Times New Roman"/>
          <w:i/>
          <w:color w:val="0000FF"/>
        </w:rPr>
        <w:t>īgās darbības īstenošanas laikā.</w:t>
      </w:r>
    </w:p>
    <w:p w14:paraId="62DA6AC3" w14:textId="60B60952" w:rsidR="00692660" w:rsidRDefault="00692660" w:rsidP="004560F1">
      <w:pPr>
        <w:pStyle w:val="ListParagraph"/>
        <w:spacing w:after="240" w:line="240" w:lineRule="auto"/>
        <w:ind w:left="0"/>
        <w:rPr>
          <w:rFonts w:ascii="Times New Roman" w:eastAsia="ヒラギノ角ゴ Pro W3" w:hAnsi="Times New Roman" w:cs="Times New Roman"/>
          <w:i/>
          <w:color w:val="0000FF"/>
        </w:rPr>
      </w:pPr>
      <w:r w:rsidRPr="006D355E">
        <w:rPr>
          <w:rFonts w:ascii="Times New Roman" w:eastAsia="ヒラギノ角ゴ Pro W3" w:hAnsi="Times New Roman" w:cs="Times New Roman"/>
          <w:i/>
          <w:color w:val="0000FF"/>
        </w:rPr>
        <w:t xml:space="preserve">Kolonnās  “Rezultāts” un “Rezultāts skaitliskā izteiksme” norāda precīzi definētu un reāli sasniedzamu rezultātu, tā skaitlisko izteiksmi </w:t>
      </w:r>
      <w:r w:rsidR="00AD6913" w:rsidRPr="006D355E">
        <w:rPr>
          <w:rFonts w:ascii="Times New Roman" w:eastAsia="ヒラギノ角ゴ Pro W3" w:hAnsi="Times New Roman" w:cs="Times New Roman"/>
          <w:i/>
          <w:color w:val="0000FF"/>
        </w:rPr>
        <w:t xml:space="preserve">(norāda </w:t>
      </w:r>
      <w:r w:rsidR="00AD6913" w:rsidRPr="006D355E">
        <w:rPr>
          <w:rFonts w:ascii="Times New Roman" w:eastAsia="ヒラギノ角ゴ Pro W3" w:hAnsi="Times New Roman" w:cs="Times New Roman"/>
          <w:b/>
          <w:i/>
          <w:color w:val="0000FF"/>
        </w:rPr>
        <w:t>tikai</w:t>
      </w:r>
      <w:r w:rsidR="00AD6913" w:rsidRPr="006D355E">
        <w:rPr>
          <w:rFonts w:ascii="Times New Roman" w:eastAsia="ヒラギノ角ゴ Pro W3" w:hAnsi="Times New Roman" w:cs="Times New Roman"/>
          <w:i/>
          <w:color w:val="0000FF"/>
        </w:rPr>
        <w:t xml:space="preserve"> konkrētu skaitlisku informāciju) </w:t>
      </w:r>
      <w:r w:rsidRPr="006D355E">
        <w:rPr>
          <w:rFonts w:ascii="Times New Roman" w:eastAsia="ヒラギノ角ゴ Pro W3" w:hAnsi="Times New Roman" w:cs="Times New Roman"/>
          <w:i/>
          <w:color w:val="0000FF"/>
        </w:rPr>
        <w:t>un atbilstošu mērvienību.</w:t>
      </w:r>
    </w:p>
    <w:p w14:paraId="22CA26D3" w14:textId="77777777" w:rsidR="004560F1" w:rsidRPr="004560F1" w:rsidRDefault="004560F1" w:rsidP="004560F1">
      <w:pPr>
        <w:pStyle w:val="ListParagraph"/>
        <w:spacing w:after="240" w:line="240" w:lineRule="auto"/>
        <w:ind w:left="0"/>
        <w:rPr>
          <w:rFonts w:ascii="Times New Roman" w:eastAsia="ヒラギノ角ゴ Pro W3" w:hAnsi="Times New Roman" w:cs="Times New Roman"/>
          <w:i/>
          <w:color w:val="0000FF"/>
          <w:sz w:val="16"/>
          <w:szCs w:val="16"/>
        </w:rPr>
      </w:pPr>
    </w:p>
    <w:p w14:paraId="6BE9D533" w14:textId="7A05F270" w:rsidR="00692660" w:rsidRDefault="00692660" w:rsidP="004560F1">
      <w:pPr>
        <w:pStyle w:val="ListParagraph"/>
        <w:spacing w:before="240" w:after="0"/>
        <w:ind w:left="0"/>
        <w:rPr>
          <w:rFonts w:ascii="Times New Roman" w:eastAsia="ヒラギノ角ゴ Pro W3" w:hAnsi="Times New Roman" w:cs="Times New Roman"/>
          <w:b/>
          <w:i/>
          <w:color w:val="0000FF"/>
        </w:rPr>
      </w:pPr>
      <w:r w:rsidRPr="006D355E">
        <w:rPr>
          <w:rFonts w:ascii="Times New Roman" w:eastAsia="ヒラギノ角ゴ Pro W3" w:hAnsi="Times New Roman" w:cs="Times New Roman"/>
          <w:b/>
          <w:i/>
          <w:color w:val="0000FF"/>
        </w:rPr>
        <w:t xml:space="preserve">Katrai darbībai vai apakšdarbībai jānorāda </w:t>
      </w:r>
      <w:r w:rsidRPr="006D355E">
        <w:rPr>
          <w:rFonts w:ascii="Times New Roman" w:eastAsia="ヒラギノ角ゴ Pro W3" w:hAnsi="Times New Roman" w:cs="Times New Roman"/>
          <w:b/>
          <w:i/>
          <w:color w:val="0000FF"/>
          <w:u w:val="single"/>
        </w:rPr>
        <w:t xml:space="preserve">viens </w:t>
      </w:r>
      <w:r w:rsidRPr="006D355E">
        <w:rPr>
          <w:rFonts w:ascii="Times New Roman" w:eastAsia="ヒラギノ角ゴ Pro W3" w:hAnsi="Times New Roman" w:cs="Times New Roman"/>
          <w:b/>
          <w:i/>
          <w:color w:val="0000FF"/>
        </w:rPr>
        <w:t>sasniedzamais rezultāts, var veidot vairākas apakšdarbības, ja darbībām paredzēti vairāki rezultāti.</w:t>
      </w:r>
    </w:p>
    <w:p w14:paraId="3CF1939C" w14:textId="51BA12DE" w:rsidR="005E2E67" w:rsidRPr="00044FF7" w:rsidRDefault="005E2E67" w:rsidP="001E11AA">
      <w:pPr>
        <w:pStyle w:val="ListParagraph"/>
        <w:numPr>
          <w:ilvl w:val="0"/>
          <w:numId w:val="21"/>
        </w:numPr>
        <w:tabs>
          <w:tab w:val="left" w:pos="851"/>
        </w:tabs>
        <w:spacing w:before="120" w:after="0" w:line="240" w:lineRule="auto"/>
        <w:ind w:left="284" w:hanging="284"/>
        <w:jc w:val="both"/>
        <w:rPr>
          <w:rFonts w:ascii="Times New Roman" w:eastAsia="ヒラギノ角ゴ Pro W3" w:hAnsi="Times New Roman"/>
          <w:b/>
          <w:i/>
          <w:color w:val="0000FF"/>
        </w:rPr>
      </w:pPr>
      <w:r w:rsidRPr="00044FF7">
        <w:rPr>
          <w:rFonts w:ascii="Times New Roman" w:eastAsia="ヒラギノ角ゴ Pro W3" w:hAnsi="Times New Roman" w:cs="Times New Roman"/>
          <w:b/>
          <w:i/>
          <w:color w:val="0000FF"/>
        </w:rPr>
        <w:t>Projektā var plānot tikai tādas darbības</w:t>
      </w:r>
      <w:r w:rsidRPr="00044FF7">
        <w:rPr>
          <w:rFonts w:ascii="Times New Roman" w:eastAsia="ヒラギノ角ゴ Pro W3" w:hAnsi="Times New Roman"/>
          <w:b/>
          <w:i/>
          <w:color w:val="0000FF"/>
        </w:rPr>
        <w:t>, kas atbilst SAM MK noteikumu 19.punktā noteiktajām atbalstāmajām darbībām, ievērojot SAM MK noteikumu 20.,</w:t>
      </w:r>
      <w:r w:rsidR="00E74A0D">
        <w:rPr>
          <w:rFonts w:ascii="Times New Roman" w:eastAsia="ヒラギノ角ゴ Pro W3" w:hAnsi="Times New Roman"/>
          <w:b/>
          <w:i/>
          <w:color w:val="0000FF"/>
        </w:rPr>
        <w:t xml:space="preserve"> </w:t>
      </w:r>
      <w:r w:rsidR="00F10740" w:rsidRPr="00044FF7">
        <w:rPr>
          <w:rFonts w:ascii="Times New Roman" w:eastAsia="ヒラギノ角ゴ Pro W3" w:hAnsi="Times New Roman"/>
          <w:b/>
          <w:i/>
          <w:color w:val="0000FF"/>
        </w:rPr>
        <w:t>40., 41.</w:t>
      </w:r>
      <w:r w:rsidR="00203F3A" w:rsidRPr="00044FF7">
        <w:rPr>
          <w:rFonts w:ascii="Times New Roman" w:eastAsia="ヒラギノ角ゴ Pro W3" w:hAnsi="Times New Roman"/>
          <w:b/>
          <w:i/>
          <w:color w:val="0000FF"/>
        </w:rPr>
        <w:t>punkt</w:t>
      </w:r>
      <w:r w:rsidR="00203F3A">
        <w:rPr>
          <w:rFonts w:ascii="Times New Roman" w:eastAsia="ヒラギノ角ゴ Pro W3" w:hAnsi="Times New Roman"/>
          <w:b/>
          <w:i/>
          <w:color w:val="0000FF"/>
        </w:rPr>
        <w:t>a</w:t>
      </w:r>
      <w:r w:rsidR="00203F3A" w:rsidRPr="00044FF7">
        <w:rPr>
          <w:rFonts w:ascii="Times New Roman" w:eastAsia="ヒラギノ角ゴ Pro W3" w:hAnsi="Times New Roman"/>
          <w:b/>
          <w:i/>
          <w:color w:val="0000FF"/>
        </w:rPr>
        <w:t xml:space="preserve"> </w:t>
      </w:r>
      <w:r w:rsidRPr="00044FF7">
        <w:rPr>
          <w:rFonts w:ascii="Times New Roman" w:eastAsia="ヒラギノ角ゴ Pro W3" w:hAnsi="Times New Roman"/>
          <w:b/>
          <w:i/>
          <w:color w:val="0000FF"/>
        </w:rPr>
        <w:t>nosacījumu</w:t>
      </w:r>
      <w:r w:rsidR="00E41941" w:rsidRPr="00044FF7">
        <w:rPr>
          <w:rFonts w:ascii="Times New Roman" w:eastAsia="ヒラギノ角ゴ Pro W3" w:hAnsi="Times New Roman"/>
          <w:b/>
          <w:i/>
          <w:color w:val="0000FF"/>
        </w:rPr>
        <w:t>s</w:t>
      </w:r>
      <w:r w:rsidRPr="00044FF7">
        <w:rPr>
          <w:rFonts w:ascii="Times New Roman" w:eastAsia="ヒラギノ角ゴ Pro W3" w:hAnsi="Times New Roman"/>
          <w:b/>
          <w:i/>
          <w:color w:val="0000FF"/>
        </w:rPr>
        <w:t>:</w:t>
      </w:r>
    </w:p>
    <w:p w14:paraId="1AB89C6B" w14:textId="45A02AF9" w:rsidR="005E2E67" w:rsidRPr="00044FF7" w:rsidRDefault="005E2E67" w:rsidP="005E2E67">
      <w:pPr>
        <w:pStyle w:val="ListParagraph"/>
        <w:numPr>
          <w:ilvl w:val="1"/>
          <w:numId w:val="3"/>
        </w:numPr>
        <w:tabs>
          <w:tab w:val="left" w:pos="284"/>
          <w:tab w:val="left" w:pos="426"/>
          <w:tab w:val="left" w:pos="709"/>
        </w:tabs>
        <w:spacing w:after="0" w:line="240" w:lineRule="auto"/>
        <w:ind w:left="1418" w:hanging="284"/>
        <w:jc w:val="both"/>
        <w:rPr>
          <w:rFonts w:ascii="Times New Roman" w:hAnsi="Times New Roman"/>
          <w:i/>
          <w:color w:val="0000FF"/>
        </w:rPr>
      </w:pPr>
      <w:r w:rsidRPr="00044FF7">
        <w:rPr>
          <w:rFonts w:ascii="Times New Roman" w:hAnsi="Times New Roman"/>
          <w:i/>
          <w:color w:val="0000FF"/>
        </w:rPr>
        <w:t>jaunu pedagoģijas studiju programmu izstrāde un  licencēšana;</w:t>
      </w:r>
    </w:p>
    <w:p w14:paraId="3755790F" w14:textId="77777777" w:rsidR="005E2E67" w:rsidRPr="00044FF7" w:rsidRDefault="005E2E67" w:rsidP="005E2E67">
      <w:pPr>
        <w:pStyle w:val="ListParagraph"/>
        <w:numPr>
          <w:ilvl w:val="1"/>
          <w:numId w:val="3"/>
        </w:numPr>
        <w:tabs>
          <w:tab w:val="left" w:pos="284"/>
          <w:tab w:val="left" w:pos="426"/>
          <w:tab w:val="left" w:pos="709"/>
        </w:tabs>
        <w:spacing w:after="0" w:line="240" w:lineRule="auto"/>
        <w:ind w:left="1418" w:hanging="284"/>
        <w:jc w:val="both"/>
        <w:rPr>
          <w:rFonts w:ascii="Times New Roman" w:hAnsi="Times New Roman"/>
          <w:i/>
          <w:color w:val="0000FF"/>
        </w:rPr>
      </w:pPr>
      <w:r w:rsidRPr="00044FF7">
        <w:rPr>
          <w:rFonts w:ascii="Times New Roman" w:hAnsi="Times New Roman"/>
          <w:i/>
          <w:color w:val="0000FF"/>
        </w:rPr>
        <w:t>jauno pedagoģijas studiju programmu aprobācija, tai skaitā pieredzes apmaiņas pasākumi un mērķstipendijas studējošajiem otrā līmeņa profesionālās augstākās izglītības, maģistra vai doktora studiju programmās;</w:t>
      </w:r>
    </w:p>
    <w:p w14:paraId="6511F32A" w14:textId="77777777" w:rsidR="005E2E67" w:rsidRPr="00044FF7" w:rsidRDefault="005E2E67" w:rsidP="005E2E67">
      <w:pPr>
        <w:pStyle w:val="ListParagraph"/>
        <w:numPr>
          <w:ilvl w:val="1"/>
          <w:numId w:val="3"/>
        </w:numPr>
        <w:tabs>
          <w:tab w:val="left" w:pos="284"/>
          <w:tab w:val="left" w:pos="426"/>
          <w:tab w:val="left" w:pos="709"/>
        </w:tabs>
        <w:spacing w:after="0" w:line="240" w:lineRule="auto"/>
        <w:ind w:left="1418" w:hanging="284"/>
        <w:jc w:val="both"/>
        <w:rPr>
          <w:rFonts w:ascii="Times New Roman" w:hAnsi="Times New Roman"/>
          <w:i/>
          <w:color w:val="0000FF"/>
        </w:rPr>
      </w:pPr>
      <w:r w:rsidRPr="00044FF7">
        <w:rPr>
          <w:rFonts w:ascii="Times New Roman" w:hAnsi="Times New Roman"/>
          <w:i/>
          <w:color w:val="0000FF"/>
        </w:rPr>
        <w:t>studiju virziena „</w:t>
      </w:r>
      <w:r w:rsidRPr="00044FF7">
        <w:rPr>
          <w:rFonts w:ascii="Times New Roman" w:hAnsi="Times New Roman"/>
          <w:bCs/>
          <w:i/>
          <w:color w:val="0000FF"/>
          <w:spacing w:val="-2"/>
        </w:rPr>
        <w:t>Izglītība, pedagoģija un sports</w:t>
      </w:r>
      <w:r w:rsidRPr="00044FF7">
        <w:rPr>
          <w:rFonts w:ascii="Times New Roman" w:hAnsi="Times New Roman"/>
          <w:i/>
          <w:color w:val="0000FF"/>
        </w:rPr>
        <w:t xml:space="preserve">” </w:t>
      </w:r>
      <w:r w:rsidRPr="00044FF7">
        <w:rPr>
          <w:rFonts w:ascii="Times New Roman" w:hAnsi="Times New Roman"/>
          <w:bCs/>
          <w:i/>
          <w:color w:val="0000FF"/>
          <w:spacing w:val="-2"/>
        </w:rPr>
        <w:t xml:space="preserve">akreditācija EQAR </w:t>
      </w:r>
      <w:r w:rsidRPr="00044FF7">
        <w:rPr>
          <w:rFonts w:ascii="Times New Roman" w:hAnsi="Times New Roman"/>
          <w:i/>
          <w:color w:val="0000FF"/>
        </w:rPr>
        <w:t>aģentūrā;</w:t>
      </w:r>
    </w:p>
    <w:p w14:paraId="7CAA6D5E" w14:textId="77777777" w:rsidR="005E2E67" w:rsidRPr="00044FF7" w:rsidRDefault="005E2E67" w:rsidP="005E2E67">
      <w:pPr>
        <w:pStyle w:val="ListParagraph"/>
        <w:numPr>
          <w:ilvl w:val="1"/>
          <w:numId w:val="3"/>
        </w:numPr>
        <w:tabs>
          <w:tab w:val="left" w:pos="284"/>
          <w:tab w:val="left" w:pos="426"/>
          <w:tab w:val="left" w:pos="709"/>
        </w:tabs>
        <w:spacing w:after="0" w:line="240" w:lineRule="auto"/>
        <w:ind w:left="1418" w:hanging="284"/>
        <w:jc w:val="both"/>
        <w:rPr>
          <w:rFonts w:ascii="Times New Roman" w:hAnsi="Times New Roman"/>
          <w:i/>
          <w:color w:val="0000FF"/>
        </w:rPr>
      </w:pPr>
      <w:r w:rsidRPr="00044FF7">
        <w:rPr>
          <w:rFonts w:ascii="Times New Roman" w:hAnsi="Times New Roman"/>
          <w:i/>
          <w:color w:val="0000FF"/>
        </w:rPr>
        <w:t>projekta ietvaros izstrādāto jauno pedagoģijas studiju programmu publicitāte;</w:t>
      </w:r>
    </w:p>
    <w:p w14:paraId="57BBEE83" w14:textId="2C30C3FE" w:rsidR="005E2E67" w:rsidRPr="00044FF7" w:rsidRDefault="005E2E67" w:rsidP="005E2E67">
      <w:pPr>
        <w:pStyle w:val="ListParagraph"/>
        <w:numPr>
          <w:ilvl w:val="1"/>
          <w:numId w:val="3"/>
        </w:numPr>
        <w:tabs>
          <w:tab w:val="left" w:pos="284"/>
          <w:tab w:val="left" w:pos="426"/>
          <w:tab w:val="left" w:pos="709"/>
        </w:tabs>
        <w:spacing w:after="0" w:line="240" w:lineRule="auto"/>
        <w:ind w:left="1418" w:hanging="284"/>
        <w:jc w:val="both"/>
        <w:rPr>
          <w:rFonts w:ascii="Times New Roman" w:hAnsi="Times New Roman"/>
          <w:i/>
          <w:color w:val="0000FF"/>
        </w:rPr>
      </w:pPr>
      <w:r w:rsidRPr="00044FF7">
        <w:rPr>
          <w:rFonts w:ascii="Times New Roman" w:hAnsi="Times New Roman"/>
          <w:i/>
          <w:color w:val="0000FF"/>
        </w:rPr>
        <w:t xml:space="preserve">projekta vadība un projekta īstenošanas nodrošināšana; </w:t>
      </w:r>
    </w:p>
    <w:p w14:paraId="2B2170D0" w14:textId="5FB9FE04" w:rsidR="005E2E67" w:rsidRDefault="005E2E67" w:rsidP="005E2E67">
      <w:pPr>
        <w:pStyle w:val="ListParagraph"/>
        <w:numPr>
          <w:ilvl w:val="1"/>
          <w:numId w:val="3"/>
        </w:numPr>
        <w:tabs>
          <w:tab w:val="left" w:pos="284"/>
          <w:tab w:val="left" w:pos="426"/>
          <w:tab w:val="left" w:pos="709"/>
        </w:tabs>
        <w:spacing w:after="0" w:line="240" w:lineRule="auto"/>
        <w:ind w:left="1418" w:hanging="284"/>
        <w:jc w:val="both"/>
        <w:rPr>
          <w:rFonts w:ascii="Times New Roman" w:hAnsi="Times New Roman"/>
          <w:i/>
          <w:color w:val="0000FF"/>
        </w:rPr>
      </w:pPr>
      <w:r w:rsidRPr="00044FF7">
        <w:rPr>
          <w:rFonts w:ascii="Times New Roman" w:hAnsi="Times New Roman"/>
          <w:i/>
          <w:color w:val="0000FF"/>
        </w:rPr>
        <w:t>informācijas un publicitātes pasākumi par projekta īstenošanu.</w:t>
      </w:r>
    </w:p>
    <w:p w14:paraId="13E39338" w14:textId="77777777" w:rsidR="004560F1" w:rsidRPr="004560F1" w:rsidRDefault="004560F1" w:rsidP="004560F1">
      <w:pPr>
        <w:pStyle w:val="ListParagraph"/>
        <w:tabs>
          <w:tab w:val="left" w:pos="284"/>
          <w:tab w:val="left" w:pos="426"/>
          <w:tab w:val="left" w:pos="709"/>
        </w:tabs>
        <w:spacing w:after="0" w:line="240" w:lineRule="auto"/>
        <w:ind w:left="1418"/>
        <w:jc w:val="both"/>
        <w:rPr>
          <w:rFonts w:ascii="Times New Roman" w:hAnsi="Times New Roman"/>
          <w:i/>
          <w:color w:val="0000FF"/>
          <w:sz w:val="16"/>
          <w:szCs w:val="16"/>
        </w:rPr>
      </w:pPr>
    </w:p>
    <w:p w14:paraId="125D002A" w14:textId="3DF46D45" w:rsidR="000E2188" w:rsidRPr="00044FF7" w:rsidRDefault="00F33BCC" w:rsidP="001E11AA">
      <w:pPr>
        <w:pStyle w:val="ListParagraph"/>
        <w:numPr>
          <w:ilvl w:val="0"/>
          <w:numId w:val="20"/>
        </w:numPr>
        <w:spacing w:before="240" w:after="0" w:line="240" w:lineRule="auto"/>
        <w:ind w:left="284" w:hanging="284"/>
        <w:jc w:val="both"/>
        <w:rPr>
          <w:rFonts w:ascii="Times New Roman" w:hAnsi="Times New Roman" w:cs="Times New Roman"/>
          <w:i/>
          <w:color w:val="0000FF"/>
        </w:rPr>
      </w:pPr>
      <w:r w:rsidRPr="00044FF7">
        <w:rPr>
          <w:rFonts w:ascii="Times New Roman" w:hAnsi="Times New Roman" w:cs="Times New Roman"/>
          <w:bCs/>
          <w:i/>
          <w:iCs/>
          <w:color w:val="0000FF"/>
        </w:rPr>
        <w:t>Lai projektu apstiprinātu atbilstoši izvirzītajiem kritērijiem</w:t>
      </w:r>
      <w:r w:rsidR="009935D9" w:rsidRPr="00044FF7">
        <w:rPr>
          <w:rFonts w:ascii="Times New Roman" w:hAnsi="Times New Roman" w:cs="Times New Roman"/>
          <w:bCs/>
          <w:i/>
          <w:iCs/>
          <w:color w:val="0000FF"/>
        </w:rPr>
        <w:t xml:space="preserve"> </w:t>
      </w:r>
      <w:r w:rsidRPr="00044FF7">
        <w:rPr>
          <w:rFonts w:ascii="Times New Roman" w:hAnsi="Times New Roman" w:cs="Times New Roman"/>
          <w:bCs/>
          <w:i/>
          <w:iCs/>
          <w:color w:val="0000FF"/>
        </w:rPr>
        <w:t xml:space="preserve"> projekta iesniegumā</w:t>
      </w:r>
      <w:r w:rsidR="005E527F" w:rsidRPr="00044FF7">
        <w:rPr>
          <w:rFonts w:ascii="Times New Roman" w:hAnsi="Times New Roman" w:cs="Times New Roman"/>
          <w:i/>
          <w:iCs/>
          <w:color w:val="0000FF"/>
        </w:rPr>
        <w:t xml:space="preserve">, </w:t>
      </w:r>
      <w:r w:rsidR="005E527F" w:rsidRPr="00044FF7">
        <w:rPr>
          <w:rFonts w:ascii="Times New Roman" w:hAnsi="Times New Roman" w:cs="Times New Roman"/>
          <w:i/>
          <w:color w:val="0000FF"/>
        </w:rPr>
        <w:t>k</w:t>
      </w:r>
      <w:r w:rsidR="000E2188" w:rsidRPr="00044FF7">
        <w:rPr>
          <w:rFonts w:ascii="Times New Roman" w:hAnsi="Times New Roman" w:cs="Times New Roman"/>
          <w:i/>
          <w:color w:val="0000FF"/>
        </w:rPr>
        <w:t>atra</w:t>
      </w:r>
      <w:r w:rsidR="009935D9" w:rsidRPr="00044FF7">
        <w:rPr>
          <w:rFonts w:ascii="Times New Roman" w:hAnsi="Times New Roman" w:cs="Times New Roman"/>
          <w:i/>
          <w:color w:val="0000FF"/>
        </w:rPr>
        <w:t xml:space="preserve"> plānotā projekta </w:t>
      </w:r>
      <w:r w:rsidR="000E2188" w:rsidRPr="00044FF7">
        <w:rPr>
          <w:rFonts w:ascii="Times New Roman" w:hAnsi="Times New Roman" w:cs="Times New Roman"/>
          <w:i/>
          <w:color w:val="0000FF"/>
        </w:rPr>
        <w:t>darbība vai apakšdarbība</w:t>
      </w:r>
      <w:r w:rsidR="009935D9" w:rsidRPr="00044FF7">
        <w:rPr>
          <w:rFonts w:ascii="Times New Roman" w:hAnsi="Times New Roman" w:cs="Times New Roman"/>
          <w:i/>
          <w:color w:val="0000FF"/>
        </w:rPr>
        <w:t xml:space="preserve"> ir</w:t>
      </w:r>
      <w:r w:rsidR="000E2188" w:rsidRPr="00044FF7">
        <w:rPr>
          <w:rFonts w:ascii="Times New Roman" w:hAnsi="Times New Roman" w:cs="Times New Roman"/>
          <w:i/>
          <w:color w:val="0000FF"/>
        </w:rPr>
        <w:t>:</w:t>
      </w:r>
    </w:p>
    <w:p w14:paraId="7EB4BF06" w14:textId="079184A2" w:rsidR="009935D9" w:rsidRPr="00044FF7" w:rsidRDefault="009935D9" w:rsidP="001E11AA">
      <w:pPr>
        <w:pStyle w:val="NoSpacing"/>
        <w:numPr>
          <w:ilvl w:val="0"/>
          <w:numId w:val="23"/>
        </w:numPr>
        <w:ind w:left="709" w:hanging="283"/>
        <w:jc w:val="both"/>
        <w:rPr>
          <w:rFonts w:ascii="Times New Roman" w:hAnsi="Times New Roman" w:cs="Times New Roman"/>
          <w:i/>
          <w:color w:val="0000FF"/>
        </w:rPr>
      </w:pPr>
      <w:r w:rsidRPr="00044FF7">
        <w:rPr>
          <w:rFonts w:ascii="Times New Roman" w:hAnsi="Times New Roman" w:cs="Times New Roman"/>
          <w:i/>
          <w:color w:val="0000FF"/>
        </w:rPr>
        <w:t>precīzi definēta, t.i., no darbību nosaukumiem var spriest par to saturu, tās ir sakārtotas loģiskā to īstenošanas secībā;</w:t>
      </w:r>
    </w:p>
    <w:p w14:paraId="77113812" w14:textId="52563A24" w:rsidR="009935D9" w:rsidRPr="00044FF7" w:rsidRDefault="009935D9" w:rsidP="001E11AA">
      <w:pPr>
        <w:pStyle w:val="NoSpacing"/>
        <w:numPr>
          <w:ilvl w:val="0"/>
          <w:numId w:val="23"/>
        </w:numPr>
        <w:spacing w:before="120"/>
        <w:ind w:left="709" w:hanging="284"/>
        <w:jc w:val="both"/>
        <w:rPr>
          <w:rFonts w:ascii="Times New Roman" w:hAnsi="Times New Roman" w:cs="Times New Roman"/>
          <w:i/>
          <w:color w:val="0000FF"/>
        </w:rPr>
      </w:pPr>
      <w:r w:rsidRPr="00044FF7">
        <w:rPr>
          <w:rFonts w:ascii="Times New Roman" w:hAnsi="Times New Roman" w:cs="Times New Roman"/>
          <w:i/>
          <w:color w:val="0000FF"/>
        </w:rPr>
        <w:t>pamatota, t.i., tās tieši ietekmē projekta mērķa, rezultātu un rādītāju sasniegšanu. Bez kādas no darbībām projekta mērķa, rezultātu un rādītāju sasniegšana nav iespējama. Katras darbības aprakstā ir pamatota tās nepieciešamība, aprakstīta</w:t>
      </w:r>
      <w:r w:rsidR="00E5717F">
        <w:rPr>
          <w:rFonts w:ascii="Times New Roman" w:hAnsi="Times New Roman" w:cs="Times New Roman"/>
          <w:i/>
          <w:color w:val="0000FF"/>
        </w:rPr>
        <w:t>s</w:t>
      </w:r>
      <w:r w:rsidRPr="00044FF7">
        <w:rPr>
          <w:rFonts w:ascii="Times New Roman" w:hAnsi="Times New Roman" w:cs="Times New Roman"/>
          <w:i/>
          <w:color w:val="0000FF"/>
        </w:rPr>
        <w:t xml:space="preserve"> tās ietvaros plānotās rīcības;</w:t>
      </w:r>
    </w:p>
    <w:p w14:paraId="6AA10425" w14:textId="5DEFEE54" w:rsidR="009935D9" w:rsidRPr="00044FF7" w:rsidRDefault="009935D9" w:rsidP="001E11AA">
      <w:pPr>
        <w:pStyle w:val="NoSpacing"/>
        <w:numPr>
          <w:ilvl w:val="0"/>
          <w:numId w:val="22"/>
        </w:numPr>
        <w:spacing w:before="120"/>
        <w:ind w:left="709" w:hanging="284"/>
        <w:jc w:val="both"/>
        <w:rPr>
          <w:rFonts w:ascii="Times New Roman" w:hAnsi="Times New Roman"/>
          <w:i/>
          <w:color w:val="0000FF"/>
        </w:rPr>
      </w:pPr>
      <w:r w:rsidRPr="00044FF7">
        <w:rPr>
          <w:rFonts w:ascii="Times New Roman" w:hAnsi="Times New Roman"/>
          <w:i/>
          <w:color w:val="0000FF"/>
        </w:rPr>
        <w:t xml:space="preserve">mērķēta uz projekta iesnieguma 1.3. sadaļā aprakstīto problēmu risinājumu. Projekta ietvaros plānotās darbības paredz loģiskus un pārdomātus sagatavošanās, īstenošanas, izvērtēšanas, </w:t>
      </w:r>
      <w:r w:rsidR="00A9507E">
        <w:rPr>
          <w:rFonts w:ascii="Times New Roman" w:hAnsi="Times New Roman"/>
          <w:i/>
          <w:color w:val="0000FF"/>
        </w:rPr>
        <w:t>ilgtspējas</w:t>
      </w:r>
      <w:r w:rsidRPr="00044FF7">
        <w:rPr>
          <w:rFonts w:ascii="Times New Roman" w:hAnsi="Times New Roman"/>
          <w:i/>
          <w:color w:val="0000FF"/>
        </w:rPr>
        <w:t xml:space="preserve"> un rezultātu izplatīšanas posmus</w:t>
      </w:r>
      <w:r w:rsidR="00B37AC5">
        <w:rPr>
          <w:rFonts w:ascii="Times New Roman" w:hAnsi="Times New Roman"/>
          <w:i/>
          <w:color w:val="0000FF"/>
        </w:rPr>
        <w:t>;</w:t>
      </w:r>
    </w:p>
    <w:p w14:paraId="022AC77D" w14:textId="3164312E" w:rsidR="000E2188" w:rsidRPr="004560F1" w:rsidRDefault="000E2188" w:rsidP="001E11AA">
      <w:pPr>
        <w:pStyle w:val="NoSpacing"/>
        <w:numPr>
          <w:ilvl w:val="0"/>
          <w:numId w:val="15"/>
        </w:numPr>
        <w:spacing w:before="120"/>
        <w:ind w:left="709" w:hanging="284"/>
        <w:jc w:val="both"/>
        <w:rPr>
          <w:rFonts w:ascii="Times New Roman" w:hAnsi="Times New Roman"/>
          <w:i/>
          <w:color w:val="0000FF"/>
        </w:rPr>
      </w:pPr>
      <w:r w:rsidRPr="00B37AC5">
        <w:rPr>
          <w:rFonts w:ascii="Times New Roman" w:eastAsia="ヒラギノ角ゴ Pro W3" w:hAnsi="Times New Roman"/>
          <w:b/>
          <w:i/>
          <w:color w:val="0000FF"/>
        </w:rPr>
        <w:t>ir jānorāda pamatots (skaidri izrietošs no attiecīgās projekta darbības), precīzi definēts un izmērāms rezultāts, kas katras projekta darbības rezultātā tiks sasniegts</w:t>
      </w:r>
      <w:r w:rsidR="004560F1" w:rsidRPr="004560F1">
        <w:rPr>
          <w:rFonts w:ascii="Times New Roman" w:eastAsia="ヒラギノ角ゴ Pro W3" w:hAnsi="Times New Roman"/>
          <w:i/>
          <w:color w:val="0000FF"/>
        </w:rPr>
        <w:t>;</w:t>
      </w:r>
    </w:p>
    <w:p w14:paraId="3964300D" w14:textId="2A295521" w:rsidR="000E2188" w:rsidRPr="00B10B93" w:rsidRDefault="004560F1" w:rsidP="001E11AA">
      <w:pPr>
        <w:pStyle w:val="ListParagraph"/>
        <w:numPr>
          <w:ilvl w:val="0"/>
          <w:numId w:val="28"/>
        </w:numPr>
        <w:tabs>
          <w:tab w:val="left" w:pos="993"/>
        </w:tabs>
        <w:spacing w:before="120" w:after="0" w:line="240" w:lineRule="auto"/>
        <w:ind w:hanging="295"/>
        <w:jc w:val="both"/>
        <w:rPr>
          <w:rFonts w:ascii="Times New Roman" w:hAnsi="Times New Roman"/>
          <w:b/>
          <w:i/>
          <w:color w:val="0000FF"/>
        </w:rPr>
      </w:pPr>
      <w:r>
        <w:rPr>
          <w:rFonts w:ascii="Times New Roman" w:hAnsi="Times New Roman"/>
          <w:b/>
          <w:i/>
          <w:color w:val="0000FF"/>
        </w:rPr>
        <w:t>p</w:t>
      </w:r>
      <w:r w:rsidR="000E2188" w:rsidRPr="00B10B93">
        <w:rPr>
          <w:rFonts w:ascii="Times New Roman" w:hAnsi="Times New Roman"/>
          <w:b/>
          <w:i/>
          <w:color w:val="0000FF"/>
        </w:rPr>
        <w:t>ie katras darbības/apakšdarbības ir jāsniedz sekojoša informācija:</w:t>
      </w:r>
    </w:p>
    <w:p w14:paraId="0A69AB5B" w14:textId="48FFC368" w:rsidR="005505F3" w:rsidRPr="00A9507E" w:rsidRDefault="000E2188" w:rsidP="00044FF7">
      <w:pPr>
        <w:pStyle w:val="ListParagraph"/>
        <w:numPr>
          <w:ilvl w:val="1"/>
          <w:numId w:val="4"/>
        </w:numPr>
        <w:spacing w:after="0" w:line="240" w:lineRule="auto"/>
        <w:contextualSpacing w:val="0"/>
        <w:jc w:val="both"/>
        <w:rPr>
          <w:rFonts w:ascii="Times New Roman" w:hAnsi="Times New Roman"/>
          <w:i/>
          <w:color w:val="0000FF"/>
        </w:rPr>
      </w:pPr>
      <w:r w:rsidRPr="00A9507E">
        <w:rPr>
          <w:rFonts w:ascii="Times New Roman" w:hAnsi="Times New Roman"/>
          <w:i/>
          <w:color w:val="0000FF"/>
        </w:rPr>
        <w:t>resursu uzskaitījums</w:t>
      </w:r>
      <w:r w:rsidR="004252DE" w:rsidRPr="00A9507E">
        <w:rPr>
          <w:rFonts w:ascii="Times New Roman" w:hAnsi="Times New Roman"/>
          <w:i/>
          <w:color w:val="0000FF"/>
        </w:rPr>
        <w:t xml:space="preserve"> (piemēram, cilvēkresursi, finanšu resursi, augstākās izglītības institūcijas rīcībā esošie infrastruktūras resursi)</w:t>
      </w:r>
      <w:r w:rsidRPr="00A9507E">
        <w:rPr>
          <w:rFonts w:ascii="Times New Roman" w:hAnsi="Times New Roman"/>
          <w:i/>
          <w:color w:val="0000FF"/>
        </w:rPr>
        <w:t xml:space="preserve"> kas tiks izmantoti katrā projekta īstenošanas posmā, jānorāda to avots un piesaistes veids</w:t>
      </w:r>
      <w:r w:rsidR="004252DE" w:rsidRPr="00A9507E">
        <w:rPr>
          <w:rFonts w:ascii="Times New Roman" w:hAnsi="Times New Roman"/>
          <w:i/>
          <w:color w:val="0000FF"/>
        </w:rPr>
        <w:t xml:space="preserve"> (piemēram,</w:t>
      </w:r>
      <w:r w:rsidR="006D2573" w:rsidRPr="00A9507E">
        <w:rPr>
          <w:rFonts w:ascii="Times New Roman" w:hAnsi="Times New Roman"/>
          <w:i/>
          <w:color w:val="0000FF"/>
        </w:rPr>
        <w:t xml:space="preserve"> darbības “X” īstenošanas izmaksas tiks finansētas no augstākās izglītības institūcijas līdzekļiem</w:t>
      </w:r>
      <w:r w:rsidR="0008434D" w:rsidRPr="00A9507E">
        <w:rPr>
          <w:rFonts w:ascii="Times New Roman" w:hAnsi="Times New Roman"/>
          <w:i/>
          <w:color w:val="0000FF"/>
        </w:rPr>
        <w:t>; Darba samaksa tiks veikta atbilstoši augstākās izglītības institūcijas darba samaksas kārtībai</w:t>
      </w:r>
      <w:r w:rsidR="006D2573" w:rsidRPr="00A9507E">
        <w:rPr>
          <w:rFonts w:ascii="Times New Roman" w:hAnsi="Times New Roman"/>
          <w:i/>
          <w:color w:val="0000FF"/>
        </w:rPr>
        <w:t>);</w:t>
      </w:r>
    </w:p>
    <w:p w14:paraId="786B776A" w14:textId="3E83AFDC" w:rsidR="000E2188" w:rsidRPr="00A9507E" w:rsidRDefault="000E2188" w:rsidP="00044FF7">
      <w:pPr>
        <w:pStyle w:val="ListParagraph"/>
        <w:numPr>
          <w:ilvl w:val="1"/>
          <w:numId w:val="4"/>
        </w:numPr>
        <w:spacing w:after="0" w:line="240" w:lineRule="auto"/>
        <w:jc w:val="both"/>
        <w:rPr>
          <w:rFonts w:ascii="Times New Roman" w:hAnsi="Times New Roman"/>
          <w:i/>
          <w:color w:val="0000FF"/>
        </w:rPr>
      </w:pPr>
      <w:r w:rsidRPr="00A9507E">
        <w:rPr>
          <w:rFonts w:ascii="Times New Roman" w:eastAsia="Times New Roman" w:hAnsi="Times New Roman"/>
          <w:i/>
          <w:color w:val="0000FF"/>
          <w:lang w:eastAsia="lv-LV"/>
        </w:rPr>
        <w:t>ja projektu plānots īstenot sadarbībā ar partneri, pie atbilstošās darbības apraksta norāda</w:t>
      </w:r>
      <w:r w:rsidR="00AC5477" w:rsidRPr="00A9507E">
        <w:rPr>
          <w:rFonts w:ascii="Times New Roman" w:eastAsia="Times New Roman" w:hAnsi="Times New Roman"/>
          <w:i/>
          <w:color w:val="0000FF"/>
          <w:lang w:eastAsia="lv-LV"/>
        </w:rPr>
        <w:t xml:space="preserve"> partera iesaisti un pienākumus.</w:t>
      </w:r>
    </w:p>
    <w:p w14:paraId="482DD0C0" w14:textId="40505590" w:rsidR="005E2E67" w:rsidRPr="00A9507E" w:rsidRDefault="004560F1" w:rsidP="0008434D">
      <w:pPr>
        <w:numPr>
          <w:ilvl w:val="0"/>
          <w:numId w:val="5"/>
        </w:numPr>
        <w:tabs>
          <w:tab w:val="left" w:pos="709"/>
        </w:tabs>
        <w:spacing w:before="120" w:after="0" w:line="240" w:lineRule="auto"/>
        <w:ind w:left="709" w:hanging="283"/>
        <w:contextualSpacing/>
        <w:jc w:val="both"/>
        <w:rPr>
          <w:rFonts w:ascii="Times New Roman" w:eastAsia="ヒラギノ角ゴ Pro W3" w:hAnsi="Times New Roman"/>
          <w:b/>
          <w:i/>
          <w:color w:val="0000FF"/>
        </w:rPr>
      </w:pPr>
      <w:r w:rsidRPr="00A9507E">
        <w:rPr>
          <w:rFonts w:ascii="Times New Roman" w:eastAsia="ヒラギノ角ゴ Pro W3" w:hAnsi="Times New Roman"/>
          <w:i/>
          <w:color w:val="0000FF"/>
        </w:rPr>
        <w:t>p</w:t>
      </w:r>
      <w:r w:rsidR="00AC5477" w:rsidRPr="00A9507E">
        <w:rPr>
          <w:rFonts w:ascii="Times New Roman" w:eastAsia="ヒラギノ角ゴ Pro W3" w:hAnsi="Times New Roman"/>
          <w:i/>
          <w:color w:val="0000FF"/>
        </w:rPr>
        <w:t>lānojot projekta darbības, projekta iesniedzējam ir nepieciešams apzināt un uzskaitīt veicamās darbības, kas vērstas uz projekta mērķa (1.2.sadaļa), plānoto rādītāju (1.6.sadaļa) un rezultātu sasniegšanu, projekta darbību plānošanā jāievēro SAM MK noteikumu</w:t>
      </w:r>
      <w:r w:rsidR="00AC5477" w:rsidRPr="00A9507E">
        <w:rPr>
          <w:rFonts w:ascii="Times New Roman" w:hAnsi="Times New Roman"/>
          <w:color w:val="0000FF"/>
        </w:rPr>
        <w:t xml:space="preserve"> </w:t>
      </w:r>
      <w:r w:rsidR="00AC5477" w:rsidRPr="00A9507E">
        <w:rPr>
          <w:rFonts w:ascii="Times New Roman" w:eastAsia="ヒラギノ角ゴ Pro W3" w:hAnsi="Times New Roman"/>
          <w:i/>
          <w:color w:val="0000FF"/>
        </w:rPr>
        <w:t xml:space="preserve">nosacījumi. </w:t>
      </w:r>
      <w:r w:rsidR="00AC5477" w:rsidRPr="00A9507E">
        <w:rPr>
          <w:rFonts w:ascii="Times New Roman" w:hAnsi="Times New Roman"/>
        </w:rPr>
        <w:t xml:space="preserve">   </w:t>
      </w:r>
    </w:p>
    <w:p w14:paraId="0690565A" w14:textId="3E2A2B46" w:rsidR="00AC5477" w:rsidRPr="00C41BE4" w:rsidRDefault="00AC5477" w:rsidP="001F6BC4">
      <w:pPr>
        <w:pStyle w:val="ListParagraph"/>
        <w:tabs>
          <w:tab w:val="left" w:pos="851"/>
        </w:tabs>
        <w:spacing w:after="0" w:line="240" w:lineRule="auto"/>
        <w:ind w:left="420"/>
        <w:jc w:val="both"/>
        <w:rPr>
          <w:rFonts w:ascii="Times New Roman" w:hAnsi="Times New Roman"/>
          <w:i/>
          <w:color w:val="0070C0"/>
          <w:sz w:val="24"/>
          <w:szCs w:val="24"/>
        </w:rPr>
      </w:pPr>
      <w:r w:rsidRPr="00AC5477">
        <w:rPr>
          <w:rFonts w:ascii="Times New Roman" w:eastAsia="ヒラギノ角ゴ Pro W3" w:hAnsi="Times New Roman"/>
          <w:b/>
          <w:i/>
          <w:color w:val="0000FF"/>
        </w:rPr>
        <w:t xml:space="preserve"> </w:t>
      </w:r>
    </w:p>
    <w:p w14:paraId="7960113D" w14:textId="66F60A21" w:rsidR="000E2188" w:rsidRPr="00203144" w:rsidRDefault="000E2188" w:rsidP="00203144">
      <w:pPr>
        <w:pStyle w:val="ListParagraph"/>
        <w:tabs>
          <w:tab w:val="left" w:pos="851"/>
        </w:tabs>
        <w:spacing w:after="0" w:line="240" w:lineRule="auto"/>
        <w:ind w:left="851"/>
        <w:jc w:val="both"/>
        <w:rPr>
          <w:rFonts w:ascii="Times New Roman" w:hAnsi="Times New Roman"/>
          <w:i/>
          <w:iCs/>
          <w:color w:val="0000FF"/>
          <w:highlight w:val="yellow"/>
        </w:rPr>
        <w:sectPr w:rsidR="000E2188" w:rsidRPr="00203144" w:rsidSect="00D227CA">
          <w:pgSz w:w="16838" w:h="11906" w:orient="landscape" w:code="9"/>
          <w:pgMar w:top="1134" w:right="851" w:bottom="1276" w:left="1276" w:header="709" w:footer="709" w:gutter="0"/>
          <w:cols w:space="708"/>
          <w:titlePg/>
          <w:docGrid w:linePitch="360"/>
        </w:sectPr>
      </w:pPr>
    </w:p>
    <w:tbl>
      <w:tblPr>
        <w:tblStyle w:val="TableGrid"/>
        <w:tblW w:w="9215" w:type="dxa"/>
        <w:tblInd w:w="-289" w:type="dxa"/>
        <w:tblLook w:val="04A0" w:firstRow="1" w:lastRow="0" w:firstColumn="1" w:lastColumn="0" w:noHBand="0" w:noVBand="1"/>
      </w:tblPr>
      <w:tblGrid>
        <w:gridCol w:w="9215"/>
      </w:tblGrid>
      <w:tr w:rsidR="005E20A6" w:rsidRPr="005E20A6" w14:paraId="3D0AD64B" w14:textId="77777777" w:rsidTr="002D718B">
        <w:trPr>
          <w:trHeight w:val="748"/>
        </w:trPr>
        <w:tc>
          <w:tcPr>
            <w:tcW w:w="9215" w:type="dxa"/>
            <w:vAlign w:val="center"/>
          </w:tcPr>
          <w:p w14:paraId="74A019CD" w14:textId="77777777" w:rsidR="005E20A6" w:rsidRPr="005E20A6" w:rsidRDefault="005E20A6" w:rsidP="00627981">
            <w:pPr>
              <w:pStyle w:val="ListParagraph"/>
              <w:numPr>
                <w:ilvl w:val="1"/>
                <w:numId w:val="1"/>
              </w:numPr>
              <w:rPr>
                <w:rFonts w:ascii="Times New Roman" w:hAnsi="Times New Roman" w:cs="Times New Roman"/>
                <w:b/>
              </w:rPr>
            </w:pPr>
            <w:bookmarkStart w:id="10" w:name="_Toc505859400"/>
            <w:r w:rsidRPr="00B10B77">
              <w:rPr>
                <w:rStyle w:val="Heading2Char"/>
                <w:rFonts w:ascii="Times New Roman" w:hAnsi="Times New Roman" w:cs="Times New Roman"/>
                <w:b/>
                <w:color w:val="auto"/>
                <w:sz w:val="22"/>
                <w:szCs w:val="22"/>
              </w:rPr>
              <w:lastRenderedPageBreak/>
              <w:t xml:space="preserve">Projektā sasniedzamie </w:t>
            </w:r>
            <w:r w:rsidR="00EE71C0" w:rsidRPr="00B10B77">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0"/>
            <w:r w:rsidR="00EE71C0">
              <w:rPr>
                <w:rFonts w:ascii="Times New Roman" w:hAnsi="Times New Roman" w:cs="Times New Roman"/>
                <w:b/>
              </w:rPr>
              <w:t>:</w:t>
            </w:r>
          </w:p>
        </w:tc>
      </w:tr>
    </w:tbl>
    <w:p w14:paraId="63CBC8CC" w14:textId="77777777" w:rsidR="00B5771B" w:rsidRPr="005E20A6" w:rsidRDefault="00B5771B" w:rsidP="003C5410">
      <w:pPr>
        <w:rPr>
          <w:rFonts w:ascii="Times New Roman" w:hAnsi="Times New Roman" w:cs="Times New Roman"/>
          <w:sz w:val="8"/>
          <w:szCs w:val="8"/>
        </w:rPr>
      </w:pPr>
    </w:p>
    <w:tbl>
      <w:tblPr>
        <w:tblStyle w:val="TableGrid"/>
        <w:tblW w:w="9215" w:type="dxa"/>
        <w:tblInd w:w="-289" w:type="dxa"/>
        <w:tblLayout w:type="fixed"/>
        <w:tblLook w:val="04A0" w:firstRow="1" w:lastRow="0" w:firstColumn="1" w:lastColumn="0" w:noHBand="0" w:noVBand="1"/>
      </w:tblPr>
      <w:tblGrid>
        <w:gridCol w:w="568"/>
        <w:gridCol w:w="2469"/>
        <w:gridCol w:w="1216"/>
        <w:gridCol w:w="1052"/>
        <w:gridCol w:w="992"/>
        <w:gridCol w:w="1500"/>
        <w:gridCol w:w="1418"/>
      </w:tblGrid>
      <w:tr w:rsidR="0040474D" w:rsidRPr="00073286" w14:paraId="1B693DA3" w14:textId="77777777" w:rsidTr="0075534D">
        <w:trPr>
          <w:trHeight w:val="468"/>
        </w:trPr>
        <w:tc>
          <w:tcPr>
            <w:tcW w:w="9215" w:type="dxa"/>
            <w:gridSpan w:val="7"/>
            <w:vAlign w:val="center"/>
          </w:tcPr>
          <w:p w14:paraId="62B38103" w14:textId="77777777" w:rsidR="0040474D" w:rsidRPr="00073286" w:rsidRDefault="0040474D" w:rsidP="0040474D">
            <w:pPr>
              <w:pStyle w:val="Heading3"/>
              <w:jc w:val="center"/>
              <w:outlineLvl w:val="2"/>
              <w:rPr>
                <w:rFonts w:ascii="Times New Roman" w:hAnsi="Times New Roman" w:cs="Times New Roman"/>
                <w:b/>
                <w:color w:val="auto"/>
                <w:sz w:val="22"/>
                <w:szCs w:val="22"/>
              </w:rPr>
            </w:pPr>
            <w:bookmarkStart w:id="11" w:name="_Toc495490139"/>
            <w:bookmarkStart w:id="12" w:name="_Toc505859401"/>
            <w:r w:rsidRPr="00073286">
              <w:rPr>
                <w:rFonts w:ascii="Times New Roman" w:hAnsi="Times New Roman" w:cs="Times New Roman"/>
                <w:b/>
                <w:color w:val="auto"/>
                <w:sz w:val="22"/>
                <w:szCs w:val="22"/>
              </w:rPr>
              <w:t xml:space="preserve">1.6.1. </w:t>
            </w:r>
            <w:r w:rsidRPr="00073286">
              <w:rPr>
                <w:rStyle w:val="Heading3Char"/>
                <w:rFonts w:ascii="Times New Roman" w:hAnsi="Times New Roman" w:cs="Times New Roman"/>
                <w:b/>
                <w:color w:val="auto"/>
                <w:sz w:val="22"/>
                <w:szCs w:val="22"/>
              </w:rPr>
              <w:t>Iznākuma rādītāji</w:t>
            </w:r>
            <w:bookmarkEnd w:id="11"/>
            <w:bookmarkEnd w:id="12"/>
          </w:p>
        </w:tc>
      </w:tr>
      <w:tr w:rsidR="009D3EAC" w14:paraId="502C005C" w14:textId="1F1B0DE8" w:rsidTr="0040474D">
        <w:trPr>
          <w:trHeight w:val="425"/>
        </w:trPr>
        <w:tc>
          <w:tcPr>
            <w:tcW w:w="568" w:type="dxa"/>
            <w:vMerge w:val="restart"/>
            <w:vAlign w:val="center"/>
          </w:tcPr>
          <w:p w14:paraId="13E033C7" w14:textId="77777777" w:rsidR="009D3EAC" w:rsidRPr="001C2680" w:rsidRDefault="009D3EAC" w:rsidP="005E20A6">
            <w:pPr>
              <w:jc w:val="center"/>
              <w:rPr>
                <w:rFonts w:ascii="Times New Roman" w:hAnsi="Times New Roman" w:cs="Times New Roman"/>
                <w:b/>
                <w:sz w:val="20"/>
                <w:szCs w:val="20"/>
              </w:rPr>
            </w:pPr>
            <w:r w:rsidRPr="001C2680">
              <w:rPr>
                <w:rFonts w:ascii="Times New Roman" w:hAnsi="Times New Roman" w:cs="Times New Roman"/>
                <w:b/>
                <w:sz w:val="20"/>
                <w:szCs w:val="20"/>
              </w:rPr>
              <w:t>Nr.</w:t>
            </w:r>
          </w:p>
        </w:tc>
        <w:tc>
          <w:tcPr>
            <w:tcW w:w="2469" w:type="dxa"/>
            <w:vMerge w:val="restart"/>
            <w:vAlign w:val="center"/>
          </w:tcPr>
          <w:p w14:paraId="1B2F2725" w14:textId="77777777" w:rsidR="009D3EAC" w:rsidRPr="003801B6" w:rsidRDefault="009D3EAC" w:rsidP="005E20A6">
            <w:pPr>
              <w:jc w:val="center"/>
              <w:rPr>
                <w:rFonts w:ascii="Times New Roman" w:hAnsi="Times New Roman" w:cs="Times New Roman"/>
                <w:b/>
                <w:sz w:val="16"/>
                <w:szCs w:val="16"/>
              </w:rPr>
            </w:pPr>
            <w:r w:rsidRPr="003801B6">
              <w:rPr>
                <w:rFonts w:ascii="Times New Roman" w:hAnsi="Times New Roman" w:cs="Times New Roman"/>
                <w:b/>
                <w:sz w:val="16"/>
                <w:szCs w:val="16"/>
              </w:rPr>
              <w:t>Rādītāja nosaukums</w:t>
            </w:r>
          </w:p>
        </w:tc>
        <w:tc>
          <w:tcPr>
            <w:tcW w:w="3260" w:type="dxa"/>
            <w:gridSpan w:val="3"/>
            <w:vAlign w:val="center"/>
          </w:tcPr>
          <w:p w14:paraId="6AFF9E10" w14:textId="77777777" w:rsidR="009D3EAC" w:rsidRPr="003801B6" w:rsidRDefault="009D3EAC" w:rsidP="005E20A6">
            <w:pPr>
              <w:jc w:val="center"/>
              <w:rPr>
                <w:rFonts w:ascii="Times New Roman" w:hAnsi="Times New Roman" w:cs="Times New Roman"/>
                <w:b/>
                <w:sz w:val="16"/>
                <w:szCs w:val="16"/>
              </w:rPr>
            </w:pPr>
            <w:r w:rsidRPr="003801B6">
              <w:rPr>
                <w:rFonts w:ascii="Times New Roman" w:hAnsi="Times New Roman" w:cs="Times New Roman"/>
                <w:b/>
                <w:sz w:val="16"/>
                <w:szCs w:val="16"/>
              </w:rPr>
              <w:t>Plānotā vērtība</w:t>
            </w:r>
          </w:p>
        </w:tc>
        <w:tc>
          <w:tcPr>
            <w:tcW w:w="1500" w:type="dxa"/>
            <w:vMerge w:val="restart"/>
            <w:vAlign w:val="center"/>
          </w:tcPr>
          <w:p w14:paraId="6B5FAAE5" w14:textId="77777777" w:rsidR="009D3EAC" w:rsidRPr="001C2680" w:rsidRDefault="009D3EAC" w:rsidP="005E20A6">
            <w:pPr>
              <w:jc w:val="center"/>
              <w:rPr>
                <w:rFonts w:ascii="Times New Roman" w:hAnsi="Times New Roman" w:cs="Times New Roman"/>
                <w:b/>
                <w:sz w:val="18"/>
                <w:szCs w:val="18"/>
              </w:rPr>
            </w:pPr>
            <w:r w:rsidRPr="001C2680">
              <w:rPr>
                <w:rFonts w:ascii="Times New Roman" w:hAnsi="Times New Roman" w:cs="Times New Roman"/>
                <w:b/>
                <w:sz w:val="18"/>
                <w:szCs w:val="18"/>
              </w:rPr>
              <w:t>Mērvienība</w:t>
            </w:r>
          </w:p>
        </w:tc>
        <w:tc>
          <w:tcPr>
            <w:tcW w:w="1418" w:type="dxa"/>
            <w:vMerge w:val="restart"/>
          </w:tcPr>
          <w:p w14:paraId="664893A5" w14:textId="77777777" w:rsidR="009D3EAC" w:rsidRDefault="009D3EAC" w:rsidP="005E20A6">
            <w:pPr>
              <w:jc w:val="center"/>
              <w:rPr>
                <w:rFonts w:ascii="Times New Roman" w:hAnsi="Times New Roman" w:cs="Times New Roman"/>
                <w:b/>
                <w:sz w:val="18"/>
                <w:szCs w:val="18"/>
              </w:rPr>
            </w:pPr>
          </w:p>
          <w:p w14:paraId="6BF1528D" w14:textId="564F1CBB" w:rsidR="009D3EAC" w:rsidRPr="001C2680" w:rsidRDefault="009D3EAC" w:rsidP="005E20A6">
            <w:pPr>
              <w:jc w:val="center"/>
              <w:rPr>
                <w:rFonts w:ascii="Times New Roman" w:hAnsi="Times New Roman" w:cs="Times New Roman"/>
                <w:b/>
                <w:sz w:val="18"/>
                <w:szCs w:val="18"/>
              </w:rPr>
            </w:pPr>
            <w:r>
              <w:rPr>
                <w:rFonts w:ascii="Times New Roman" w:hAnsi="Times New Roman" w:cs="Times New Roman"/>
                <w:b/>
                <w:sz w:val="18"/>
                <w:szCs w:val="18"/>
              </w:rPr>
              <w:t>Piezīmes</w:t>
            </w:r>
          </w:p>
        </w:tc>
      </w:tr>
      <w:tr w:rsidR="009D3EAC" w14:paraId="6186CA09" w14:textId="23F8D0D4" w:rsidTr="0040474D">
        <w:tc>
          <w:tcPr>
            <w:tcW w:w="568" w:type="dxa"/>
            <w:vMerge/>
            <w:vAlign w:val="center"/>
          </w:tcPr>
          <w:p w14:paraId="4316BC49" w14:textId="77777777" w:rsidR="009D3EAC" w:rsidRPr="001C2680" w:rsidRDefault="009D3EAC" w:rsidP="005E20A6">
            <w:pPr>
              <w:jc w:val="center"/>
              <w:rPr>
                <w:rFonts w:ascii="Times New Roman" w:hAnsi="Times New Roman" w:cs="Times New Roman"/>
                <w:b/>
                <w:sz w:val="20"/>
                <w:szCs w:val="20"/>
              </w:rPr>
            </w:pPr>
          </w:p>
        </w:tc>
        <w:tc>
          <w:tcPr>
            <w:tcW w:w="2469" w:type="dxa"/>
            <w:vMerge/>
            <w:vAlign w:val="center"/>
          </w:tcPr>
          <w:p w14:paraId="5A4227D1" w14:textId="77777777" w:rsidR="009D3EAC" w:rsidRPr="003801B6" w:rsidRDefault="009D3EAC" w:rsidP="005E20A6">
            <w:pPr>
              <w:jc w:val="center"/>
              <w:rPr>
                <w:rFonts w:ascii="Times New Roman" w:hAnsi="Times New Roman" w:cs="Times New Roman"/>
                <w:b/>
                <w:sz w:val="16"/>
                <w:szCs w:val="16"/>
              </w:rPr>
            </w:pPr>
          </w:p>
        </w:tc>
        <w:tc>
          <w:tcPr>
            <w:tcW w:w="1216" w:type="dxa"/>
            <w:vAlign w:val="center"/>
          </w:tcPr>
          <w:p w14:paraId="79388AA3" w14:textId="77777777" w:rsidR="009D3EAC" w:rsidRPr="003801B6" w:rsidRDefault="009D3EAC"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gads</w:t>
            </w:r>
          </w:p>
        </w:tc>
        <w:tc>
          <w:tcPr>
            <w:tcW w:w="1052" w:type="dxa"/>
            <w:vAlign w:val="center"/>
          </w:tcPr>
          <w:p w14:paraId="092B98C9" w14:textId="1CC5DC38" w:rsidR="009D3EAC" w:rsidRPr="003801B6" w:rsidRDefault="009D3EAC" w:rsidP="005E20A6">
            <w:pPr>
              <w:jc w:val="center"/>
              <w:rPr>
                <w:rFonts w:ascii="Times New Roman" w:hAnsi="Times New Roman" w:cs="Times New Roman"/>
                <w:b/>
                <w:sz w:val="16"/>
                <w:szCs w:val="16"/>
              </w:rPr>
            </w:pPr>
            <w:r w:rsidRPr="003801B6">
              <w:rPr>
                <w:rFonts w:ascii="Times New Roman" w:hAnsi="Times New Roman" w:cs="Times New Roman"/>
                <w:b/>
                <w:sz w:val="16"/>
                <w:szCs w:val="16"/>
              </w:rPr>
              <w:t>Starp</w:t>
            </w:r>
            <w:r>
              <w:rPr>
                <w:rFonts w:ascii="Times New Roman" w:hAnsi="Times New Roman" w:cs="Times New Roman"/>
                <w:b/>
                <w:sz w:val="16"/>
                <w:szCs w:val="16"/>
              </w:rPr>
              <w:t>-</w:t>
            </w:r>
            <w:r w:rsidRPr="003801B6">
              <w:rPr>
                <w:rFonts w:ascii="Times New Roman" w:hAnsi="Times New Roman" w:cs="Times New Roman"/>
                <w:b/>
                <w:sz w:val="16"/>
                <w:szCs w:val="16"/>
              </w:rPr>
              <w:t>vērtība</w:t>
            </w:r>
          </w:p>
        </w:tc>
        <w:tc>
          <w:tcPr>
            <w:tcW w:w="992" w:type="dxa"/>
            <w:vAlign w:val="center"/>
          </w:tcPr>
          <w:p w14:paraId="68911D60" w14:textId="77777777" w:rsidR="009D3EAC" w:rsidRPr="003801B6" w:rsidRDefault="009D3EAC"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gala vērtība</w:t>
            </w:r>
          </w:p>
        </w:tc>
        <w:tc>
          <w:tcPr>
            <w:tcW w:w="1500" w:type="dxa"/>
            <w:vMerge/>
            <w:vAlign w:val="center"/>
          </w:tcPr>
          <w:p w14:paraId="2220DB38" w14:textId="77777777" w:rsidR="009D3EAC" w:rsidRPr="001C2680" w:rsidRDefault="009D3EAC" w:rsidP="005E20A6">
            <w:pPr>
              <w:jc w:val="center"/>
              <w:rPr>
                <w:rFonts w:ascii="Times New Roman" w:hAnsi="Times New Roman" w:cs="Times New Roman"/>
                <w:b/>
                <w:sz w:val="20"/>
                <w:szCs w:val="20"/>
              </w:rPr>
            </w:pPr>
          </w:p>
        </w:tc>
        <w:tc>
          <w:tcPr>
            <w:tcW w:w="1418" w:type="dxa"/>
            <w:vMerge/>
          </w:tcPr>
          <w:p w14:paraId="1B70142F" w14:textId="77777777" w:rsidR="009D3EAC" w:rsidRPr="001C2680" w:rsidRDefault="009D3EAC" w:rsidP="005E20A6">
            <w:pPr>
              <w:jc w:val="center"/>
              <w:rPr>
                <w:rFonts w:ascii="Times New Roman" w:hAnsi="Times New Roman" w:cs="Times New Roman"/>
                <w:b/>
                <w:sz w:val="20"/>
                <w:szCs w:val="20"/>
              </w:rPr>
            </w:pPr>
          </w:p>
        </w:tc>
      </w:tr>
      <w:tr w:rsidR="009D3EAC" w14:paraId="1FF9E0A9" w14:textId="35C30745" w:rsidTr="0040474D">
        <w:tc>
          <w:tcPr>
            <w:tcW w:w="568" w:type="dxa"/>
          </w:tcPr>
          <w:p w14:paraId="0B019B2E" w14:textId="77777777" w:rsidR="009D3EAC" w:rsidRPr="001C2680" w:rsidRDefault="009D3EAC" w:rsidP="003C5410">
            <w:pPr>
              <w:rPr>
                <w:rFonts w:ascii="Times New Roman" w:hAnsi="Times New Roman" w:cs="Times New Roman"/>
                <w:sz w:val="20"/>
                <w:szCs w:val="20"/>
              </w:rPr>
            </w:pPr>
            <w:r>
              <w:rPr>
                <w:rFonts w:ascii="Times New Roman" w:hAnsi="Times New Roman" w:cs="Times New Roman"/>
                <w:sz w:val="20"/>
                <w:szCs w:val="20"/>
              </w:rPr>
              <w:t>1.</w:t>
            </w:r>
          </w:p>
        </w:tc>
        <w:tc>
          <w:tcPr>
            <w:tcW w:w="2469" w:type="dxa"/>
            <w:shd w:val="clear" w:color="auto" w:fill="auto"/>
          </w:tcPr>
          <w:p w14:paraId="57AAFA5E" w14:textId="35FCB304" w:rsidR="009D3EAC" w:rsidRPr="00941B94" w:rsidRDefault="00B94577" w:rsidP="00B94577">
            <w:pPr>
              <w:jc w:val="both"/>
              <w:rPr>
                <w:rFonts w:ascii="Times New Roman" w:hAnsi="Times New Roman" w:cs="Times New Roman"/>
                <w:color w:val="0000FF"/>
                <w:sz w:val="18"/>
                <w:szCs w:val="18"/>
              </w:rPr>
            </w:pPr>
            <w:r>
              <w:rPr>
                <w:rFonts w:ascii="Times New Roman" w:hAnsi="Times New Roman"/>
                <w:bCs/>
                <w:sz w:val="18"/>
                <w:szCs w:val="18"/>
              </w:rPr>
              <w:t>K</w:t>
            </w:r>
            <w:r w:rsidR="009D3EAC" w:rsidRPr="00941B94">
              <w:rPr>
                <w:rFonts w:ascii="Times New Roman" w:hAnsi="Times New Roman"/>
                <w:bCs/>
                <w:sz w:val="18"/>
                <w:szCs w:val="18"/>
              </w:rPr>
              <w:t>opīgo doktorantūras studiju programmu skaits, kuru izstrādei un ieviešanai piešķirts Eiropas Sociālā fonda atbalsts</w:t>
            </w:r>
          </w:p>
        </w:tc>
        <w:tc>
          <w:tcPr>
            <w:tcW w:w="1216" w:type="dxa"/>
            <w:shd w:val="clear" w:color="auto" w:fill="auto"/>
          </w:tcPr>
          <w:p w14:paraId="2A017373" w14:textId="442A944F" w:rsidR="009D3EAC" w:rsidRPr="00F10EA0" w:rsidRDefault="009D3EAC" w:rsidP="00B4789C">
            <w:pPr>
              <w:jc w:val="center"/>
              <w:rPr>
                <w:rFonts w:ascii="Times New Roman" w:hAnsi="Times New Roman" w:cs="Times New Roman"/>
                <w:i/>
                <w:color w:val="0000FF"/>
                <w:sz w:val="18"/>
                <w:szCs w:val="18"/>
              </w:rPr>
            </w:pPr>
            <w:r>
              <w:rPr>
                <w:rFonts w:ascii="Times New Roman" w:hAnsi="Times New Roman" w:cs="Times New Roman"/>
                <w:i/>
                <w:color w:val="0000FF"/>
                <w:sz w:val="18"/>
                <w:szCs w:val="18"/>
              </w:rPr>
              <w:t>-</w:t>
            </w:r>
          </w:p>
        </w:tc>
        <w:tc>
          <w:tcPr>
            <w:tcW w:w="1052" w:type="dxa"/>
          </w:tcPr>
          <w:p w14:paraId="14B6BB5A" w14:textId="30888254" w:rsidR="009D3EAC" w:rsidRPr="00F10EA0" w:rsidRDefault="009D3EAC" w:rsidP="00B4789C">
            <w:pPr>
              <w:jc w:val="center"/>
              <w:rPr>
                <w:rFonts w:ascii="Times New Roman" w:hAnsi="Times New Roman" w:cs="Times New Roman"/>
                <w:i/>
                <w:color w:val="0000FF"/>
                <w:sz w:val="18"/>
                <w:szCs w:val="18"/>
              </w:rPr>
            </w:pPr>
            <w:r>
              <w:rPr>
                <w:rFonts w:ascii="Times New Roman" w:hAnsi="Times New Roman" w:cs="Times New Roman"/>
                <w:i/>
                <w:color w:val="0000FF"/>
                <w:sz w:val="18"/>
                <w:szCs w:val="18"/>
              </w:rPr>
              <w:t>-</w:t>
            </w:r>
          </w:p>
        </w:tc>
        <w:tc>
          <w:tcPr>
            <w:tcW w:w="992" w:type="dxa"/>
          </w:tcPr>
          <w:p w14:paraId="1B84DFC1" w14:textId="77777777" w:rsidR="009D3EAC" w:rsidRPr="00F10EA0" w:rsidRDefault="009D3EAC" w:rsidP="003C5410">
            <w:pPr>
              <w:rPr>
                <w:rFonts w:ascii="Times New Roman" w:hAnsi="Times New Roman" w:cs="Times New Roman"/>
                <w:i/>
                <w:color w:val="0000FF"/>
                <w:sz w:val="18"/>
                <w:szCs w:val="18"/>
              </w:rPr>
            </w:pPr>
            <w:r w:rsidRPr="00F10EA0">
              <w:rPr>
                <w:rFonts w:ascii="Times New Roman" w:hAnsi="Times New Roman" w:cs="Times New Roman"/>
                <w:i/>
                <w:color w:val="0000FF"/>
                <w:sz w:val="18"/>
                <w:szCs w:val="18"/>
              </w:rPr>
              <w:t>Skaitliskā vērtība</w:t>
            </w:r>
          </w:p>
          <w:p w14:paraId="413E247E" w14:textId="5388C01C" w:rsidR="009D3EAC" w:rsidRPr="00F10EA0" w:rsidRDefault="009D3EAC" w:rsidP="003C5410">
            <w:pPr>
              <w:rPr>
                <w:rFonts w:ascii="Times New Roman" w:hAnsi="Times New Roman" w:cs="Times New Roman"/>
                <w:color w:val="0000FF"/>
                <w:sz w:val="18"/>
                <w:szCs w:val="18"/>
              </w:rPr>
            </w:pPr>
            <w:r w:rsidRPr="00F10EA0">
              <w:rPr>
                <w:rFonts w:ascii="Times New Roman" w:hAnsi="Times New Roman" w:cs="Times New Roman"/>
                <w:i/>
                <w:color w:val="0000FF"/>
                <w:sz w:val="18"/>
                <w:szCs w:val="18"/>
              </w:rPr>
              <w:t>(skaits)</w:t>
            </w:r>
          </w:p>
        </w:tc>
        <w:tc>
          <w:tcPr>
            <w:tcW w:w="1500" w:type="dxa"/>
            <w:shd w:val="clear" w:color="auto" w:fill="auto"/>
          </w:tcPr>
          <w:p w14:paraId="080AC37A" w14:textId="1D0BC7BC" w:rsidR="009D3EAC" w:rsidRPr="00F10EA0" w:rsidRDefault="009D3EAC" w:rsidP="003C5410">
            <w:pPr>
              <w:rPr>
                <w:rFonts w:ascii="Times New Roman" w:hAnsi="Times New Roman" w:cs="Times New Roman"/>
                <w:i/>
                <w:color w:val="0000FF"/>
                <w:sz w:val="20"/>
                <w:szCs w:val="20"/>
              </w:rPr>
            </w:pPr>
            <w:r w:rsidRPr="00F10EA0">
              <w:rPr>
                <w:rFonts w:ascii="Times New Roman" w:hAnsi="Times New Roman"/>
                <w:bCs/>
                <w:sz w:val="18"/>
                <w:szCs w:val="18"/>
              </w:rPr>
              <w:t>doktorantūras studiju programmu skaits</w:t>
            </w:r>
          </w:p>
        </w:tc>
        <w:tc>
          <w:tcPr>
            <w:tcW w:w="1418" w:type="dxa"/>
          </w:tcPr>
          <w:p w14:paraId="15FAC4C0" w14:textId="77777777" w:rsidR="009D3EAC" w:rsidRPr="00F10EA0" w:rsidRDefault="009D3EAC" w:rsidP="003C5410">
            <w:pPr>
              <w:rPr>
                <w:rFonts w:ascii="Times New Roman" w:hAnsi="Times New Roman"/>
                <w:bCs/>
                <w:sz w:val="18"/>
                <w:szCs w:val="18"/>
              </w:rPr>
            </w:pPr>
          </w:p>
        </w:tc>
      </w:tr>
      <w:tr w:rsidR="009D3EAC" w14:paraId="1DDE263D" w14:textId="505AB5B1" w:rsidTr="0040474D">
        <w:tc>
          <w:tcPr>
            <w:tcW w:w="568" w:type="dxa"/>
          </w:tcPr>
          <w:p w14:paraId="502C75DB" w14:textId="77777777" w:rsidR="009D3EAC" w:rsidRDefault="009D3EAC" w:rsidP="007B0658">
            <w:pPr>
              <w:rPr>
                <w:rFonts w:ascii="Times New Roman" w:hAnsi="Times New Roman" w:cs="Times New Roman"/>
              </w:rPr>
            </w:pPr>
            <w:r>
              <w:rPr>
                <w:rFonts w:ascii="Times New Roman" w:hAnsi="Times New Roman" w:cs="Times New Roman"/>
              </w:rPr>
              <w:t>2.</w:t>
            </w:r>
          </w:p>
        </w:tc>
        <w:tc>
          <w:tcPr>
            <w:tcW w:w="2469" w:type="dxa"/>
            <w:shd w:val="clear" w:color="auto" w:fill="auto"/>
          </w:tcPr>
          <w:p w14:paraId="54B230D1" w14:textId="3A6C7E30" w:rsidR="009D3EAC" w:rsidRPr="00BF262C" w:rsidRDefault="00B94577" w:rsidP="00B94577">
            <w:pPr>
              <w:jc w:val="both"/>
              <w:rPr>
                <w:rFonts w:ascii="Times New Roman" w:hAnsi="Times New Roman" w:cs="Times New Roman"/>
                <w:i/>
                <w:sz w:val="18"/>
                <w:szCs w:val="18"/>
              </w:rPr>
            </w:pPr>
            <w:r>
              <w:rPr>
                <w:rFonts w:ascii="Times New Roman" w:hAnsi="Times New Roman"/>
                <w:bCs/>
                <w:sz w:val="18"/>
                <w:szCs w:val="18"/>
              </w:rPr>
              <w:t>J</w:t>
            </w:r>
            <w:r w:rsidR="009D3EAC" w:rsidRPr="00BF262C">
              <w:rPr>
                <w:rFonts w:ascii="Times New Roman" w:hAnsi="Times New Roman"/>
                <w:bCs/>
                <w:sz w:val="18"/>
                <w:szCs w:val="18"/>
              </w:rPr>
              <w:t>auno pedagoģijas studiju programmu skaits, kuru izstrādei un ieviešanai piešķirts Eiropas Sociālā fonda atbalsts</w:t>
            </w:r>
          </w:p>
        </w:tc>
        <w:tc>
          <w:tcPr>
            <w:tcW w:w="1216" w:type="dxa"/>
          </w:tcPr>
          <w:p w14:paraId="0921D31F" w14:textId="77777777" w:rsidR="009D3EAC" w:rsidRDefault="009D3EAC" w:rsidP="007B0658">
            <w:pPr>
              <w:rPr>
                <w:rFonts w:ascii="Times New Roman" w:hAnsi="Times New Roman" w:cs="Times New Roman"/>
                <w:i/>
                <w:color w:val="0000FF"/>
                <w:sz w:val="20"/>
                <w:szCs w:val="20"/>
              </w:rPr>
            </w:pPr>
          </w:p>
          <w:p w14:paraId="5300458E" w14:textId="7EBF76C2" w:rsidR="009D3EAC" w:rsidRDefault="009D3EAC" w:rsidP="007B0658">
            <w:pPr>
              <w:rPr>
                <w:rFonts w:ascii="Times New Roman" w:hAnsi="Times New Roman" w:cs="Times New Roman"/>
              </w:rPr>
            </w:pPr>
            <w:r>
              <w:rPr>
                <w:rFonts w:ascii="Times New Roman" w:hAnsi="Times New Roman" w:cs="Times New Roman"/>
                <w:i/>
                <w:color w:val="0000FF"/>
                <w:sz w:val="20"/>
                <w:szCs w:val="20"/>
              </w:rPr>
              <w:t>31.12.2018</w:t>
            </w:r>
          </w:p>
        </w:tc>
        <w:tc>
          <w:tcPr>
            <w:tcW w:w="1052" w:type="dxa"/>
          </w:tcPr>
          <w:p w14:paraId="403ED993" w14:textId="77777777" w:rsidR="009D3EAC" w:rsidRDefault="009D3EAC" w:rsidP="007B0658">
            <w:pPr>
              <w:rPr>
                <w:rFonts w:ascii="Times New Roman" w:hAnsi="Times New Roman" w:cs="Times New Roman"/>
                <w:i/>
                <w:color w:val="0000FF"/>
                <w:sz w:val="18"/>
                <w:szCs w:val="18"/>
              </w:rPr>
            </w:pPr>
            <w:r w:rsidRPr="001C5B5D">
              <w:rPr>
                <w:rFonts w:ascii="Times New Roman" w:hAnsi="Times New Roman" w:cs="Times New Roman"/>
                <w:i/>
                <w:color w:val="0000FF"/>
                <w:sz w:val="18"/>
                <w:szCs w:val="18"/>
              </w:rPr>
              <w:t>Skaitliskā vērtība</w:t>
            </w:r>
          </w:p>
          <w:p w14:paraId="4C793ABE" w14:textId="462DA95B" w:rsidR="009D3EAC" w:rsidRDefault="009D3EAC" w:rsidP="007B0658">
            <w:pPr>
              <w:rPr>
                <w:rFonts w:ascii="Times New Roman" w:hAnsi="Times New Roman" w:cs="Times New Roman"/>
              </w:rPr>
            </w:pPr>
            <w:r>
              <w:rPr>
                <w:rFonts w:ascii="Times New Roman" w:hAnsi="Times New Roman" w:cs="Times New Roman"/>
                <w:i/>
                <w:color w:val="0000FF"/>
                <w:sz w:val="18"/>
                <w:szCs w:val="18"/>
              </w:rPr>
              <w:t>(skaits)</w:t>
            </w:r>
          </w:p>
        </w:tc>
        <w:tc>
          <w:tcPr>
            <w:tcW w:w="992" w:type="dxa"/>
          </w:tcPr>
          <w:p w14:paraId="60C6D070" w14:textId="77777777" w:rsidR="009D3EAC" w:rsidRDefault="009D3EAC" w:rsidP="007B0658">
            <w:pPr>
              <w:rPr>
                <w:rFonts w:ascii="Times New Roman" w:hAnsi="Times New Roman" w:cs="Times New Roman"/>
                <w:i/>
                <w:color w:val="0000FF"/>
                <w:sz w:val="18"/>
                <w:szCs w:val="18"/>
              </w:rPr>
            </w:pPr>
            <w:r w:rsidRPr="001C5B5D">
              <w:rPr>
                <w:rFonts w:ascii="Times New Roman" w:hAnsi="Times New Roman" w:cs="Times New Roman"/>
                <w:i/>
                <w:color w:val="0000FF"/>
                <w:sz w:val="18"/>
                <w:szCs w:val="18"/>
              </w:rPr>
              <w:t>Skaitliskā vērtība</w:t>
            </w:r>
          </w:p>
          <w:p w14:paraId="61CF62EA" w14:textId="4637445C" w:rsidR="009D3EAC" w:rsidRDefault="009D3EAC" w:rsidP="007B0658">
            <w:pPr>
              <w:rPr>
                <w:rFonts w:ascii="Times New Roman" w:hAnsi="Times New Roman" w:cs="Times New Roman"/>
              </w:rPr>
            </w:pPr>
            <w:r>
              <w:rPr>
                <w:rFonts w:ascii="Times New Roman" w:hAnsi="Times New Roman" w:cs="Times New Roman"/>
                <w:i/>
                <w:color w:val="0000FF"/>
                <w:sz w:val="18"/>
                <w:szCs w:val="18"/>
              </w:rPr>
              <w:t>(skaits)</w:t>
            </w:r>
          </w:p>
        </w:tc>
        <w:tc>
          <w:tcPr>
            <w:tcW w:w="1500" w:type="dxa"/>
          </w:tcPr>
          <w:p w14:paraId="6C128751" w14:textId="3A6DE388" w:rsidR="009D3EAC" w:rsidRDefault="009D3EAC" w:rsidP="007B0658">
            <w:pPr>
              <w:rPr>
                <w:rFonts w:ascii="Times New Roman" w:hAnsi="Times New Roman" w:cs="Times New Roman"/>
              </w:rPr>
            </w:pPr>
            <w:r w:rsidRPr="00BF262C">
              <w:rPr>
                <w:rFonts w:ascii="Times New Roman" w:hAnsi="Times New Roman"/>
                <w:bCs/>
                <w:sz w:val="18"/>
                <w:szCs w:val="18"/>
              </w:rPr>
              <w:t>jauno pedagoģijas studiju programmu skaits</w:t>
            </w:r>
          </w:p>
        </w:tc>
        <w:tc>
          <w:tcPr>
            <w:tcW w:w="1418" w:type="dxa"/>
          </w:tcPr>
          <w:p w14:paraId="42F92D21" w14:textId="77777777" w:rsidR="009D3EAC" w:rsidRPr="00BF262C" w:rsidRDefault="009D3EAC" w:rsidP="007B0658">
            <w:pPr>
              <w:rPr>
                <w:rFonts w:ascii="Times New Roman" w:hAnsi="Times New Roman"/>
                <w:bCs/>
                <w:sz w:val="18"/>
                <w:szCs w:val="18"/>
              </w:rPr>
            </w:pPr>
          </w:p>
        </w:tc>
      </w:tr>
    </w:tbl>
    <w:p w14:paraId="23DC3E34" w14:textId="0DB35BDD" w:rsidR="002D10E8" w:rsidRPr="006D355E" w:rsidRDefault="002D10E8" w:rsidP="00560C44">
      <w:pPr>
        <w:spacing w:before="120" w:after="0" w:line="240" w:lineRule="auto"/>
        <w:ind w:right="-476"/>
        <w:jc w:val="both"/>
        <w:rPr>
          <w:rFonts w:ascii="Times New Roman" w:hAnsi="Times New Roman" w:cs="Times New Roman"/>
          <w:i/>
          <w:color w:val="0000FF"/>
        </w:rPr>
      </w:pPr>
      <w:r w:rsidRPr="00560C44">
        <w:rPr>
          <w:rFonts w:ascii="Times New Roman" w:hAnsi="Times New Roman" w:cs="Times New Roman"/>
          <w:i/>
          <w:color w:val="0000FF"/>
        </w:rPr>
        <w:t xml:space="preserve">Projekta iesnieguma veidlapā sasniedzamie iznākuma rādītāji definēti atbilstoši MK noteikumu </w:t>
      </w:r>
      <w:r w:rsidR="00A47CE7" w:rsidRPr="00560C44">
        <w:rPr>
          <w:rFonts w:ascii="Times New Roman" w:hAnsi="Times New Roman" w:cs="Times New Roman"/>
          <w:i/>
          <w:color w:val="0000FF"/>
        </w:rPr>
        <w:t>5.</w:t>
      </w:r>
      <w:r w:rsidR="002970B1" w:rsidRPr="00560C44">
        <w:rPr>
          <w:rFonts w:ascii="Times New Roman" w:hAnsi="Times New Roman" w:cs="Times New Roman"/>
          <w:i/>
          <w:color w:val="0000FF"/>
        </w:rPr>
        <w:t>1.</w:t>
      </w:r>
      <w:r w:rsidRPr="00560C44">
        <w:rPr>
          <w:rFonts w:ascii="Times New Roman" w:hAnsi="Times New Roman" w:cs="Times New Roman"/>
          <w:i/>
          <w:color w:val="0000FF"/>
        </w:rPr>
        <w:t>punktā noteiktajiem rādītājiem. Rādītāju tabulā 1. un 2. punktā</w:t>
      </w:r>
      <w:r w:rsidRPr="006D355E">
        <w:rPr>
          <w:rFonts w:ascii="Times New Roman" w:hAnsi="Times New Roman" w:cs="Times New Roman"/>
          <w:i/>
          <w:color w:val="0000FF"/>
        </w:rPr>
        <w:t xml:space="preserve"> norādītajām vērtībām loģiski jāizriet no projektā plānotajām darbībām un norādītajiem rezultātiem pret darbībām.</w:t>
      </w:r>
    </w:p>
    <w:p w14:paraId="2AE7B970" w14:textId="77777777" w:rsidR="002D10E8" w:rsidRPr="006D355E" w:rsidRDefault="002D10E8" w:rsidP="002707B7">
      <w:pPr>
        <w:spacing w:before="120" w:after="0" w:line="240" w:lineRule="auto"/>
        <w:ind w:right="-476"/>
        <w:jc w:val="both"/>
        <w:rPr>
          <w:rFonts w:ascii="Times New Roman" w:hAnsi="Times New Roman" w:cs="Times New Roman"/>
          <w:i/>
          <w:color w:val="0000FF"/>
        </w:rPr>
      </w:pPr>
      <w:r w:rsidRPr="006D355E">
        <w:rPr>
          <w:rFonts w:ascii="Times New Roman" w:hAnsi="Times New Roman" w:cs="Times New Roman"/>
          <w:i/>
          <w:color w:val="0000FF"/>
        </w:rPr>
        <w:t xml:space="preserve">Kolonnā “starpvērtība” norāda skaitliski sasniedzamo rādītāja vērtību līdz 2018.gada 31.decembrim. </w:t>
      </w:r>
    </w:p>
    <w:p w14:paraId="654560BD" w14:textId="75ACA5DA" w:rsidR="00292C47" w:rsidRPr="00292C47" w:rsidRDefault="00292C47" w:rsidP="001E11AA">
      <w:pPr>
        <w:pStyle w:val="CommentText"/>
        <w:numPr>
          <w:ilvl w:val="0"/>
          <w:numId w:val="13"/>
        </w:numPr>
        <w:ind w:right="-477"/>
        <w:jc w:val="both"/>
        <w:rPr>
          <w:rFonts w:ascii="Times New Roman" w:hAnsi="Times New Roman" w:cs="Times New Roman"/>
          <w:i/>
          <w:color w:val="0000FF"/>
        </w:rPr>
      </w:pPr>
      <w:r w:rsidRPr="00292C47">
        <w:rPr>
          <w:rFonts w:ascii="Times New Roman" w:hAnsi="Times New Roman" w:cs="Times New Roman"/>
          <w:i/>
          <w:color w:val="0000FF"/>
        </w:rPr>
        <w:t>Iznākuma rādītāja vērtība tiek sasniegta brīdī, kad tiek noslēgta vienošanās par projekta īstenošanu, līdz ar to, ja vienošanās tiek noslēgta 2018.gadā, tad 2018.gada starpvērtības rādītājs ir vienāds ar gala vērtību.</w:t>
      </w:r>
    </w:p>
    <w:p w14:paraId="16C1CF96" w14:textId="2EEA32F7" w:rsidR="002D10E8" w:rsidRPr="006D355E" w:rsidRDefault="002D10E8" w:rsidP="002707B7">
      <w:pPr>
        <w:spacing w:before="120" w:after="0" w:line="240" w:lineRule="auto"/>
        <w:ind w:right="-476"/>
        <w:jc w:val="both"/>
        <w:rPr>
          <w:rFonts w:ascii="Times New Roman" w:hAnsi="Times New Roman" w:cs="Times New Roman"/>
          <w:i/>
          <w:color w:val="0000FF"/>
        </w:rPr>
      </w:pPr>
      <w:r w:rsidRPr="006D355E">
        <w:rPr>
          <w:rFonts w:ascii="Times New Roman" w:hAnsi="Times New Roman" w:cs="Times New Roman"/>
          <w:i/>
          <w:color w:val="0000FF"/>
        </w:rPr>
        <w:t>Kolonnā “gala vērtība” norāda projekta</w:t>
      </w:r>
      <w:r w:rsidR="005C26DB" w:rsidRPr="006D355E">
        <w:rPr>
          <w:rFonts w:ascii="Times New Roman" w:hAnsi="Times New Roman" w:cs="Times New Roman"/>
          <w:i/>
          <w:color w:val="0000FF"/>
        </w:rPr>
        <w:t xml:space="preserve"> iesniegumā plānojamās kopējās</w:t>
      </w:r>
      <w:r w:rsidR="00D82D40">
        <w:rPr>
          <w:rFonts w:ascii="Times New Roman" w:hAnsi="Times New Roman" w:cs="Times New Roman"/>
          <w:i/>
          <w:color w:val="0000FF"/>
        </w:rPr>
        <w:t xml:space="preserve"> iznākuma rādītāja vērtības</w:t>
      </w:r>
      <w:r w:rsidR="005C26DB" w:rsidRPr="006D355E">
        <w:rPr>
          <w:rFonts w:ascii="Times New Roman" w:hAnsi="Times New Roman" w:cs="Times New Roman"/>
          <w:i/>
          <w:color w:val="0000FF"/>
        </w:rPr>
        <w:t>.</w:t>
      </w:r>
    </w:p>
    <w:p w14:paraId="17B69876" w14:textId="61BD6883" w:rsidR="002D10E8" w:rsidRPr="00DA253A" w:rsidRDefault="002D10E8" w:rsidP="002D718B">
      <w:pPr>
        <w:spacing w:before="120" w:after="120"/>
        <w:ind w:right="-476"/>
        <w:jc w:val="both"/>
        <w:rPr>
          <w:rFonts w:ascii="Times New Roman" w:hAnsi="Times New Roman" w:cs="Times New Roman"/>
          <w:i/>
          <w:strike/>
          <w:color w:val="0000FF"/>
        </w:rPr>
      </w:pPr>
    </w:p>
    <w:tbl>
      <w:tblPr>
        <w:tblStyle w:val="TableGrid"/>
        <w:tblW w:w="9215" w:type="dxa"/>
        <w:tblInd w:w="-289" w:type="dxa"/>
        <w:tblLook w:val="04A0" w:firstRow="1" w:lastRow="0" w:firstColumn="1" w:lastColumn="0" w:noHBand="0" w:noVBand="1"/>
      </w:tblPr>
      <w:tblGrid>
        <w:gridCol w:w="642"/>
        <w:gridCol w:w="2525"/>
        <w:gridCol w:w="706"/>
        <w:gridCol w:w="850"/>
        <w:gridCol w:w="989"/>
        <w:gridCol w:w="1822"/>
        <w:gridCol w:w="1681"/>
      </w:tblGrid>
      <w:tr w:rsidR="00EA0AF4" w14:paraId="2BCAC989" w14:textId="5C21FECB" w:rsidTr="002B6A8D">
        <w:trPr>
          <w:trHeight w:val="411"/>
        </w:trPr>
        <w:tc>
          <w:tcPr>
            <w:tcW w:w="9215" w:type="dxa"/>
            <w:gridSpan w:val="7"/>
            <w:vAlign w:val="center"/>
          </w:tcPr>
          <w:p w14:paraId="1F389A20" w14:textId="5B76019F" w:rsidR="00EA0AF4" w:rsidRPr="00230DDA" w:rsidRDefault="00EA0AF4" w:rsidP="00342B0B">
            <w:pPr>
              <w:pStyle w:val="Heading3"/>
              <w:spacing w:before="0"/>
              <w:jc w:val="center"/>
              <w:outlineLvl w:val="2"/>
              <w:rPr>
                <w:rFonts w:ascii="Times New Roman" w:hAnsi="Times New Roman" w:cs="Times New Roman"/>
                <w:b/>
                <w:color w:val="auto"/>
                <w:sz w:val="22"/>
                <w:szCs w:val="22"/>
              </w:rPr>
            </w:pPr>
            <w:bookmarkStart w:id="13" w:name="_Toc505859402"/>
            <w:r w:rsidRPr="00230DDA">
              <w:rPr>
                <w:rFonts w:ascii="Times New Roman" w:hAnsi="Times New Roman" w:cs="Times New Roman"/>
                <w:b/>
                <w:color w:val="auto"/>
                <w:sz w:val="22"/>
                <w:szCs w:val="22"/>
              </w:rPr>
              <w:t xml:space="preserve">1.6.2. </w:t>
            </w:r>
            <w:r w:rsidRPr="00230DDA">
              <w:rPr>
                <w:rStyle w:val="Heading3Char"/>
                <w:rFonts w:ascii="Times New Roman" w:hAnsi="Times New Roman" w:cs="Times New Roman"/>
                <w:b/>
                <w:color w:val="auto"/>
                <w:sz w:val="22"/>
                <w:szCs w:val="22"/>
              </w:rPr>
              <w:t>Rezultāt</w:t>
            </w:r>
            <w:r>
              <w:rPr>
                <w:rStyle w:val="Heading3Char"/>
                <w:rFonts w:ascii="Times New Roman" w:hAnsi="Times New Roman" w:cs="Times New Roman"/>
                <w:b/>
                <w:color w:val="auto"/>
                <w:sz w:val="22"/>
                <w:szCs w:val="22"/>
              </w:rPr>
              <w:t>a</w:t>
            </w:r>
            <w:r w:rsidRPr="00230DDA">
              <w:rPr>
                <w:rStyle w:val="Heading3Char"/>
                <w:rFonts w:ascii="Times New Roman" w:hAnsi="Times New Roman" w:cs="Times New Roman"/>
                <w:b/>
                <w:color w:val="auto"/>
                <w:sz w:val="22"/>
                <w:szCs w:val="22"/>
              </w:rPr>
              <w:t xml:space="preserve"> rādītāji</w:t>
            </w:r>
            <w:bookmarkEnd w:id="13"/>
          </w:p>
        </w:tc>
      </w:tr>
      <w:tr w:rsidR="002D718B" w:rsidRPr="00817518" w14:paraId="2E2D0B6F" w14:textId="597D7213" w:rsidTr="002B6A8D">
        <w:trPr>
          <w:trHeight w:val="339"/>
        </w:trPr>
        <w:tc>
          <w:tcPr>
            <w:tcW w:w="642" w:type="dxa"/>
            <w:vMerge w:val="restart"/>
            <w:vAlign w:val="center"/>
          </w:tcPr>
          <w:p w14:paraId="1DA249B0"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Nr.</w:t>
            </w:r>
          </w:p>
        </w:tc>
        <w:tc>
          <w:tcPr>
            <w:tcW w:w="2525" w:type="dxa"/>
            <w:vMerge w:val="restart"/>
            <w:vAlign w:val="center"/>
          </w:tcPr>
          <w:p w14:paraId="75F1B243"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Rādītāja nosaukums</w:t>
            </w:r>
          </w:p>
        </w:tc>
        <w:tc>
          <w:tcPr>
            <w:tcW w:w="1556" w:type="dxa"/>
            <w:gridSpan w:val="2"/>
            <w:vAlign w:val="center"/>
          </w:tcPr>
          <w:p w14:paraId="54509F90"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Sākotnējā vērtība</w:t>
            </w:r>
          </w:p>
        </w:tc>
        <w:tc>
          <w:tcPr>
            <w:tcW w:w="989" w:type="dxa"/>
            <w:vMerge w:val="restart"/>
            <w:vAlign w:val="center"/>
          </w:tcPr>
          <w:p w14:paraId="34062E75"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Plānotā vērtība</w:t>
            </w:r>
          </w:p>
        </w:tc>
        <w:tc>
          <w:tcPr>
            <w:tcW w:w="1822" w:type="dxa"/>
            <w:vMerge w:val="restart"/>
            <w:vAlign w:val="center"/>
          </w:tcPr>
          <w:p w14:paraId="6C30FB7E"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Mērvienība</w:t>
            </w:r>
          </w:p>
        </w:tc>
        <w:tc>
          <w:tcPr>
            <w:tcW w:w="1681" w:type="dxa"/>
            <w:vMerge w:val="restart"/>
          </w:tcPr>
          <w:p w14:paraId="2E556D00" w14:textId="77777777" w:rsidR="00EA0AF4" w:rsidRDefault="00EA0AF4" w:rsidP="00817518">
            <w:pPr>
              <w:jc w:val="center"/>
              <w:rPr>
                <w:rFonts w:ascii="Times New Roman" w:hAnsi="Times New Roman" w:cs="Times New Roman"/>
                <w:b/>
                <w:sz w:val="20"/>
                <w:szCs w:val="20"/>
              </w:rPr>
            </w:pPr>
          </w:p>
          <w:p w14:paraId="3C8E2270" w14:textId="0861E330" w:rsidR="00EA0AF4"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Piezīmes</w:t>
            </w:r>
          </w:p>
        </w:tc>
      </w:tr>
      <w:tr w:rsidR="002D718B" w:rsidRPr="00817518" w14:paraId="5B6C7BC2" w14:textId="33CBECDE" w:rsidTr="002B6A8D">
        <w:tc>
          <w:tcPr>
            <w:tcW w:w="642" w:type="dxa"/>
            <w:vMerge/>
            <w:vAlign w:val="center"/>
          </w:tcPr>
          <w:p w14:paraId="111C6224" w14:textId="77777777" w:rsidR="00EA0AF4" w:rsidRPr="00817518" w:rsidRDefault="00EA0AF4" w:rsidP="00817518">
            <w:pPr>
              <w:jc w:val="center"/>
              <w:rPr>
                <w:rFonts w:ascii="Times New Roman" w:hAnsi="Times New Roman" w:cs="Times New Roman"/>
                <w:b/>
                <w:sz w:val="20"/>
                <w:szCs w:val="20"/>
              </w:rPr>
            </w:pPr>
          </w:p>
        </w:tc>
        <w:tc>
          <w:tcPr>
            <w:tcW w:w="2525" w:type="dxa"/>
            <w:vMerge/>
            <w:tcBorders>
              <w:bottom w:val="single" w:sz="4" w:space="0" w:color="auto"/>
            </w:tcBorders>
            <w:vAlign w:val="center"/>
          </w:tcPr>
          <w:p w14:paraId="08EDB721" w14:textId="77777777" w:rsidR="00EA0AF4" w:rsidRPr="00817518" w:rsidRDefault="00EA0AF4" w:rsidP="00817518">
            <w:pPr>
              <w:jc w:val="center"/>
              <w:rPr>
                <w:rFonts w:ascii="Times New Roman" w:hAnsi="Times New Roman" w:cs="Times New Roman"/>
                <w:b/>
                <w:sz w:val="20"/>
                <w:szCs w:val="20"/>
              </w:rPr>
            </w:pPr>
          </w:p>
        </w:tc>
        <w:tc>
          <w:tcPr>
            <w:tcW w:w="706" w:type="dxa"/>
            <w:vAlign w:val="center"/>
          </w:tcPr>
          <w:p w14:paraId="22971B5F"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gads</w:t>
            </w:r>
          </w:p>
        </w:tc>
        <w:tc>
          <w:tcPr>
            <w:tcW w:w="850" w:type="dxa"/>
            <w:vAlign w:val="center"/>
          </w:tcPr>
          <w:p w14:paraId="1A01CFB3" w14:textId="77777777" w:rsidR="00EA0AF4" w:rsidRPr="00817518" w:rsidRDefault="00EA0AF4" w:rsidP="00817518">
            <w:pPr>
              <w:jc w:val="center"/>
              <w:rPr>
                <w:rFonts w:ascii="Times New Roman" w:hAnsi="Times New Roman" w:cs="Times New Roman"/>
                <w:b/>
                <w:sz w:val="20"/>
                <w:szCs w:val="20"/>
              </w:rPr>
            </w:pPr>
            <w:r>
              <w:rPr>
                <w:rFonts w:ascii="Times New Roman" w:hAnsi="Times New Roman" w:cs="Times New Roman"/>
                <w:b/>
                <w:sz w:val="20"/>
                <w:szCs w:val="20"/>
              </w:rPr>
              <w:t>vērtība</w:t>
            </w:r>
          </w:p>
        </w:tc>
        <w:tc>
          <w:tcPr>
            <w:tcW w:w="989" w:type="dxa"/>
            <w:vMerge/>
            <w:vAlign w:val="center"/>
          </w:tcPr>
          <w:p w14:paraId="5289C4BE" w14:textId="77777777" w:rsidR="00EA0AF4" w:rsidRPr="00817518" w:rsidRDefault="00EA0AF4" w:rsidP="00817518">
            <w:pPr>
              <w:jc w:val="center"/>
              <w:rPr>
                <w:rFonts w:ascii="Times New Roman" w:hAnsi="Times New Roman" w:cs="Times New Roman"/>
                <w:b/>
                <w:sz w:val="20"/>
                <w:szCs w:val="20"/>
              </w:rPr>
            </w:pPr>
          </w:p>
        </w:tc>
        <w:tc>
          <w:tcPr>
            <w:tcW w:w="1822" w:type="dxa"/>
            <w:vMerge/>
            <w:vAlign w:val="center"/>
          </w:tcPr>
          <w:p w14:paraId="0A4D8824" w14:textId="77777777" w:rsidR="00EA0AF4" w:rsidRPr="00817518" w:rsidRDefault="00EA0AF4" w:rsidP="00817518">
            <w:pPr>
              <w:jc w:val="center"/>
              <w:rPr>
                <w:rFonts w:ascii="Times New Roman" w:hAnsi="Times New Roman" w:cs="Times New Roman"/>
                <w:b/>
                <w:sz w:val="20"/>
                <w:szCs w:val="20"/>
              </w:rPr>
            </w:pPr>
          </w:p>
        </w:tc>
        <w:tc>
          <w:tcPr>
            <w:tcW w:w="1681" w:type="dxa"/>
            <w:vMerge/>
          </w:tcPr>
          <w:p w14:paraId="314AD3BF" w14:textId="77777777" w:rsidR="00EA0AF4" w:rsidRPr="00817518" w:rsidRDefault="00EA0AF4" w:rsidP="00817518">
            <w:pPr>
              <w:jc w:val="center"/>
              <w:rPr>
                <w:rFonts w:ascii="Times New Roman" w:hAnsi="Times New Roman" w:cs="Times New Roman"/>
                <w:b/>
                <w:sz w:val="20"/>
                <w:szCs w:val="20"/>
              </w:rPr>
            </w:pPr>
          </w:p>
        </w:tc>
      </w:tr>
      <w:tr w:rsidR="00044FF7" w14:paraId="1D3B074B" w14:textId="1EAA0AB9" w:rsidTr="002B6A8D">
        <w:tc>
          <w:tcPr>
            <w:tcW w:w="642" w:type="dxa"/>
          </w:tcPr>
          <w:p w14:paraId="6BD4A188" w14:textId="77777777" w:rsidR="00EA0AF4" w:rsidRDefault="00EA0AF4" w:rsidP="00281C13">
            <w:pPr>
              <w:rPr>
                <w:rFonts w:ascii="Times New Roman" w:hAnsi="Times New Roman" w:cs="Times New Roman"/>
              </w:rPr>
            </w:pPr>
            <w:r>
              <w:rPr>
                <w:rFonts w:ascii="Times New Roman" w:hAnsi="Times New Roman" w:cs="Times New Roman"/>
              </w:rPr>
              <w:t>1.</w:t>
            </w:r>
          </w:p>
        </w:tc>
        <w:tc>
          <w:tcPr>
            <w:tcW w:w="2525" w:type="dxa"/>
            <w:shd w:val="clear" w:color="auto" w:fill="auto"/>
          </w:tcPr>
          <w:p w14:paraId="5745D95D" w14:textId="5839E4C9" w:rsidR="00EA0AF4" w:rsidRPr="00F10EA0" w:rsidRDefault="00B94577" w:rsidP="00B94577">
            <w:pPr>
              <w:rPr>
                <w:rFonts w:ascii="Times New Roman" w:hAnsi="Times New Roman" w:cs="Times New Roman"/>
                <w:i/>
                <w:color w:val="0000FF"/>
                <w:sz w:val="18"/>
                <w:szCs w:val="18"/>
              </w:rPr>
            </w:pPr>
            <w:r>
              <w:rPr>
                <w:rFonts w:ascii="Times New Roman" w:hAnsi="Times New Roman"/>
                <w:bCs/>
                <w:sz w:val="18"/>
                <w:szCs w:val="18"/>
              </w:rPr>
              <w:t>S</w:t>
            </w:r>
            <w:r w:rsidR="00EA0AF4" w:rsidRPr="00F10EA0">
              <w:rPr>
                <w:rFonts w:ascii="Times New Roman" w:hAnsi="Times New Roman"/>
                <w:bCs/>
                <w:sz w:val="18"/>
                <w:szCs w:val="18"/>
              </w:rPr>
              <w:t>lēgto studiju programmu skaits, uz kuru bāzes izveidotas atbalstītās jaunās studiju programmas</w:t>
            </w:r>
          </w:p>
        </w:tc>
        <w:tc>
          <w:tcPr>
            <w:tcW w:w="706" w:type="dxa"/>
          </w:tcPr>
          <w:p w14:paraId="2DB0A179" w14:textId="15186957" w:rsidR="00EA0AF4" w:rsidRPr="00F10EA0" w:rsidRDefault="00EA0AF4" w:rsidP="002D58BF">
            <w:pPr>
              <w:jc w:val="center"/>
              <w:rPr>
                <w:rFonts w:ascii="Times New Roman" w:hAnsi="Times New Roman" w:cs="Times New Roman"/>
                <w:i/>
                <w:color w:val="0000FF"/>
              </w:rPr>
            </w:pPr>
            <w:r>
              <w:rPr>
                <w:rFonts w:ascii="Times New Roman" w:hAnsi="Times New Roman" w:cs="Times New Roman"/>
                <w:i/>
                <w:color w:val="0000FF"/>
              </w:rPr>
              <w:t>-</w:t>
            </w:r>
          </w:p>
        </w:tc>
        <w:tc>
          <w:tcPr>
            <w:tcW w:w="850" w:type="dxa"/>
          </w:tcPr>
          <w:p w14:paraId="6C2F6CE1" w14:textId="648DE17B" w:rsidR="00EA0AF4" w:rsidRPr="00F10EA0" w:rsidRDefault="00EA0AF4" w:rsidP="002D58BF">
            <w:pPr>
              <w:jc w:val="center"/>
              <w:rPr>
                <w:rFonts w:ascii="Times New Roman" w:hAnsi="Times New Roman" w:cs="Times New Roman"/>
                <w:i/>
                <w:color w:val="0000FF"/>
              </w:rPr>
            </w:pPr>
            <w:r>
              <w:rPr>
                <w:rFonts w:ascii="Times New Roman" w:hAnsi="Times New Roman" w:cs="Times New Roman"/>
                <w:i/>
                <w:color w:val="0000FF"/>
              </w:rPr>
              <w:t>-</w:t>
            </w:r>
          </w:p>
        </w:tc>
        <w:tc>
          <w:tcPr>
            <w:tcW w:w="989" w:type="dxa"/>
          </w:tcPr>
          <w:p w14:paraId="7270F057" w14:textId="1BD34E33" w:rsidR="00EA0AF4" w:rsidRPr="00F10EA0" w:rsidRDefault="00EA0AF4" w:rsidP="005111CC">
            <w:pPr>
              <w:jc w:val="center"/>
              <w:rPr>
                <w:rFonts w:ascii="Times New Roman" w:hAnsi="Times New Roman" w:cs="Times New Roman"/>
                <w:i/>
                <w:color w:val="0000FF"/>
              </w:rPr>
            </w:pPr>
            <w:r w:rsidRPr="00F10EA0">
              <w:rPr>
                <w:rFonts w:ascii="Times New Roman" w:hAnsi="Times New Roman" w:cs="Times New Roman"/>
                <w:i/>
                <w:color w:val="0000FF"/>
                <w:sz w:val="18"/>
                <w:szCs w:val="18"/>
              </w:rPr>
              <w:t>Skaitliskā vērtība (skaits)</w:t>
            </w:r>
          </w:p>
        </w:tc>
        <w:tc>
          <w:tcPr>
            <w:tcW w:w="1822" w:type="dxa"/>
            <w:shd w:val="clear" w:color="auto" w:fill="auto"/>
          </w:tcPr>
          <w:p w14:paraId="71C13C81" w14:textId="24E52D67" w:rsidR="00EA0AF4" w:rsidRPr="00F10EA0" w:rsidRDefault="00EA0AF4" w:rsidP="00281C13">
            <w:pPr>
              <w:rPr>
                <w:rFonts w:ascii="Times New Roman" w:hAnsi="Times New Roman" w:cs="Times New Roman"/>
                <w:i/>
                <w:color w:val="0000FF"/>
              </w:rPr>
            </w:pPr>
            <w:r w:rsidRPr="00F10EA0">
              <w:rPr>
                <w:rFonts w:ascii="Times New Roman" w:hAnsi="Times New Roman"/>
                <w:bCs/>
                <w:sz w:val="18"/>
                <w:szCs w:val="18"/>
              </w:rPr>
              <w:t>slēgto studiju programmu skaits</w:t>
            </w:r>
          </w:p>
        </w:tc>
        <w:tc>
          <w:tcPr>
            <w:tcW w:w="1681" w:type="dxa"/>
          </w:tcPr>
          <w:p w14:paraId="7C6A27DB" w14:textId="77777777" w:rsidR="00EA0AF4" w:rsidRPr="00F10EA0" w:rsidRDefault="00EA0AF4" w:rsidP="00281C13">
            <w:pPr>
              <w:rPr>
                <w:rFonts w:ascii="Times New Roman" w:hAnsi="Times New Roman"/>
                <w:bCs/>
                <w:sz w:val="18"/>
                <w:szCs w:val="18"/>
              </w:rPr>
            </w:pPr>
          </w:p>
        </w:tc>
      </w:tr>
      <w:tr w:rsidR="00044FF7" w14:paraId="6BC43425" w14:textId="0F87F5CC" w:rsidTr="002B6A8D">
        <w:tc>
          <w:tcPr>
            <w:tcW w:w="642" w:type="dxa"/>
            <w:tcBorders>
              <w:bottom w:val="single" w:sz="4" w:space="0" w:color="auto"/>
            </w:tcBorders>
          </w:tcPr>
          <w:p w14:paraId="7C938768" w14:textId="77777777" w:rsidR="00EA0AF4" w:rsidRDefault="00EA0AF4" w:rsidP="00281C13">
            <w:pPr>
              <w:rPr>
                <w:rFonts w:ascii="Times New Roman" w:hAnsi="Times New Roman" w:cs="Times New Roman"/>
              </w:rPr>
            </w:pPr>
            <w:r>
              <w:rPr>
                <w:rFonts w:ascii="Times New Roman" w:hAnsi="Times New Roman" w:cs="Times New Roman"/>
              </w:rPr>
              <w:t>2.</w:t>
            </w:r>
          </w:p>
        </w:tc>
        <w:tc>
          <w:tcPr>
            <w:tcW w:w="2525" w:type="dxa"/>
            <w:tcBorders>
              <w:bottom w:val="single" w:sz="4" w:space="0" w:color="auto"/>
            </w:tcBorders>
            <w:shd w:val="clear" w:color="auto" w:fill="auto"/>
          </w:tcPr>
          <w:p w14:paraId="42BEA5B4" w14:textId="400AE283" w:rsidR="00EA0AF4" w:rsidRPr="005111CC" w:rsidRDefault="00B94577" w:rsidP="00B94577">
            <w:pPr>
              <w:jc w:val="both"/>
              <w:rPr>
                <w:rFonts w:ascii="Times New Roman" w:hAnsi="Times New Roman" w:cs="Times New Roman"/>
                <w:i/>
                <w:color w:val="0000FF"/>
                <w:sz w:val="18"/>
                <w:szCs w:val="18"/>
              </w:rPr>
            </w:pPr>
            <w:r>
              <w:rPr>
                <w:rFonts w:ascii="Times New Roman" w:hAnsi="Times New Roman"/>
                <w:bCs/>
                <w:sz w:val="18"/>
                <w:szCs w:val="18"/>
              </w:rPr>
              <w:t>A</w:t>
            </w:r>
            <w:r w:rsidR="00EA0AF4" w:rsidRPr="005111CC">
              <w:rPr>
                <w:rFonts w:ascii="Times New Roman" w:hAnsi="Times New Roman"/>
                <w:bCs/>
                <w:sz w:val="18"/>
                <w:szCs w:val="18"/>
              </w:rPr>
              <w:t>tbalstīto jauno kopīgo doktorantūras studiju programmu skaits, kas saņēmušas Eiropas augstākās izglītības kvalitātes nodrošināšanas reģistra</w:t>
            </w:r>
            <w:r w:rsidR="00EA0AF4" w:rsidRPr="005111CC">
              <w:rPr>
                <w:rFonts w:ascii="Arial" w:hAnsi="Arial" w:cs="Arial"/>
                <w:sz w:val="18"/>
                <w:szCs w:val="18"/>
              </w:rPr>
              <w:t xml:space="preserve"> </w:t>
            </w:r>
            <w:r w:rsidR="00EA0AF4" w:rsidRPr="005111CC">
              <w:rPr>
                <w:rFonts w:ascii="Times New Roman" w:hAnsi="Times New Roman"/>
                <w:sz w:val="18"/>
                <w:szCs w:val="18"/>
              </w:rPr>
              <w:t>(</w:t>
            </w:r>
            <w:r w:rsidR="00EA0AF4" w:rsidRPr="005111CC">
              <w:rPr>
                <w:rFonts w:ascii="Times New Roman" w:hAnsi="Times New Roman"/>
                <w:i/>
                <w:iCs/>
                <w:sz w:val="18"/>
                <w:szCs w:val="18"/>
              </w:rPr>
              <w:t xml:space="preserve">European Quality Assurance Register for Higher Education) </w:t>
            </w:r>
            <w:r w:rsidR="00EA0AF4" w:rsidRPr="005111CC">
              <w:rPr>
                <w:rFonts w:ascii="Times New Roman" w:hAnsi="Times New Roman"/>
                <w:iCs/>
                <w:sz w:val="18"/>
                <w:szCs w:val="18"/>
              </w:rPr>
              <w:t>(turpmāk – EQAR</w:t>
            </w:r>
            <w:r w:rsidR="00EA0AF4" w:rsidRPr="005111CC">
              <w:rPr>
                <w:rFonts w:ascii="Times New Roman" w:hAnsi="Times New Roman"/>
                <w:sz w:val="18"/>
                <w:szCs w:val="18"/>
              </w:rPr>
              <w:t>)</w:t>
            </w:r>
            <w:r w:rsidR="00EA0AF4" w:rsidRPr="005111CC">
              <w:rPr>
                <w:rFonts w:ascii="Times New Roman" w:hAnsi="Times New Roman"/>
                <w:bCs/>
                <w:sz w:val="18"/>
                <w:szCs w:val="18"/>
              </w:rPr>
              <w:t xml:space="preserve"> aģentūras akreditāciju</w:t>
            </w:r>
          </w:p>
        </w:tc>
        <w:tc>
          <w:tcPr>
            <w:tcW w:w="706" w:type="dxa"/>
          </w:tcPr>
          <w:p w14:paraId="26E7CD39" w14:textId="32101256" w:rsidR="00EA0AF4" w:rsidRPr="003157B9" w:rsidRDefault="00EA0AF4" w:rsidP="002D58BF">
            <w:pPr>
              <w:jc w:val="center"/>
              <w:rPr>
                <w:rFonts w:ascii="Times New Roman" w:hAnsi="Times New Roman" w:cs="Times New Roman"/>
                <w:i/>
              </w:rPr>
            </w:pPr>
            <w:r>
              <w:rPr>
                <w:rFonts w:ascii="Times New Roman" w:hAnsi="Times New Roman" w:cs="Times New Roman"/>
                <w:i/>
              </w:rPr>
              <w:t>-</w:t>
            </w:r>
          </w:p>
        </w:tc>
        <w:tc>
          <w:tcPr>
            <w:tcW w:w="850" w:type="dxa"/>
          </w:tcPr>
          <w:p w14:paraId="25B8CD97" w14:textId="2D9C413D" w:rsidR="00EA0AF4" w:rsidRPr="003157B9" w:rsidRDefault="00EA0AF4" w:rsidP="002D58BF">
            <w:pPr>
              <w:jc w:val="center"/>
              <w:rPr>
                <w:rFonts w:ascii="Times New Roman" w:hAnsi="Times New Roman" w:cs="Times New Roman"/>
                <w:i/>
              </w:rPr>
            </w:pPr>
            <w:r>
              <w:rPr>
                <w:rFonts w:ascii="Times New Roman" w:hAnsi="Times New Roman" w:cs="Times New Roman"/>
                <w:i/>
              </w:rPr>
              <w:t>-</w:t>
            </w:r>
          </w:p>
        </w:tc>
        <w:tc>
          <w:tcPr>
            <w:tcW w:w="989" w:type="dxa"/>
          </w:tcPr>
          <w:p w14:paraId="3DB3D114" w14:textId="3F81946C" w:rsidR="00EA0AF4" w:rsidRPr="003157B9" w:rsidRDefault="00EA0AF4" w:rsidP="005111CC">
            <w:pPr>
              <w:jc w:val="center"/>
              <w:rPr>
                <w:rFonts w:ascii="Times New Roman" w:hAnsi="Times New Roman" w:cs="Times New Roman"/>
                <w:i/>
              </w:rPr>
            </w:pPr>
            <w:r w:rsidRPr="00F10EA0">
              <w:rPr>
                <w:rFonts w:ascii="Times New Roman" w:hAnsi="Times New Roman" w:cs="Times New Roman"/>
                <w:i/>
                <w:color w:val="0000FF"/>
                <w:sz w:val="18"/>
                <w:szCs w:val="18"/>
              </w:rPr>
              <w:t>Skaitliskā vērtība (skaits)</w:t>
            </w:r>
          </w:p>
        </w:tc>
        <w:tc>
          <w:tcPr>
            <w:tcW w:w="1822" w:type="dxa"/>
          </w:tcPr>
          <w:p w14:paraId="3668C116" w14:textId="050A8258" w:rsidR="00EA0AF4" w:rsidRPr="003157B9" w:rsidRDefault="00EA0AF4" w:rsidP="005111CC">
            <w:pPr>
              <w:rPr>
                <w:rFonts w:ascii="Times New Roman" w:hAnsi="Times New Roman" w:cs="Times New Roman"/>
                <w:i/>
              </w:rPr>
            </w:pPr>
            <w:r w:rsidRPr="005111CC">
              <w:rPr>
                <w:rFonts w:ascii="Times New Roman" w:hAnsi="Times New Roman"/>
                <w:bCs/>
                <w:sz w:val="18"/>
                <w:szCs w:val="18"/>
              </w:rPr>
              <w:t xml:space="preserve">atbalstīto jauno kopīgo doktorantūras studiju programmu skaits, kas saņēmušas </w:t>
            </w:r>
            <w:r w:rsidRPr="005111CC">
              <w:rPr>
                <w:rFonts w:ascii="Times New Roman" w:hAnsi="Times New Roman"/>
                <w:iCs/>
                <w:sz w:val="18"/>
                <w:szCs w:val="18"/>
              </w:rPr>
              <w:t>EQAR</w:t>
            </w:r>
            <w:r w:rsidRPr="005111CC">
              <w:rPr>
                <w:rFonts w:ascii="Times New Roman" w:hAnsi="Times New Roman"/>
                <w:bCs/>
                <w:sz w:val="18"/>
                <w:szCs w:val="18"/>
              </w:rPr>
              <w:t xml:space="preserve"> </w:t>
            </w:r>
            <w:r w:rsidRPr="0041320E">
              <w:rPr>
                <w:rFonts w:ascii="Times New Roman" w:hAnsi="Times New Roman"/>
                <w:bCs/>
                <w:sz w:val="18"/>
                <w:szCs w:val="18"/>
              </w:rPr>
              <w:t>aģentūras</w:t>
            </w:r>
            <w:r w:rsidRPr="005111CC">
              <w:rPr>
                <w:rFonts w:ascii="Times New Roman" w:hAnsi="Times New Roman"/>
                <w:bCs/>
                <w:sz w:val="18"/>
                <w:szCs w:val="18"/>
              </w:rPr>
              <w:t xml:space="preserve"> akreditāciju</w:t>
            </w:r>
          </w:p>
        </w:tc>
        <w:tc>
          <w:tcPr>
            <w:tcW w:w="1681" w:type="dxa"/>
          </w:tcPr>
          <w:p w14:paraId="6DED42B0" w14:textId="77777777" w:rsidR="00EA0AF4" w:rsidRPr="005111CC" w:rsidRDefault="00EA0AF4" w:rsidP="005111CC">
            <w:pPr>
              <w:rPr>
                <w:rFonts w:ascii="Times New Roman" w:hAnsi="Times New Roman"/>
                <w:bCs/>
                <w:sz w:val="18"/>
                <w:szCs w:val="18"/>
              </w:rPr>
            </w:pPr>
          </w:p>
        </w:tc>
      </w:tr>
      <w:tr w:rsidR="00044FF7" w14:paraId="688E252B" w14:textId="422440E4" w:rsidTr="002B6A8D">
        <w:tc>
          <w:tcPr>
            <w:tcW w:w="642" w:type="dxa"/>
            <w:tcBorders>
              <w:top w:val="single" w:sz="4" w:space="0" w:color="auto"/>
            </w:tcBorders>
          </w:tcPr>
          <w:p w14:paraId="61115066" w14:textId="26020E32" w:rsidR="00EA0AF4" w:rsidRDefault="00EA0AF4" w:rsidP="00281C13">
            <w:pPr>
              <w:rPr>
                <w:rFonts w:ascii="Times New Roman" w:hAnsi="Times New Roman" w:cs="Times New Roman"/>
              </w:rPr>
            </w:pPr>
            <w:r>
              <w:rPr>
                <w:rFonts w:ascii="Times New Roman" w:hAnsi="Times New Roman" w:cs="Times New Roman"/>
              </w:rPr>
              <w:t>3.</w:t>
            </w:r>
          </w:p>
        </w:tc>
        <w:tc>
          <w:tcPr>
            <w:tcW w:w="2525" w:type="dxa"/>
            <w:tcBorders>
              <w:top w:val="single" w:sz="4" w:space="0" w:color="auto"/>
            </w:tcBorders>
          </w:tcPr>
          <w:p w14:paraId="704634B0" w14:textId="392F5C03" w:rsidR="00EA0AF4" w:rsidRPr="0041320E" w:rsidRDefault="00B94577" w:rsidP="00B94577">
            <w:pPr>
              <w:jc w:val="both"/>
              <w:rPr>
                <w:rFonts w:ascii="Times New Roman" w:hAnsi="Times New Roman" w:cs="Times New Roman"/>
                <w:sz w:val="18"/>
                <w:szCs w:val="18"/>
              </w:rPr>
            </w:pPr>
            <w:r>
              <w:rPr>
                <w:rFonts w:ascii="Times New Roman" w:hAnsi="Times New Roman"/>
                <w:bCs/>
                <w:sz w:val="18"/>
                <w:szCs w:val="18"/>
              </w:rPr>
              <w:t>A</w:t>
            </w:r>
            <w:r w:rsidR="00EA0AF4" w:rsidRPr="0041320E">
              <w:rPr>
                <w:rFonts w:ascii="Times New Roman" w:hAnsi="Times New Roman"/>
                <w:bCs/>
                <w:sz w:val="18"/>
                <w:szCs w:val="18"/>
              </w:rPr>
              <w:t>tbalstīto jauno pedagoģijas studiju programmu skaits, kas saņēmušas EQAR aģentūras akreditāciju</w:t>
            </w:r>
          </w:p>
        </w:tc>
        <w:tc>
          <w:tcPr>
            <w:tcW w:w="706" w:type="dxa"/>
          </w:tcPr>
          <w:p w14:paraId="506049C2" w14:textId="5E7F8C63" w:rsidR="00EA0AF4" w:rsidRDefault="00EA0AF4" w:rsidP="002D58BF">
            <w:pPr>
              <w:jc w:val="center"/>
              <w:rPr>
                <w:rFonts w:ascii="Times New Roman" w:hAnsi="Times New Roman" w:cs="Times New Roman"/>
              </w:rPr>
            </w:pPr>
            <w:r>
              <w:rPr>
                <w:rFonts w:ascii="Times New Roman" w:hAnsi="Times New Roman" w:cs="Times New Roman"/>
              </w:rPr>
              <w:t>-</w:t>
            </w:r>
          </w:p>
        </w:tc>
        <w:tc>
          <w:tcPr>
            <w:tcW w:w="850" w:type="dxa"/>
          </w:tcPr>
          <w:p w14:paraId="18FA8134" w14:textId="5E3999E4" w:rsidR="00EA0AF4" w:rsidRDefault="00EA0AF4" w:rsidP="002D58BF">
            <w:pPr>
              <w:jc w:val="center"/>
              <w:rPr>
                <w:rFonts w:ascii="Times New Roman" w:hAnsi="Times New Roman" w:cs="Times New Roman"/>
              </w:rPr>
            </w:pPr>
            <w:r>
              <w:rPr>
                <w:rFonts w:ascii="Times New Roman" w:hAnsi="Times New Roman" w:cs="Times New Roman"/>
              </w:rPr>
              <w:t>-</w:t>
            </w:r>
          </w:p>
        </w:tc>
        <w:tc>
          <w:tcPr>
            <w:tcW w:w="989" w:type="dxa"/>
          </w:tcPr>
          <w:p w14:paraId="5D3B66AE" w14:textId="4BA04267" w:rsidR="00EA0AF4" w:rsidRDefault="00EA0AF4" w:rsidP="00E16C7A">
            <w:pPr>
              <w:jc w:val="center"/>
              <w:rPr>
                <w:rFonts w:ascii="Times New Roman" w:hAnsi="Times New Roman" w:cs="Times New Roman"/>
              </w:rPr>
            </w:pPr>
            <w:r w:rsidRPr="00F10EA0">
              <w:rPr>
                <w:rFonts w:ascii="Times New Roman" w:hAnsi="Times New Roman" w:cs="Times New Roman"/>
                <w:i/>
                <w:color w:val="0000FF"/>
                <w:sz w:val="18"/>
                <w:szCs w:val="18"/>
              </w:rPr>
              <w:t>Skaitliskā vērtība (skaits)</w:t>
            </w:r>
          </w:p>
        </w:tc>
        <w:tc>
          <w:tcPr>
            <w:tcW w:w="1822" w:type="dxa"/>
          </w:tcPr>
          <w:p w14:paraId="4ADF034B" w14:textId="76F305B0" w:rsidR="00EA0AF4" w:rsidRDefault="00EA0AF4" w:rsidP="00281C13">
            <w:pPr>
              <w:rPr>
                <w:rFonts w:ascii="Times New Roman" w:hAnsi="Times New Roman" w:cs="Times New Roman"/>
              </w:rPr>
            </w:pPr>
            <w:r w:rsidRPr="0041320E">
              <w:rPr>
                <w:rFonts w:ascii="Times New Roman" w:hAnsi="Times New Roman"/>
                <w:bCs/>
                <w:sz w:val="18"/>
                <w:szCs w:val="18"/>
              </w:rPr>
              <w:t>jauno pedagoģijas studiju programmu skaits, kas saņēmušas EQAR aģentūras akreditāciju</w:t>
            </w:r>
          </w:p>
        </w:tc>
        <w:tc>
          <w:tcPr>
            <w:tcW w:w="1681" w:type="dxa"/>
          </w:tcPr>
          <w:p w14:paraId="03DA347D" w14:textId="77777777" w:rsidR="00EA0AF4" w:rsidRPr="0041320E" w:rsidRDefault="00EA0AF4" w:rsidP="00281C13">
            <w:pPr>
              <w:rPr>
                <w:rFonts w:ascii="Times New Roman" w:hAnsi="Times New Roman"/>
                <w:bCs/>
                <w:sz w:val="18"/>
                <w:szCs w:val="18"/>
              </w:rPr>
            </w:pPr>
          </w:p>
        </w:tc>
      </w:tr>
    </w:tbl>
    <w:p w14:paraId="50D18AF3" w14:textId="55197897" w:rsidR="005C26DB" w:rsidRDefault="005C26DB" w:rsidP="00055ECC">
      <w:pPr>
        <w:spacing w:before="120" w:after="120" w:line="240" w:lineRule="auto"/>
        <w:ind w:left="-284" w:right="-476"/>
        <w:jc w:val="both"/>
        <w:rPr>
          <w:rFonts w:ascii="Times New Roman" w:hAnsi="Times New Roman" w:cs="Times New Roman"/>
          <w:i/>
          <w:color w:val="0000FF"/>
        </w:rPr>
      </w:pPr>
      <w:r w:rsidRPr="00560C44">
        <w:rPr>
          <w:rFonts w:ascii="Times New Roman" w:hAnsi="Times New Roman" w:cs="Times New Roman"/>
          <w:i/>
          <w:color w:val="0000FF"/>
        </w:rPr>
        <w:t xml:space="preserve">Projekta iesnieguma veidlapā sasniedzamie rezultāta rādītāji definēti atbilstoši MK noteikumu </w:t>
      </w:r>
      <w:r w:rsidR="002970B1" w:rsidRPr="00560C44">
        <w:rPr>
          <w:rFonts w:ascii="Times New Roman" w:hAnsi="Times New Roman" w:cs="Times New Roman"/>
          <w:i/>
          <w:color w:val="0000FF"/>
        </w:rPr>
        <w:t>5.2.</w:t>
      </w:r>
      <w:r w:rsidRPr="00560C44">
        <w:rPr>
          <w:rFonts w:ascii="Times New Roman" w:hAnsi="Times New Roman" w:cs="Times New Roman"/>
          <w:i/>
          <w:color w:val="0000FF"/>
        </w:rPr>
        <w:t xml:space="preserve"> punktā noteiktajiem rādītājiem. Rādītāju tabulā 1.</w:t>
      </w:r>
      <w:r w:rsidR="002970B1" w:rsidRPr="00560C44">
        <w:rPr>
          <w:rFonts w:ascii="Times New Roman" w:hAnsi="Times New Roman" w:cs="Times New Roman"/>
          <w:i/>
          <w:color w:val="0000FF"/>
        </w:rPr>
        <w:t>,</w:t>
      </w:r>
      <w:r w:rsidRPr="00560C44">
        <w:rPr>
          <w:rFonts w:ascii="Times New Roman" w:hAnsi="Times New Roman" w:cs="Times New Roman"/>
          <w:i/>
          <w:color w:val="0000FF"/>
        </w:rPr>
        <w:t xml:space="preserve"> 2. </w:t>
      </w:r>
      <w:r w:rsidR="002970B1" w:rsidRPr="00560C44">
        <w:rPr>
          <w:rFonts w:ascii="Times New Roman" w:hAnsi="Times New Roman" w:cs="Times New Roman"/>
          <w:i/>
          <w:color w:val="0000FF"/>
        </w:rPr>
        <w:t>un 3.</w:t>
      </w:r>
      <w:r w:rsidRPr="00560C44">
        <w:rPr>
          <w:rFonts w:ascii="Times New Roman" w:hAnsi="Times New Roman" w:cs="Times New Roman"/>
          <w:i/>
          <w:color w:val="0000FF"/>
        </w:rPr>
        <w:t>punktā norādītajām vērtībām loģiski jāizriet no projektā plānotajām darbībām un norādītajiem rezultātiem pret darbībām.</w:t>
      </w:r>
      <w:r w:rsidRPr="00191BAB">
        <w:rPr>
          <w:rFonts w:ascii="Times New Roman" w:hAnsi="Times New Roman" w:cs="Times New Roman"/>
          <w:i/>
          <w:color w:val="0000FF"/>
        </w:rPr>
        <w:t xml:space="preserve"> </w:t>
      </w:r>
    </w:p>
    <w:p w14:paraId="133ED606" w14:textId="77777777" w:rsidR="00055ECC" w:rsidRDefault="00055ECC" w:rsidP="00055ECC">
      <w:pPr>
        <w:spacing w:before="120" w:after="120" w:line="240" w:lineRule="auto"/>
        <w:ind w:left="-284" w:right="-476"/>
        <w:jc w:val="both"/>
        <w:rPr>
          <w:rFonts w:ascii="Times New Roman" w:hAnsi="Times New Roman" w:cs="Times New Roman"/>
          <w:i/>
          <w:color w:val="0000FF"/>
        </w:rPr>
      </w:pPr>
    </w:p>
    <w:p w14:paraId="479F91C1" w14:textId="77777777" w:rsidR="00055ECC" w:rsidRDefault="00055ECC" w:rsidP="00055ECC">
      <w:pPr>
        <w:spacing w:before="120" w:after="120" w:line="240" w:lineRule="auto"/>
        <w:ind w:left="-284" w:right="-476"/>
        <w:jc w:val="both"/>
        <w:rPr>
          <w:rFonts w:ascii="Times New Roman" w:hAnsi="Times New Roman" w:cs="Times New Roman"/>
          <w:i/>
          <w:color w:val="0000FF"/>
        </w:rPr>
      </w:pPr>
    </w:p>
    <w:tbl>
      <w:tblPr>
        <w:tblStyle w:val="TableGrid"/>
        <w:tblW w:w="8926" w:type="dxa"/>
        <w:tblLook w:val="04A0" w:firstRow="1" w:lastRow="0" w:firstColumn="1" w:lastColumn="0" w:noHBand="0" w:noVBand="1"/>
      </w:tblPr>
      <w:tblGrid>
        <w:gridCol w:w="3357"/>
        <w:gridCol w:w="5569"/>
      </w:tblGrid>
      <w:tr w:rsidR="004B6B74" w:rsidRPr="00492C4D" w14:paraId="606D6938" w14:textId="77777777" w:rsidTr="004B6B74">
        <w:tc>
          <w:tcPr>
            <w:tcW w:w="8926" w:type="dxa"/>
            <w:gridSpan w:val="2"/>
            <w:vAlign w:val="center"/>
          </w:tcPr>
          <w:p w14:paraId="5F65D370" w14:textId="77777777" w:rsidR="004B6B74" w:rsidRPr="00492C4D" w:rsidRDefault="004B6B74" w:rsidP="00687E70">
            <w:pPr>
              <w:pStyle w:val="ListParagraph"/>
              <w:numPr>
                <w:ilvl w:val="1"/>
                <w:numId w:val="1"/>
              </w:numPr>
              <w:jc w:val="center"/>
              <w:rPr>
                <w:rFonts w:ascii="Times New Roman" w:hAnsi="Times New Roman" w:cs="Times New Roman"/>
                <w:b/>
              </w:rPr>
            </w:pPr>
            <w:bookmarkStart w:id="14" w:name="_Toc477249865"/>
            <w:bookmarkStart w:id="15" w:name="_Toc505859403"/>
            <w:bookmarkStart w:id="16" w:name="_GoBack"/>
            <w:bookmarkEnd w:id="16"/>
            <w:r w:rsidRPr="00492C4D">
              <w:rPr>
                <w:rStyle w:val="Heading2Char"/>
                <w:rFonts w:ascii="Times New Roman" w:hAnsi="Times New Roman" w:cs="Times New Roman"/>
                <w:b/>
                <w:color w:val="auto"/>
                <w:sz w:val="22"/>
                <w:szCs w:val="22"/>
              </w:rPr>
              <w:lastRenderedPageBreak/>
              <w:t>Projekta īstenošanas vieta</w:t>
            </w:r>
            <w:bookmarkEnd w:id="14"/>
            <w:bookmarkEnd w:id="15"/>
            <w:r w:rsidRPr="00492C4D">
              <w:rPr>
                <w:rFonts w:ascii="Times New Roman" w:hAnsi="Times New Roman" w:cs="Times New Roman"/>
                <w:b/>
              </w:rPr>
              <w:t>:</w:t>
            </w:r>
          </w:p>
        </w:tc>
      </w:tr>
      <w:tr w:rsidR="004B6B74" w:rsidRPr="00492C4D" w14:paraId="62468412" w14:textId="77777777" w:rsidTr="00526AA4">
        <w:tc>
          <w:tcPr>
            <w:tcW w:w="3357" w:type="dxa"/>
            <w:vAlign w:val="center"/>
          </w:tcPr>
          <w:p w14:paraId="606A7B02" w14:textId="77777777" w:rsidR="004B6B74" w:rsidRPr="00492C4D" w:rsidRDefault="004B6B74" w:rsidP="00687E70">
            <w:pPr>
              <w:rPr>
                <w:rFonts w:ascii="Times New Roman" w:hAnsi="Times New Roman" w:cs="Times New Roman"/>
                <w:b/>
              </w:rPr>
            </w:pPr>
            <w:r w:rsidRPr="00492C4D">
              <w:rPr>
                <w:rFonts w:ascii="Times New Roman" w:hAnsi="Times New Roman" w:cs="Times New Roman"/>
                <w:b/>
              </w:rPr>
              <w:t xml:space="preserve">1.7.1. Projekta īstenošanas adrese* </w:t>
            </w:r>
          </w:p>
        </w:tc>
        <w:tc>
          <w:tcPr>
            <w:tcW w:w="5569" w:type="dxa"/>
            <w:vAlign w:val="center"/>
          </w:tcPr>
          <w:p w14:paraId="7B1EA901" w14:textId="0A11F091" w:rsidR="004B6B74" w:rsidRPr="00526AA4" w:rsidRDefault="004B6B74" w:rsidP="00526AA4">
            <w:pPr>
              <w:tabs>
                <w:tab w:val="left" w:pos="288"/>
              </w:tabs>
              <w:spacing w:after="120"/>
              <w:rPr>
                <w:rFonts w:ascii="Times New Roman" w:hAnsi="Times New Roman"/>
                <w:i/>
                <w:color w:val="0000FF"/>
              </w:rPr>
            </w:pPr>
          </w:p>
        </w:tc>
      </w:tr>
      <w:tr w:rsidR="004B6B74" w:rsidRPr="00492C4D" w14:paraId="5791530C" w14:textId="77777777" w:rsidTr="004B6B74">
        <w:tc>
          <w:tcPr>
            <w:tcW w:w="3357" w:type="dxa"/>
            <w:vAlign w:val="center"/>
          </w:tcPr>
          <w:p w14:paraId="4645985B" w14:textId="5A99E1BE" w:rsidR="004B6B74" w:rsidRPr="00492C4D" w:rsidRDefault="005A3030" w:rsidP="00687E70">
            <w:pPr>
              <w:rPr>
                <w:rFonts w:ascii="Times New Roman" w:hAnsi="Times New Roman" w:cs="Times New Roman"/>
              </w:rPr>
            </w:pPr>
            <w:r>
              <w:rPr>
                <w:rFonts w:ascii="Times New Roman" w:hAnsi="Times New Roman" w:cs="Times New Roman"/>
              </w:rPr>
              <w:t>Visa</w:t>
            </w:r>
            <w:r w:rsidR="004B6B74" w:rsidRPr="00492C4D">
              <w:rPr>
                <w:rFonts w:ascii="Times New Roman" w:hAnsi="Times New Roman" w:cs="Times New Roman"/>
              </w:rPr>
              <w:t xml:space="preserve"> Latvija</w:t>
            </w:r>
          </w:p>
        </w:tc>
        <w:tc>
          <w:tcPr>
            <w:tcW w:w="5569" w:type="dxa"/>
          </w:tcPr>
          <w:p w14:paraId="76F2B186" w14:textId="7E29FCA1" w:rsidR="004B6B74" w:rsidRPr="00492C4D" w:rsidRDefault="001F57F5" w:rsidP="00687E70">
            <w:pPr>
              <w:rPr>
                <w:rFonts w:ascii="Times New Roman" w:hAnsi="Times New Roman" w:cs="Times New Roman"/>
              </w:rPr>
            </w:pPr>
            <w:r>
              <w:rPr>
                <w:rFonts w:ascii="Times New Roman" w:hAnsi="Times New Roman"/>
                <w:i/>
                <w:color w:val="0000FF"/>
              </w:rPr>
              <w:t>Atzīmē “X”ailē “Visa Latvija”, ja projekta īstenošana aptver visu Latviju.</w:t>
            </w:r>
          </w:p>
        </w:tc>
      </w:tr>
    </w:tbl>
    <w:p w14:paraId="1E9A805E" w14:textId="2F91AF76" w:rsidR="00687E70" w:rsidRPr="00492C4D" w:rsidRDefault="004B6B74" w:rsidP="004B6B74">
      <w:pPr>
        <w:spacing w:before="120"/>
        <w:ind w:left="142" w:right="-2" w:hanging="142"/>
        <w:jc w:val="both"/>
        <w:rPr>
          <w:rFonts w:ascii="Times New Roman" w:hAnsi="Times New Roman" w:cs="Times New Roman"/>
          <w:i/>
          <w:sz w:val="18"/>
          <w:szCs w:val="18"/>
        </w:rPr>
      </w:pPr>
      <w:r w:rsidRPr="00492C4D">
        <w:rPr>
          <w:rFonts w:ascii="Times New Roman" w:hAnsi="Times New Roman" w:cs="Times New Roman"/>
          <w:sz w:val="18"/>
          <w:szCs w:val="18"/>
        </w:rPr>
        <w:t xml:space="preserve">* </w:t>
      </w:r>
      <w:r w:rsidRPr="00492C4D">
        <w:rPr>
          <w:rFonts w:ascii="Times New Roman" w:hAnsi="Times New Roman" w:cs="Times New Roman"/>
          <w:i/>
          <w:sz w:val="18"/>
          <w:szCs w:val="18"/>
        </w:rPr>
        <w:t>Jānorāda faktiskā projekta īstenošanas vietas adrese, ja īstenošanas vietas ir plānotas vairākas, iekļaujot papildus tabulu/as</w:t>
      </w:r>
    </w:p>
    <w:p w14:paraId="677786A7" w14:textId="77777777" w:rsidR="00FB52CB" w:rsidRDefault="00FB52CB" w:rsidP="00E26AA3">
      <w:pPr>
        <w:spacing w:after="0"/>
        <w:ind w:left="142"/>
        <w:jc w:val="both"/>
        <w:rPr>
          <w:rFonts w:ascii="Times New Roman" w:hAnsi="Times New Roman" w:cs="Times New Roman"/>
          <w:i/>
          <w:sz w:val="20"/>
          <w:szCs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876"/>
        <w:gridCol w:w="2385"/>
      </w:tblGrid>
      <w:tr w:rsidR="003C1EB5" w:rsidRPr="00E26AA3" w14:paraId="7B29A205" w14:textId="77777777" w:rsidTr="00391DD6">
        <w:trPr>
          <w:trHeight w:val="437"/>
        </w:trPr>
        <w:tc>
          <w:tcPr>
            <w:tcW w:w="8926" w:type="dxa"/>
            <w:gridSpan w:val="4"/>
            <w:shd w:val="clear" w:color="auto" w:fill="auto"/>
            <w:vAlign w:val="center"/>
          </w:tcPr>
          <w:p w14:paraId="2BA98342" w14:textId="77777777" w:rsidR="003C1EB5" w:rsidRDefault="003C1EB5" w:rsidP="003C1EB5">
            <w:pPr>
              <w:pStyle w:val="Heading2"/>
              <w:rPr>
                <w:rFonts w:ascii="Times New Roman" w:hAnsi="Times New Roman"/>
                <w:b/>
                <w:color w:val="auto"/>
                <w:sz w:val="24"/>
                <w:szCs w:val="24"/>
              </w:rPr>
            </w:pPr>
            <w:bookmarkStart w:id="17" w:name="_Toc505859404"/>
            <w:r w:rsidRPr="003C1EB5">
              <w:rPr>
                <w:rFonts w:ascii="Times New Roman" w:hAnsi="Times New Roman"/>
                <w:b/>
                <w:color w:val="auto"/>
                <w:sz w:val="24"/>
                <w:szCs w:val="24"/>
              </w:rPr>
              <w:t>1.9. Informācija par partneri (-iem)</w:t>
            </w:r>
            <w:bookmarkEnd w:id="17"/>
          </w:p>
          <w:p w14:paraId="026516D5" w14:textId="538C5477" w:rsidR="00341849" w:rsidRPr="00341849" w:rsidRDefault="00341849" w:rsidP="00236E57">
            <w:pPr>
              <w:jc w:val="both"/>
            </w:pPr>
            <w:r w:rsidRPr="00191BAB">
              <w:rPr>
                <w:rFonts w:ascii="Times New Roman" w:hAnsi="Times New Roman" w:cs="Times New Roman"/>
                <w:i/>
                <w:color w:val="0000FF"/>
              </w:rPr>
              <w:t xml:space="preserve">Ja projekta īstenošanai tiek piesaistīti vairāk kā viens partneris, attiecīgi informāciju norāda un  tabulu aizpilda par katru partneri, turpinot numerāciju uz priekšu. </w:t>
            </w:r>
          </w:p>
        </w:tc>
      </w:tr>
      <w:tr w:rsidR="003C1EB5" w:rsidRPr="00B83C4A" w14:paraId="340D7A2B" w14:textId="77777777" w:rsidTr="00391DD6">
        <w:trPr>
          <w:trHeight w:val="569"/>
        </w:trPr>
        <w:tc>
          <w:tcPr>
            <w:tcW w:w="3823" w:type="dxa"/>
            <w:shd w:val="clear" w:color="auto" w:fill="auto"/>
            <w:vAlign w:val="center"/>
          </w:tcPr>
          <w:p w14:paraId="0739A650" w14:textId="77777777" w:rsidR="003C1EB5" w:rsidRPr="003C1EB5" w:rsidRDefault="003C1EB5" w:rsidP="003C1EB5">
            <w:pPr>
              <w:spacing w:after="0"/>
              <w:rPr>
                <w:rFonts w:ascii="Times New Roman" w:hAnsi="Times New Roman" w:cs="Times New Roman"/>
              </w:rPr>
            </w:pPr>
            <w:r w:rsidRPr="003C1EB5">
              <w:rPr>
                <w:rFonts w:ascii="Times New Roman" w:hAnsi="Times New Roman" w:cs="Times New Roman"/>
              </w:rPr>
              <w:t>1.9.1. Partnera nosaukums*:</w:t>
            </w:r>
          </w:p>
        </w:tc>
        <w:tc>
          <w:tcPr>
            <w:tcW w:w="5103" w:type="dxa"/>
            <w:gridSpan w:val="3"/>
            <w:shd w:val="clear" w:color="auto" w:fill="auto"/>
            <w:vAlign w:val="center"/>
          </w:tcPr>
          <w:p w14:paraId="227CB0CD" w14:textId="35EB3502" w:rsidR="00341849" w:rsidRPr="00F1526D" w:rsidRDefault="00341849" w:rsidP="00391DD6">
            <w:pPr>
              <w:tabs>
                <w:tab w:val="left" w:pos="900"/>
              </w:tabs>
              <w:spacing w:after="0" w:line="240" w:lineRule="auto"/>
              <w:jc w:val="both"/>
              <w:rPr>
                <w:rFonts w:ascii="Times New Roman" w:hAnsi="Times New Roman" w:cs="Times New Roman"/>
                <w:b/>
                <w:i/>
                <w:color w:val="0000FF"/>
              </w:rPr>
            </w:pPr>
            <w:r w:rsidRPr="00F1526D">
              <w:rPr>
                <w:rFonts w:ascii="Times New Roman" w:hAnsi="Times New Roman" w:cs="Times New Roman"/>
                <w:b/>
                <w:i/>
                <w:color w:val="0000FF"/>
              </w:rPr>
              <w:t>Partnera nosaukumu norāda</w:t>
            </w:r>
            <w:r w:rsidR="00391DD6" w:rsidRPr="00F1526D">
              <w:rPr>
                <w:rFonts w:ascii="Times New Roman" w:hAnsi="Times New Roman" w:cs="Times New Roman"/>
                <w:b/>
                <w:i/>
                <w:color w:val="0000FF"/>
              </w:rPr>
              <w:t>,</w:t>
            </w:r>
            <w:r w:rsidRPr="00F1526D">
              <w:rPr>
                <w:rFonts w:ascii="Times New Roman" w:hAnsi="Times New Roman" w:cs="Times New Roman"/>
                <w:b/>
                <w:i/>
                <w:color w:val="0000FF"/>
              </w:rPr>
              <w:t xml:space="preserve"> neizmantojot saīsinājumus, t.i., norāda juridisko nosaukumu.</w:t>
            </w:r>
          </w:p>
          <w:p w14:paraId="49AE0548" w14:textId="2938E34C" w:rsidR="003C1EB5" w:rsidRPr="006F32EC" w:rsidRDefault="00341849" w:rsidP="001E11AA">
            <w:pPr>
              <w:pStyle w:val="ListParagraph"/>
              <w:numPr>
                <w:ilvl w:val="0"/>
                <w:numId w:val="20"/>
              </w:numPr>
              <w:spacing w:before="120" w:after="0" w:line="240" w:lineRule="auto"/>
              <w:ind w:left="175" w:hanging="141"/>
              <w:jc w:val="both"/>
              <w:rPr>
                <w:rFonts w:ascii="Times New Roman" w:hAnsi="Times New Roman" w:cs="Times New Roman"/>
                <w:color w:val="0000FF"/>
                <w:sz w:val="20"/>
                <w:szCs w:val="20"/>
              </w:rPr>
            </w:pPr>
            <w:r w:rsidRPr="006F32EC">
              <w:rPr>
                <w:rFonts w:ascii="Times New Roman" w:hAnsi="Times New Roman" w:cs="Times New Roman"/>
                <w:i/>
                <w:color w:val="0000FF"/>
                <w:sz w:val="20"/>
                <w:szCs w:val="20"/>
              </w:rPr>
              <w:t xml:space="preserve">Atbilstoši MK noteikumu </w:t>
            </w:r>
            <w:r w:rsidR="002A40A2" w:rsidRPr="006F32EC">
              <w:rPr>
                <w:rFonts w:ascii="Times New Roman" w:hAnsi="Times New Roman" w:cs="Times New Roman"/>
                <w:i/>
                <w:color w:val="0000FF"/>
                <w:sz w:val="20"/>
                <w:szCs w:val="20"/>
              </w:rPr>
              <w:t>15.</w:t>
            </w:r>
            <w:r w:rsidRPr="006F32EC">
              <w:rPr>
                <w:rFonts w:ascii="Times New Roman" w:hAnsi="Times New Roman" w:cs="Times New Roman"/>
                <w:i/>
                <w:color w:val="0000FF"/>
                <w:sz w:val="20"/>
                <w:szCs w:val="20"/>
              </w:rPr>
              <w:t xml:space="preserve">punktam, šajā SAM kā partneri var būt </w:t>
            </w:r>
            <w:r w:rsidR="002A40A2" w:rsidRPr="006F32EC">
              <w:rPr>
                <w:rFonts w:ascii="Times New Roman" w:hAnsi="Times New Roman" w:cs="Times New Roman"/>
                <w:i/>
                <w:color w:val="0000FF"/>
                <w:sz w:val="20"/>
                <w:szCs w:val="20"/>
              </w:rPr>
              <w:t xml:space="preserve">tās augstskolas, kas ir noteiktas </w:t>
            </w:r>
            <w:r w:rsidR="00B129C9">
              <w:rPr>
                <w:rFonts w:ascii="Times New Roman" w:hAnsi="Times New Roman" w:cs="Times New Roman"/>
                <w:i/>
                <w:color w:val="0000FF"/>
                <w:sz w:val="20"/>
                <w:szCs w:val="20"/>
              </w:rPr>
              <w:t xml:space="preserve">pedagogu </w:t>
            </w:r>
            <w:r w:rsidR="002A40A2" w:rsidRPr="006F32EC">
              <w:rPr>
                <w:rFonts w:ascii="Times New Roman" w:hAnsi="Times New Roman" w:cs="Times New Roman"/>
                <w:i/>
                <w:color w:val="0000FF"/>
                <w:sz w:val="20"/>
                <w:szCs w:val="20"/>
              </w:rPr>
              <w:t>izglītības attīstības plānā</w:t>
            </w:r>
            <w:r w:rsidR="003157B9" w:rsidRPr="006F32EC">
              <w:rPr>
                <w:rFonts w:ascii="Times New Roman" w:hAnsi="Times New Roman" w:cs="Times New Roman"/>
                <w:i/>
                <w:color w:val="0000FF"/>
                <w:sz w:val="20"/>
                <w:szCs w:val="20"/>
              </w:rPr>
              <w:t>.</w:t>
            </w:r>
          </w:p>
        </w:tc>
      </w:tr>
      <w:tr w:rsidR="00391DD6" w:rsidRPr="00B83C4A" w14:paraId="5A1D7857" w14:textId="77777777" w:rsidTr="00391DD6">
        <w:tc>
          <w:tcPr>
            <w:tcW w:w="3823" w:type="dxa"/>
            <w:shd w:val="clear" w:color="auto" w:fill="auto"/>
            <w:vAlign w:val="center"/>
          </w:tcPr>
          <w:p w14:paraId="2201368C" w14:textId="64B4FB1E" w:rsidR="00391DD6" w:rsidRPr="003C1EB5" w:rsidRDefault="00391DD6" w:rsidP="00391DD6">
            <w:pPr>
              <w:spacing w:before="240" w:after="240"/>
              <w:rPr>
                <w:rFonts w:ascii="Times New Roman" w:hAnsi="Times New Roman" w:cs="Times New Roman"/>
              </w:rPr>
            </w:pPr>
            <w:r w:rsidRPr="00FB0E48">
              <w:rPr>
                <w:rFonts w:ascii="Times New Roman" w:hAnsi="Times New Roman" w:cs="Times New Roman"/>
                <w:bCs/>
              </w:rPr>
              <w:t>Nodokļu maksātāja reģistrācijas kods:</w:t>
            </w:r>
          </w:p>
        </w:tc>
        <w:tc>
          <w:tcPr>
            <w:tcW w:w="5103" w:type="dxa"/>
            <w:gridSpan w:val="3"/>
            <w:shd w:val="clear" w:color="auto" w:fill="auto"/>
            <w:vAlign w:val="center"/>
          </w:tcPr>
          <w:p w14:paraId="23965A93" w14:textId="0E12983A" w:rsidR="00391DD6" w:rsidRPr="006F32EC" w:rsidRDefault="00391DD6" w:rsidP="00391DD6">
            <w:pPr>
              <w:spacing w:before="240" w:after="240"/>
              <w:rPr>
                <w:rFonts w:ascii="Times New Roman" w:hAnsi="Times New Roman" w:cs="Times New Roman"/>
                <w:b/>
                <w:color w:val="0000FF"/>
              </w:rPr>
            </w:pPr>
            <w:r w:rsidRPr="006F32EC">
              <w:rPr>
                <w:rFonts w:ascii="Times New Roman" w:hAnsi="Times New Roman" w:cs="Times New Roman"/>
                <w:b/>
                <w:i/>
                <w:iCs/>
                <w:color w:val="0000FF"/>
              </w:rPr>
              <w:t xml:space="preserve">Norāda </w:t>
            </w:r>
            <w:r w:rsidRPr="006F32EC">
              <w:rPr>
                <w:rFonts w:ascii="Times New Roman" w:hAnsi="Times New Roman" w:cs="Times New Roman"/>
                <w:b/>
                <w:bCs/>
                <w:i/>
                <w:color w:val="0000FF"/>
              </w:rPr>
              <w:t>nodokļu maksātāja reģistrācijas kodu</w:t>
            </w:r>
          </w:p>
        </w:tc>
      </w:tr>
      <w:tr w:rsidR="00341849" w:rsidRPr="00B83C4A" w14:paraId="57DF1304" w14:textId="77777777" w:rsidTr="00F1526D">
        <w:trPr>
          <w:trHeight w:val="367"/>
        </w:trPr>
        <w:tc>
          <w:tcPr>
            <w:tcW w:w="3823" w:type="dxa"/>
            <w:shd w:val="clear" w:color="auto" w:fill="auto"/>
            <w:vAlign w:val="center"/>
          </w:tcPr>
          <w:p w14:paraId="379E91A0"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Partnera veids:</w:t>
            </w:r>
          </w:p>
        </w:tc>
        <w:tc>
          <w:tcPr>
            <w:tcW w:w="5103" w:type="dxa"/>
            <w:gridSpan w:val="3"/>
            <w:shd w:val="clear" w:color="auto" w:fill="auto"/>
          </w:tcPr>
          <w:p w14:paraId="657CAA21" w14:textId="77777777" w:rsidR="00341849" w:rsidRPr="006F32EC" w:rsidRDefault="00341849" w:rsidP="00F1526D">
            <w:pPr>
              <w:tabs>
                <w:tab w:val="left" w:pos="900"/>
              </w:tabs>
              <w:spacing w:before="120" w:after="0" w:line="240" w:lineRule="auto"/>
              <w:rPr>
                <w:rFonts w:ascii="Times New Roman" w:hAnsi="Times New Roman" w:cs="Times New Roman"/>
                <w:b/>
                <w:i/>
                <w:color w:val="0000FF"/>
              </w:rPr>
            </w:pPr>
            <w:r w:rsidRPr="006F32EC">
              <w:rPr>
                <w:rFonts w:ascii="Times New Roman" w:hAnsi="Times New Roman" w:cs="Times New Roman"/>
                <w:b/>
                <w:i/>
                <w:color w:val="0000FF"/>
              </w:rPr>
              <w:t>Norāda atbilstošo partnera veidu.</w:t>
            </w:r>
          </w:p>
          <w:p w14:paraId="7A978E6C" w14:textId="492BBC7B" w:rsidR="00341849" w:rsidRPr="006F32EC" w:rsidRDefault="00341849" w:rsidP="00341849">
            <w:pPr>
              <w:tabs>
                <w:tab w:val="left" w:pos="900"/>
              </w:tabs>
              <w:spacing w:after="0" w:line="240" w:lineRule="auto"/>
              <w:rPr>
                <w:rFonts w:ascii="Times New Roman" w:hAnsi="Times New Roman" w:cs="Times New Roman"/>
                <w:b/>
                <w:i/>
                <w:color w:val="0000FF"/>
                <w:sz w:val="8"/>
                <w:szCs w:val="8"/>
              </w:rPr>
            </w:pPr>
          </w:p>
          <w:p w14:paraId="59456FCE" w14:textId="5F3D2E72" w:rsidR="00341849" w:rsidRPr="00F1526D" w:rsidRDefault="00341849" w:rsidP="0084280C">
            <w:pPr>
              <w:rPr>
                <w:rFonts w:ascii="Times New Roman" w:hAnsi="Times New Roman" w:cs="Times New Roman"/>
                <w:color w:val="0000FF"/>
              </w:rPr>
            </w:pPr>
            <w:r w:rsidRPr="00F1526D">
              <w:rPr>
                <w:rFonts w:ascii="Times New Roman" w:hAnsi="Times New Roman" w:cs="Times New Roman"/>
                <w:i/>
                <w:color w:val="0000FF"/>
              </w:rPr>
              <w:t>Šajā SAM partnera veids var būt</w:t>
            </w:r>
            <w:r w:rsidR="006F32EC">
              <w:rPr>
                <w:rFonts w:ascii="Times New Roman" w:hAnsi="Times New Roman" w:cs="Times New Roman"/>
                <w:i/>
                <w:color w:val="0000FF"/>
              </w:rPr>
              <w:t>:</w:t>
            </w:r>
            <w:r w:rsidRPr="00F1526D">
              <w:rPr>
                <w:rFonts w:ascii="Times New Roman" w:hAnsi="Times New Roman" w:cs="Times New Roman"/>
                <w:i/>
                <w:color w:val="0000FF"/>
              </w:rPr>
              <w:t xml:space="preserve"> </w:t>
            </w:r>
            <w:r w:rsidR="0084280C">
              <w:rPr>
                <w:rFonts w:ascii="Times New Roman" w:hAnsi="Times New Roman" w:cs="Times New Roman"/>
                <w:i/>
                <w:color w:val="0000FF"/>
                <w:u w:val="single"/>
              </w:rPr>
              <w:t xml:space="preserve"> atvasināta publiska persona</w:t>
            </w:r>
          </w:p>
        </w:tc>
      </w:tr>
      <w:tr w:rsidR="00341849" w:rsidRPr="00B83C4A" w14:paraId="4D7551DA" w14:textId="77777777" w:rsidTr="00391DD6">
        <w:trPr>
          <w:trHeight w:val="413"/>
        </w:trPr>
        <w:tc>
          <w:tcPr>
            <w:tcW w:w="3823" w:type="dxa"/>
            <w:vMerge w:val="restart"/>
            <w:shd w:val="clear" w:color="auto" w:fill="auto"/>
            <w:vAlign w:val="center"/>
          </w:tcPr>
          <w:p w14:paraId="23E970D9" w14:textId="77777777" w:rsidR="00341849" w:rsidRPr="00341849" w:rsidRDefault="00341849" w:rsidP="00341849">
            <w:pPr>
              <w:spacing w:after="0"/>
              <w:rPr>
                <w:rFonts w:ascii="Times New Roman" w:hAnsi="Times New Roman" w:cs="Times New Roman"/>
              </w:rPr>
            </w:pPr>
            <w:r w:rsidRPr="00341849">
              <w:rPr>
                <w:rFonts w:ascii="Times New Roman" w:hAnsi="Times New Roman" w:cs="Times New Roman"/>
              </w:rPr>
              <w:t>Juridiskā adrese:</w:t>
            </w:r>
          </w:p>
        </w:tc>
        <w:tc>
          <w:tcPr>
            <w:tcW w:w="5103" w:type="dxa"/>
            <w:gridSpan w:val="3"/>
            <w:shd w:val="clear" w:color="auto" w:fill="auto"/>
          </w:tcPr>
          <w:p w14:paraId="64B167C5" w14:textId="2FE7195D" w:rsidR="00341849" w:rsidRPr="00341849" w:rsidRDefault="00341849" w:rsidP="00F1526D">
            <w:pPr>
              <w:tabs>
                <w:tab w:val="left" w:pos="900"/>
              </w:tabs>
              <w:spacing w:after="0" w:line="240" w:lineRule="auto"/>
              <w:jc w:val="both"/>
              <w:rPr>
                <w:rFonts w:ascii="Times New Roman" w:hAnsi="Times New Roman" w:cs="Times New Roman"/>
                <w:i/>
              </w:rPr>
            </w:pPr>
            <w:r w:rsidRPr="00191BAB">
              <w:rPr>
                <w:rFonts w:ascii="Times New Roman" w:hAnsi="Times New Roman" w:cs="Times New Roman"/>
                <w:i/>
                <w:color w:val="0000FF"/>
              </w:rPr>
              <w:t>Norāda precīzu partnera juridisko adresi, ierakstot attiecīgajās ailēs prasīto informāciju.</w:t>
            </w:r>
          </w:p>
          <w:p w14:paraId="4D9AF9FE" w14:textId="77777777" w:rsidR="00341849" w:rsidRPr="00341849" w:rsidRDefault="00341849" w:rsidP="00341849">
            <w:pPr>
              <w:spacing w:after="0"/>
              <w:rPr>
                <w:rFonts w:ascii="Times New Roman" w:hAnsi="Times New Roman" w:cs="Times New Roman"/>
                <w:i/>
              </w:rPr>
            </w:pPr>
            <w:r w:rsidRPr="00341849">
              <w:rPr>
                <w:rFonts w:ascii="Times New Roman" w:hAnsi="Times New Roman" w:cs="Times New Roman"/>
                <w:i/>
              </w:rPr>
              <w:t>Iela, mājas nosaukums, Nr./ dzīvokļa Nr.</w:t>
            </w:r>
          </w:p>
        </w:tc>
      </w:tr>
      <w:tr w:rsidR="00341849" w:rsidRPr="00B83C4A" w14:paraId="38E00C6A" w14:textId="77777777" w:rsidTr="00391DD6">
        <w:trPr>
          <w:trHeight w:val="70"/>
        </w:trPr>
        <w:tc>
          <w:tcPr>
            <w:tcW w:w="3823" w:type="dxa"/>
            <w:vMerge/>
            <w:shd w:val="clear" w:color="auto" w:fill="auto"/>
            <w:vAlign w:val="center"/>
          </w:tcPr>
          <w:p w14:paraId="28D1E419" w14:textId="77777777" w:rsidR="00341849" w:rsidRPr="003C1EB5" w:rsidRDefault="00341849" w:rsidP="00341849">
            <w:pPr>
              <w:rPr>
                <w:rFonts w:ascii="Times New Roman" w:hAnsi="Times New Roman" w:cs="Times New Roman"/>
              </w:rPr>
            </w:pPr>
          </w:p>
        </w:tc>
        <w:tc>
          <w:tcPr>
            <w:tcW w:w="1842" w:type="dxa"/>
            <w:shd w:val="clear" w:color="auto" w:fill="auto"/>
          </w:tcPr>
          <w:p w14:paraId="17286D00"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Republikas pilsēta</w:t>
            </w:r>
          </w:p>
        </w:tc>
        <w:tc>
          <w:tcPr>
            <w:tcW w:w="876" w:type="dxa"/>
            <w:shd w:val="clear" w:color="auto" w:fill="auto"/>
          </w:tcPr>
          <w:p w14:paraId="04EA4B48"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Novads</w:t>
            </w:r>
          </w:p>
        </w:tc>
        <w:tc>
          <w:tcPr>
            <w:tcW w:w="2385" w:type="dxa"/>
            <w:shd w:val="clear" w:color="auto" w:fill="auto"/>
          </w:tcPr>
          <w:p w14:paraId="2B56B810"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Novada pilsēta vai pagasts</w:t>
            </w:r>
          </w:p>
        </w:tc>
      </w:tr>
      <w:tr w:rsidR="00341849" w:rsidRPr="00B83C4A" w14:paraId="68F62B72" w14:textId="77777777" w:rsidTr="00391DD6">
        <w:tc>
          <w:tcPr>
            <w:tcW w:w="3823" w:type="dxa"/>
            <w:vMerge/>
            <w:shd w:val="clear" w:color="auto" w:fill="auto"/>
            <w:vAlign w:val="center"/>
          </w:tcPr>
          <w:p w14:paraId="064906BE" w14:textId="77777777" w:rsidR="00341849" w:rsidRPr="003C1EB5" w:rsidRDefault="00341849" w:rsidP="00341849">
            <w:pPr>
              <w:rPr>
                <w:rFonts w:ascii="Times New Roman" w:hAnsi="Times New Roman" w:cs="Times New Roman"/>
              </w:rPr>
            </w:pPr>
          </w:p>
        </w:tc>
        <w:tc>
          <w:tcPr>
            <w:tcW w:w="5103" w:type="dxa"/>
            <w:gridSpan w:val="3"/>
            <w:shd w:val="clear" w:color="auto" w:fill="auto"/>
            <w:vAlign w:val="center"/>
          </w:tcPr>
          <w:p w14:paraId="3A945E65"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Pasta indekss</w:t>
            </w:r>
          </w:p>
        </w:tc>
      </w:tr>
      <w:tr w:rsidR="00341849" w:rsidRPr="00B83C4A" w14:paraId="0C877064" w14:textId="77777777" w:rsidTr="00391DD6">
        <w:tc>
          <w:tcPr>
            <w:tcW w:w="3823" w:type="dxa"/>
            <w:vMerge/>
            <w:shd w:val="clear" w:color="auto" w:fill="auto"/>
            <w:vAlign w:val="center"/>
          </w:tcPr>
          <w:p w14:paraId="46ED9DB0" w14:textId="77777777" w:rsidR="00341849" w:rsidRPr="003C1EB5" w:rsidRDefault="00341849" w:rsidP="00341849">
            <w:pPr>
              <w:rPr>
                <w:rFonts w:ascii="Times New Roman" w:hAnsi="Times New Roman" w:cs="Times New Roman"/>
              </w:rPr>
            </w:pPr>
          </w:p>
        </w:tc>
        <w:tc>
          <w:tcPr>
            <w:tcW w:w="5103" w:type="dxa"/>
            <w:gridSpan w:val="3"/>
            <w:shd w:val="clear" w:color="auto" w:fill="auto"/>
            <w:vAlign w:val="center"/>
          </w:tcPr>
          <w:p w14:paraId="24C74AA5"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E-pasts</w:t>
            </w:r>
          </w:p>
        </w:tc>
      </w:tr>
      <w:tr w:rsidR="00341849" w:rsidRPr="00B83C4A" w14:paraId="6F3839E8" w14:textId="77777777" w:rsidTr="00391DD6">
        <w:tc>
          <w:tcPr>
            <w:tcW w:w="3823" w:type="dxa"/>
            <w:vMerge/>
            <w:shd w:val="clear" w:color="auto" w:fill="auto"/>
            <w:vAlign w:val="center"/>
          </w:tcPr>
          <w:p w14:paraId="42EF54A4" w14:textId="77777777" w:rsidR="00341849" w:rsidRPr="003C1EB5" w:rsidRDefault="00341849" w:rsidP="00341849">
            <w:pPr>
              <w:rPr>
                <w:rFonts w:ascii="Times New Roman" w:hAnsi="Times New Roman" w:cs="Times New Roman"/>
              </w:rPr>
            </w:pPr>
          </w:p>
        </w:tc>
        <w:tc>
          <w:tcPr>
            <w:tcW w:w="5103" w:type="dxa"/>
            <w:gridSpan w:val="3"/>
            <w:shd w:val="clear" w:color="auto" w:fill="auto"/>
            <w:vAlign w:val="center"/>
          </w:tcPr>
          <w:p w14:paraId="728EE6C6"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Tīmekļa vietne</w:t>
            </w:r>
          </w:p>
        </w:tc>
      </w:tr>
      <w:tr w:rsidR="00341849" w:rsidRPr="00B83C4A" w14:paraId="67D4DD86" w14:textId="77777777" w:rsidTr="00391DD6">
        <w:trPr>
          <w:trHeight w:val="416"/>
        </w:trPr>
        <w:tc>
          <w:tcPr>
            <w:tcW w:w="3823" w:type="dxa"/>
            <w:vMerge w:val="restart"/>
            <w:shd w:val="clear" w:color="auto" w:fill="auto"/>
            <w:vAlign w:val="center"/>
          </w:tcPr>
          <w:p w14:paraId="5B125C69" w14:textId="77777777" w:rsidR="00341849" w:rsidRPr="003C1EB5" w:rsidRDefault="00341849" w:rsidP="00341849">
            <w:pPr>
              <w:rPr>
                <w:rFonts w:ascii="Times New Roman" w:hAnsi="Times New Roman" w:cs="Times New Roman"/>
              </w:rPr>
            </w:pPr>
            <w:r w:rsidRPr="003C1EB5">
              <w:rPr>
                <w:rFonts w:ascii="Times New Roman" w:hAnsi="Times New Roman" w:cs="Times New Roman"/>
              </w:rPr>
              <w:t>Kontaktinformācija:</w:t>
            </w:r>
          </w:p>
        </w:tc>
        <w:tc>
          <w:tcPr>
            <w:tcW w:w="5103" w:type="dxa"/>
            <w:gridSpan w:val="3"/>
            <w:shd w:val="clear" w:color="auto" w:fill="auto"/>
            <w:vAlign w:val="center"/>
          </w:tcPr>
          <w:p w14:paraId="69C9BC4E" w14:textId="4FC4D781" w:rsidR="00341849" w:rsidRPr="00341849" w:rsidRDefault="00341849" w:rsidP="00F1526D">
            <w:pPr>
              <w:tabs>
                <w:tab w:val="left" w:pos="900"/>
              </w:tabs>
              <w:spacing w:after="0" w:line="240" w:lineRule="auto"/>
              <w:jc w:val="both"/>
              <w:rPr>
                <w:rFonts w:ascii="Times New Roman" w:hAnsi="Times New Roman" w:cs="Times New Roman"/>
                <w:i/>
              </w:rPr>
            </w:pPr>
            <w:r w:rsidRPr="00191BAB">
              <w:rPr>
                <w:rFonts w:ascii="Times New Roman" w:hAnsi="Times New Roman" w:cs="Times New Roman"/>
                <w:i/>
                <w:color w:val="0000FF"/>
              </w:rPr>
              <w:t>Sniedz informāciju par kontaktpersonu, norādot attiecīgajās ailēs prasīto informāciju.</w:t>
            </w:r>
          </w:p>
          <w:p w14:paraId="6A700DF8" w14:textId="77777777" w:rsidR="00341849" w:rsidRPr="00341849" w:rsidRDefault="00341849" w:rsidP="00341849">
            <w:pPr>
              <w:spacing w:after="0"/>
              <w:rPr>
                <w:rFonts w:ascii="Times New Roman" w:hAnsi="Times New Roman" w:cs="Times New Roman"/>
                <w:i/>
              </w:rPr>
            </w:pPr>
            <w:r w:rsidRPr="00341849">
              <w:rPr>
                <w:rFonts w:ascii="Times New Roman" w:hAnsi="Times New Roman" w:cs="Times New Roman"/>
                <w:i/>
              </w:rPr>
              <w:t>Kontaktpersonas Vārds, Uzvārds</w:t>
            </w:r>
          </w:p>
        </w:tc>
      </w:tr>
      <w:tr w:rsidR="00341849" w:rsidRPr="00B83C4A" w14:paraId="1898EC79" w14:textId="77777777" w:rsidTr="00391DD6">
        <w:tc>
          <w:tcPr>
            <w:tcW w:w="3823" w:type="dxa"/>
            <w:vMerge/>
            <w:shd w:val="clear" w:color="auto" w:fill="auto"/>
            <w:vAlign w:val="center"/>
          </w:tcPr>
          <w:p w14:paraId="6C43563D" w14:textId="77777777" w:rsidR="00341849" w:rsidRPr="003C1EB5" w:rsidRDefault="00341849" w:rsidP="00341849">
            <w:pPr>
              <w:rPr>
                <w:rFonts w:ascii="Times New Roman" w:hAnsi="Times New Roman" w:cs="Times New Roman"/>
              </w:rPr>
            </w:pPr>
          </w:p>
        </w:tc>
        <w:tc>
          <w:tcPr>
            <w:tcW w:w="5103" w:type="dxa"/>
            <w:gridSpan w:val="3"/>
            <w:shd w:val="clear" w:color="auto" w:fill="auto"/>
            <w:vAlign w:val="center"/>
          </w:tcPr>
          <w:p w14:paraId="6E5045F6"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Ieņemamais amats</w:t>
            </w:r>
          </w:p>
        </w:tc>
      </w:tr>
      <w:tr w:rsidR="00341849" w:rsidRPr="00B83C4A" w14:paraId="57CF98AA" w14:textId="77777777" w:rsidTr="00391DD6">
        <w:tc>
          <w:tcPr>
            <w:tcW w:w="3823" w:type="dxa"/>
            <w:vMerge/>
            <w:shd w:val="clear" w:color="auto" w:fill="auto"/>
            <w:vAlign w:val="center"/>
          </w:tcPr>
          <w:p w14:paraId="3DB4AC68" w14:textId="77777777" w:rsidR="00341849" w:rsidRPr="003C1EB5" w:rsidRDefault="00341849" w:rsidP="00341849">
            <w:pPr>
              <w:rPr>
                <w:rFonts w:ascii="Times New Roman" w:hAnsi="Times New Roman" w:cs="Times New Roman"/>
              </w:rPr>
            </w:pPr>
          </w:p>
        </w:tc>
        <w:tc>
          <w:tcPr>
            <w:tcW w:w="5103" w:type="dxa"/>
            <w:gridSpan w:val="3"/>
            <w:shd w:val="clear" w:color="auto" w:fill="auto"/>
            <w:vAlign w:val="center"/>
          </w:tcPr>
          <w:p w14:paraId="5746F27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 xml:space="preserve">Tālrunis </w:t>
            </w:r>
          </w:p>
        </w:tc>
      </w:tr>
      <w:tr w:rsidR="00341849" w:rsidRPr="00B83C4A" w14:paraId="70943315" w14:textId="77777777" w:rsidTr="00391DD6">
        <w:tc>
          <w:tcPr>
            <w:tcW w:w="3823" w:type="dxa"/>
            <w:vMerge/>
            <w:shd w:val="clear" w:color="auto" w:fill="auto"/>
            <w:vAlign w:val="center"/>
          </w:tcPr>
          <w:p w14:paraId="522093C3" w14:textId="77777777" w:rsidR="00341849" w:rsidRPr="003C1EB5" w:rsidRDefault="00341849" w:rsidP="00341849">
            <w:pPr>
              <w:rPr>
                <w:rFonts w:ascii="Times New Roman" w:hAnsi="Times New Roman" w:cs="Times New Roman"/>
              </w:rPr>
            </w:pPr>
          </w:p>
        </w:tc>
        <w:tc>
          <w:tcPr>
            <w:tcW w:w="5103" w:type="dxa"/>
            <w:gridSpan w:val="3"/>
            <w:shd w:val="clear" w:color="auto" w:fill="auto"/>
            <w:vAlign w:val="center"/>
          </w:tcPr>
          <w:p w14:paraId="46D19028"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E-pasts</w:t>
            </w:r>
          </w:p>
        </w:tc>
      </w:tr>
      <w:tr w:rsidR="00341849" w:rsidRPr="00B83C4A" w14:paraId="6B06406A" w14:textId="77777777" w:rsidTr="00391DD6">
        <w:trPr>
          <w:trHeight w:val="898"/>
        </w:trPr>
        <w:tc>
          <w:tcPr>
            <w:tcW w:w="3823" w:type="dxa"/>
            <w:vMerge w:val="restart"/>
            <w:shd w:val="clear" w:color="auto" w:fill="auto"/>
            <w:vAlign w:val="center"/>
          </w:tcPr>
          <w:p w14:paraId="0078A3B2"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Korespondences adrese</w:t>
            </w:r>
          </w:p>
          <w:p w14:paraId="2F2C88E8"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(aizpilda, ja atšķiras no juridiskās adreses)</w:t>
            </w:r>
          </w:p>
        </w:tc>
        <w:tc>
          <w:tcPr>
            <w:tcW w:w="5103" w:type="dxa"/>
            <w:gridSpan w:val="3"/>
            <w:shd w:val="clear" w:color="auto" w:fill="auto"/>
            <w:vAlign w:val="center"/>
          </w:tcPr>
          <w:p w14:paraId="596A939F" w14:textId="4D8C5E15" w:rsidR="00341849" w:rsidRPr="00341849" w:rsidRDefault="00341849" w:rsidP="00F1526D">
            <w:pPr>
              <w:tabs>
                <w:tab w:val="left" w:pos="900"/>
              </w:tabs>
              <w:spacing w:after="0" w:line="240" w:lineRule="auto"/>
              <w:jc w:val="both"/>
              <w:rPr>
                <w:rFonts w:ascii="Times New Roman" w:hAnsi="Times New Roman" w:cs="Times New Roman"/>
                <w:i/>
                <w:color w:val="0070C0"/>
              </w:rPr>
            </w:pPr>
            <w:r w:rsidRPr="00013BA1">
              <w:rPr>
                <w:rFonts w:ascii="Times New Roman" w:hAnsi="Times New Roman" w:cs="Times New Roman"/>
                <w:i/>
                <w:color w:val="0000FF"/>
              </w:rPr>
              <w:t>Norāda precīzu partnera korespondences adresi (ja tā atšķiras no juridiskās adreses), ierakstot attiecīgajās ailēs prasīto informāciju.</w:t>
            </w:r>
          </w:p>
          <w:p w14:paraId="5A8CEA52"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Iela, mājas nosaukums, Nr./ dzīvokļa Nr.</w:t>
            </w:r>
          </w:p>
        </w:tc>
      </w:tr>
      <w:tr w:rsidR="00341849" w:rsidRPr="00B83C4A" w14:paraId="0ED48234" w14:textId="77777777" w:rsidTr="00391DD6">
        <w:tc>
          <w:tcPr>
            <w:tcW w:w="3823" w:type="dxa"/>
            <w:vMerge/>
            <w:shd w:val="clear" w:color="auto" w:fill="auto"/>
            <w:vAlign w:val="center"/>
          </w:tcPr>
          <w:p w14:paraId="69E204F6" w14:textId="77777777" w:rsidR="00341849" w:rsidRPr="003C1EB5" w:rsidRDefault="00341849" w:rsidP="00341849">
            <w:pPr>
              <w:spacing w:after="0"/>
              <w:rPr>
                <w:rFonts w:ascii="Times New Roman" w:hAnsi="Times New Roman" w:cs="Times New Roman"/>
                <w:b/>
              </w:rPr>
            </w:pPr>
          </w:p>
        </w:tc>
        <w:tc>
          <w:tcPr>
            <w:tcW w:w="1842" w:type="dxa"/>
            <w:shd w:val="clear" w:color="auto" w:fill="auto"/>
            <w:vAlign w:val="center"/>
          </w:tcPr>
          <w:p w14:paraId="1EE54549"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Republikas pilsēta</w:t>
            </w:r>
          </w:p>
        </w:tc>
        <w:tc>
          <w:tcPr>
            <w:tcW w:w="876" w:type="dxa"/>
            <w:shd w:val="clear" w:color="auto" w:fill="auto"/>
            <w:vAlign w:val="center"/>
          </w:tcPr>
          <w:p w14:paraId="5C9FB4EB"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Novads</w:t>
            </w:r>
          </w:p>
        </w:tc>
        <w:tc>
          <w:tcPr>
            <w:tcW w:w="2385" w:type="dxa"/>
            <w:shd w:val="clear" w:color="auto" w:fill="auto"/>
            <w:vAlign w:val="center"/>
          </w:tcPr>
          <w:p w14:paraId="75EC8C6F"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Novada pilsēta vai pagasts</w:t>
            </w:r>
          </w:p>
        </w:tc>
      </w:tr>
      <w:tr w:rsidR="00341849" w:rsidRPr="00B83C4A" w14:paraId="620D862C" w14:textId="77777777" w:rsidTr="00391DD6">
        <w:tc>
          <w:tcPr>
            <w:tcW w:w="3823" w:type="dxa"/>
            <w:vMerge/>
            <w:shd w:val="clear" w:color="auto" w:fill="auto"/>
            <w:vAlign w:val="center"/>
          </w:tcPr>
          <w:p w14:paraId="0993AC62" w14:textId="77777777" w:rsidR="00341849" w:rsidRPr="003C1EB5" w:rsidRDefault="00341849" w:rsidP="00341849">
            <w:pPr>
              <w:spacing w:after="0"/>
              <w:rPr>
                <w:rFonts w:ascii="Times New Roman" w:hAnsi="Times New Roman" w:cs="Times New Roman"/>
                <w:b/>
              </w:rPr>
            </w:pPr>
          </w:p>
        </w:tc>
        <w:tc>
          <w:tcPr>
            <w:tcW w:w="5103" w:type="dxa"/>
            <w:gridSpan w:val="3"/>
            <w:shd w:val="clear" w:color="auto" w:fill="auto"/>
            <w:vAlign w:val="center"/>
          </w:tcPr>
          <w:p w14:paraId="0148D484"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Pasta indekss</w:t>
            </w:r>
          </w:p>
        </w:tc>
      </w:tr>
      <w:tr w:rsidR="00341849" w:rsidRPr="00B83C4A" w14:paraId="4CFF99FC" w14:textId="77777777" w:rsidTr="00391DD6">
        <w:trPr>
          <w:trHeight w:val="1066"/>
        </w:trPr>
        <w:tc>
          <w:tcPr>
            <w:tcW w:w="3823" w:type="dxa"/>
            <w:shd w:val="clear" w:color="auto" w:fill="auto"/>
            <w:vAlign w:val="center"/>
          </w:tcPr>
          <w:p w14:paraId="3BE124FF" w14:textId="77777777" w:rsidR="00341849" w:rsidRPr="003C1EB5" w:rsidRDefault="00341849" w:rsidP="00341849">
            <w:pPr>
              <w:spacing w:after="0"/>
              <w:rPr>
                <w:rFonts w:ascii="Times New Roman" w:hAnsi="Times New Roman" w:cs="Times New Roman"/>
                <w:b/>
              </w:rPr>
            </w:pPr>
            <w:r w:rsidRPr="003C1EB5">
              <w:rPr>
                <w:rFonts w:ascii="Times New Roman" w:hAnsi="Times New Roman" w:cs="Times New Roman"/>
                <w:b/>
              </w:rPr>
              <w:t>Partnera izvēles pamatojums</w:t>
            </w:r>
          </w:p>
          <w:p w14:paraId="475515DD"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(t.sk. Partnera ieguldījumi projektā un ieguvumi no dalības projektā)</w:t>
            </w:r>
          </w:p>
        </w:tc>
        <w:tc>
          <w:tcPr>
            <w:tcW w:w="5103" w:type="dxa"/>
            <w:gridSpan w:val="3"/>
            <w:shd w:val="clear" w:color="auto" w:fill="auto"/>
          </w:tcPr>
          <w:p w14:paraId="324D611F" w14:textId="77777777" w:rsidR="006E069A" w:rsidRPr="006E069A" w:rsidRDefault="00341849" w:rsidP="001E11AA">
            <w:pPr>
              <w:pStyle w:val="ListParagraph"/>
              <w:numPr>
                <w:ilvl w:val="0"/>
                <w:numId w:val="13"/>
              </w:numPr>
              <w:tabs>
                <w:tab w:val="left" w:pos="900"/>
              </w:tabs>
              <w:spacing w:after="0" w:line="240" w:lineRule="auto"/>
              <w:ind w:left="459" w:hanging="284"/>
              <w:jc w:val="both"/>
              <w:rPr>
                <w:rFonts w:ascii="Times New Roman" w:hAnsi="Times New Roman" w:cs="Times New Roman"/>
                <w:i/>
                <w:color w:val="0000FF"/>
              </w:rPr>
            </w:pPr>
            <w:r w:rsidRPr="006E069A">
              <w:rPr>
                <w:rFonts w:ascii="Times New Roman" w:hAnsi="Times New Roman" w:cs="Times New Roman"/>
                <w:i/>
                <w:color w:val="0000FF"/>
              </w:rPr>
              <w:t xml:space="preserve">Norāda informāciju par konkrētā partnera nepieciešamību projektā, tai skaitā sniedz informāciju par to, kādu ieguldījumu partneris dod projekta īstenošanā (pieredze konkrētā jomā, infrastruktūra vai  cilvēkresursi). </w:t>
            </w:r>
          </w:p>
          <w:p w14:paraId="44CE26BA" w14:textId="01C8D359" w:rsidR="006E069A" w:rsidRPr="00F06557" w:rsidRDefault="00F06557" w:rsidP="001E11AA">
            <w:pPr>
              <w:pStyle w:val="ListParagraph"/>
              <w:numPr>
                <w:ilvl w:val="0"/>
                <w:numId w:val="13"/>
              </w:numPr>
              <w:tabs>
                <w:tab w:val="left" w:pos="900"/>
              </w:tabs>
              <w:spacing w:after="0" w:line="240" w:lineRule="auto"/>
              <w:ind w:left="459" w:hanging="284"/>
              <w:jc w:val="both"/>
              <w:rPr>
                <w:rFonts w:ascii="Times New Roman" w:hAnsi="Times New Roman" w:cs="Times New Roman"/>
                <w:i/>
                <w:color w:val="0000FF"/>
              </w:rPr>
            </w:pPr>
            <w:r w:rsidRPr="00F06557">
              <w:rPr>
                <w:rFonts w:ascii="Times New Roman" w:hAnsi="Times New Roman" w:cs="Times New Roman"/>
                <w:i/>
                <w:color w:val="0000FF"/>
              </w:rPr>
              <w:lastRenderedPageBreak/>
              <w:t xml:space="preserve">Sniedz </w:t>
            </w:r>
            <w:r w:rsidR="006E069A" w:rsidRPr="00F06557">
              <w:rPr>
                <w:rFonts w:ascii="Times New Roman" w:hAnsi="Times New Roman" w:cs="Times New Roman"/>
                <w:i/>
                <w:color w:val="0000FF"/>
              </w:rPr>
              <w:t xml:space="preserve">informāciju par </w:t>
            </w:r>
            <w:r w:rsidRPr="00F06557">
              <w:rPr>
                <w:rFonts w:ascii="Times New Roman" w:hAnsi="Times New Roman" w:cs="Times New Roman"/>
                <w:i/>
                <w:color w:val="0000FF"/>
              </w:rPr>
              <w:t>sadarbības</w:t>
            </w:r>
            <w:r w:rsidR="006E069A" w:rsidRPr="00F06557">
              <w:rPr>
                <w:rFonts w:ascii="Times New Roman" w:hAnsi="Times New Roman" w:cs="Times New Roman"/>
                <w:i/>
                <w:color w:val="0000FF"/>
              </w:rPr>
              <w:t xml:space="preserve"> partnera </w:t>
            </w:r>
            <w:r w:rsidRPr="00F06557">
              <w:rPr>
                <w:rFonts w:ascii="Times New Roman" w:hAnsi="Times New Roman"/>
                <w:i/>
                <w:color w:val="0000FF"/>
              </w:rPr>
              <w:t>apliecinājumu par gatavību piedalīties projekta īstenošanā</w:t>
            </w:r>
            <w:r w:rsidR="00292C47">
              <w:rPr>
                <w:rFonts w:ascii="Times New Roman" w:hAnsi="Times New Roman"/>
                <w:i/>
                <w:color w:val="0000FF"/>
              </w:rPr>
              <w:t xml:space="preserve">, </w:t>
            </w:r>
            <w:r w:rsidR="006E069A" w:rsidRPr="00F06557">
              <w:rPr>
                <w:rFonts w:ascii="Times New Roman" w:hAnsi="Times New Roman" w:cs="Times New Roman"/>
                <w:i/>
                <w:color w:val="0000FF"/>
              </w:rPr>
              <w:t>t.sk. norāda parakstītā dokumenta datumu un numuru.</w:t>
            </w:r>
          </w:p>
          <w:p w14:paraId="18360293" w14:textId="49D8A765" w:rsidR="006E069A" w:rsidRDefault="00F06557" w:rsidP="001E11AA">
            <w:pPr>
              <w:pStyle w:val="ListParagraph"/>
              <w:numPr>
                <w:ilvl w:val="0"/>
                <w:numId w:val="13"/>
              </w:numPr>
              <w:tabs>
                <w:tab w:val="left" w:pos="900"/>
              </w:tabs>
              <w:spacing w:before="120" w:after="0" w:line="240" w:lineRule="auto"/>
              <w:ind w:left="459" w:hanging="284"/>
              <w:jc w:val="both"/>
              <w:rPr>
                <w:rFonts w:ascii="Times New Roman" w:hAnsi="Times New Roman" w:cs="Times New Roman"/>
                <w:i/>
                <w:color w:val="0000FF"/>
              </w:rPr>
            </w:pPr>
            <w:r>
              <w:rPr>
                <w:rFonts w:ascii="Times New Roman" w:hAnsi="Times New Roman" w:cs="Times New Roman"/>
                <w:i/>
                <w:color w:val="0000FF"/>
              </w:rPr>
              <w:t>Ņem vērā, ka</w:t>
            </w:r>
            <w:r w:rsidR="0003214C">
              <w:rPr>
                <w:rFonts w:ascii="Times New Roman" w:hAnsi="Times New Roman" w:cs="Times New Roman"/>
                <w:i/>
                <w:color w:val="0000FF"/>
              </w:rPr>
              <w:t xml:space="preserve"> p</w:t>
            </w:r>
            <w:r w:rsidR="006E069A" w:rsidRPr="006E069A">
              <w:rPr>
                <w:rFonts w:ascii="Times New Roman" w:hAnsi="Times New Roman" w:cs="Times New Roman"/>
                <w:i/>
                <w:color w:val="0000FF"/>
              </w:rPr>
              <w:t>artneri var būt iesaistīti projektā plānoto darbību īstenošanā atbilstoš</w:t>
            </w:r>
            <w:r w:rsidR="006E069A" w:rsidRPr="001E2A6C">
              <w:rPr>
                <w:rFonts w:ascii="Times New Roman" w:hAnsi="Times New Roman" w:cs="Times New Roman"/>
                <w:i/>
                <w:color w:val="0000FF"/>
              </w:rPr>
              <w:t>i</w:t>
            </w:r>
            <w:r w:rsidR="001E2A6C" w:rsidRPr="001E2A6C">
              <w:rPr>
                <w:rFonts w:ascii="Times New Roman" w:hAnsi="Times New Roman" w:cs="Times New Roman"/>
                <w:i/>
                <w:color w:val="0000FF"/>
              </w:rPr>
              <w:t xml:space="preserve"> </w:t>
            </w:r>
            <w:r w:rsidR="006E069A" w:rsidRPr="001E2A6C">
              <w:rPr>
                <w:rFonts w:ascii="Times New Roman" w:hAnsi="Times New Roman" w:cs="Times New Roman"/>
                <w:i/>
                <w:color w:val="0000FF"/>
              </w:rPr>
              <w:t>MK noteikumu 19.punktam</w:t>
            </w:r>
            <w:r w:rsidR="001E2A6C" w:rsidRPr="001E2A6C">
              <w:rPr>
                <w:rFonts w:ascii="Times New Roman" w:hAnsi="Times New Roman" w:cs="Times New Roman"/>
                <w:i/>
                <w:color w:val="0000FF"/>
              </w:rPr>
              <w:t>:</w:t>
            </w:r>
          </w:p>
          <w:p w14:paraId="6FE2EF53" w14:textId="77777777" w:rsidR="001E2A6C" w:rsidRPr="00044FF7" w:rsidRDefault="001E2A6C" w:rsidP="001E11AA">
            <w:pPr>
              <w:pStyle w:val="ListParagraph"/>
              <w:numPr>
                <w:ilvl w:val="1"/>
                <w:numId w:val="44"/>
              </w:numPr>
              <w:tabs>
                <w:tab w:val="left" w:pos="284"/>
                <w:tab w:val="left" w:pos="426"/>
                <w:tab w:val="left" w:pos="709"/>
              </w:tabs>
              <w:spacing w:after="0" w:line="240" w:lineRule="auto"/>
              <w:ind w:left="742" w:hanging="283"/>
              <w:jc w:val="both"/>
              <w:rPr>
                <w:rFonts w:ascii="Times New Roman" w:hAnsi="Times New Roman"/>
                <w:i/>
                <w:color w:val="0000FF"/>
              </w:rPr>
            </w:pPr>
            <w:r w:rsidRPr="00044FF7">
              <w:rPr>
                <w:rFonts w:ascii="Times New Roman" w:hAnsi="Times New Roman"/>
                <w:i/>
                <w:color w:val="0000FF"/>
              </w:rPr>
              <w:t>jaunu pedagoģijas studiju programmu izstrāde un  licencēšana;</w:t>
            </w:r>
          </w:p>
          <w:p w14:paraId="70042A67" w14:textId="220FBE29" w:rsidR="001E2A6C" w:rsidRPr="00044FF7" w:rsidRDefault="00440870" w:rsidP="001E11AA">
            <w:pPr>
              <w:pStyle w:val="ListParagraph"/>
              <w:numPr>
                <w:ilvl w:val="1"/>
                <w:numId w:val="44"/>
              </w:numPr>
              <w:tabs>
                <w:tab w:val="left" w:pos="284"/>
                <w:tab w:val="left" w:pos="426"/>
                <w:tab w:val="left" w:pos="709"/>
              </w:tabs>
              <w:spacing w:after="0" w:line="240" w:lineRule="auto"/>
              <w:ind w:left="742" w:hanging="283"/>
              <w:jc w:val="both"/>
              <w:rPr>
                <w:rFonts w:ascii="Times New Roman" w:hAnsi="Times New Roman"/>
                <w:i/>
                <w:color w:val="0000FF"/>
              </w:rPr>
            </w:pPr>
            <w:r>
              <w:rPr>
                <w:rFonts w:ascii="Times New Roman" w:hAnsi="Times New Roman"/>
                <w:i/>
                <w:color w:val="0000FF"/>
              </w:rPr>
              <w:t xml:space="preserve">jauno </w:t>
            </w:r>
            <w:r w:rsidR="001E2A6C" w:rsidRPr="00044FF7">
              <w:rPr>
                <w:rFonts w:ascii="Times New Roman" w:hAnsi="Times New Roman"/>
                <w:i/>
                <w:color w:val="0000FF"/>
              </w:rPr>
              <w:t>pedagoģijas studiju programmu aprobācija, tai skaitā pieredzes apmaiņas pasākumi un mērķstipendijas studējošajiem otrā līmeņa profesionālās augstākās izglītības, maģistra vai doktora studiju programmās;</w:t>
            </w:r>
          </w:p>
          <w:p w14:paraId="6ADB96F2" w14:textId="77777777" w:rsidR="001E2A6C" w:rsidRPr="00044FF7" w:rsidRDefault="001E2A6C" w:rsidP="001E11AA">
            <w:pPr>
              <w:pStyle w:val="ListParagraph"/>
              <w:numPr>
                <w:ilvl w:val="1"/>
                <w:numId w:val="44"/>
              </w:numPr>
              <w:tabs>
                <w:tab w:val="left" w:pos="284"/>
                <w:tab w:val="left" w:pos="426"/>
                <w:tab w:val="left" w:pos="709"/>
              </w:tabs>
              <w:spacing w:after="0" w:line="240" w:lineRule="auto"/>
              <w:ind w:left="742" w:hanging="283"/>
              <w:jc w:val="both"/>
              <w:rPr>
                <w:rFonts w:ascii="Times New Roman" w:hAnsi="Times New Roman"/>
                <w:i/>
                <w:color w:val="0000FF"/>
              </w:rPr>
            </w:pPr>
            <w:r w:rsidRPr="00044FF7">
              <w:rPr>
                <w:rFonts w:ascii="Times New Roman" w:hAnsi="Times New Roman"/>
                <w:i/>
                <w:color w:val="0000FF"/>
              </w:rPr>
              <w:t>studiju virziena „</w:t>
            </w:r>
            <w:r w:rsidRPr="00044FF7">
              <w:rPr>
                <w:rFonts w:ascii="Times New Roman" w:hAnsi="Times New Roman"/>
                <w:bCs/>
                <w:i/>
                <w:color w:val="0000FF"/>
                <w:spacing w:val="-2"/>
              </w:rPr>
              <w:t>Izglītība, pedagoģija un sports</w:t>
            </w:r>
            <w:r w:rsidRPr="00044FF7">
              <w:rPr>
                <w:rFonts w:ascii="Times New Roman" w:hAnsi="Times New Roman"/>
                <w:i/>
                <w:color w:val="0000FF"/>
              </w:rPr>
              <w:t xml:space="preserve">” </w:t>
            </w:r>
            <w:r w:rsidRPr="00044FF7">
              <w:rPr>
                <w:rFonts w:ascii="Times New Roman" w:hAnsi="Times New Roman"/>
                <w:bCs/>
                <w:i/>
                <w:color w:val="0000FF"/>
                <w:spacing w:val="-2"/>
              </w:rPr>
              <w:t xml:space="preserve">akreditācija EQAR </w:t>
            </w:r>
            <w:r w:rsidRPr="00044FF7">
              <w:rPr>
                <w:rFonts w:ascii="Times New Roman" w:hAnsi="Times New Roman"/>
                <w:i/>
                <w:color w:val="0000FF"/>
              </w:rPr>
              <w:t>aģentūrā;</w:t>
            </w:r>
          </w:p>
          <w:p w14:paraId="053AA08D" w14:textId="1DC197E4" w:rsidR="001E2A6C" w:rsidRPr="00044FF7" w:rsidRDefault="001E2A6C" w:rsidP="001E11AA">
            <w:pPr>
              <w:pStyle w:val="ListParagraph"/>
              <w:numPr>
                <w:ilvl w:val="1"/>
                <w:numId w:val="44"/>
              </w:numPr>
              <w:tabs>
                <w:tab w:val="left" w:pos="284"/>
                <w:tab w:val="left" w:pos="426"/>
                <w:tab w:val="left" w:pos="709"/>
              </w:tabs>
              <w:spacing w:after="0" w:line="240" w:lineRule="auto"/>
              <w:ind w:left="742" w:hanging="283"/>
              <w:jc w:val="both"/>
              <w:rPr>
                <w:rFonts w:ascii="Times New Roman" w:hAnsi="Times New Roman"/>
                <w:i/>
                <w:color w:val="0000FF"/>
              </w:rPr>
            </w:pPr>
            <w:r w:rsidRPr="00044FF7">
              <w:rPr>
                <w:rFonts w:ascii="Times New Roman" w:hAnsi="Times New Roman"/>
                <w:i/>
                <w:color w:val="0000FF"/>
              </w:rPr>
              <w:t>projekta ietvaros izstrādāto jauno pedagoģijas studiju programmu publicit</w:t>
            </w:r>
            <w:r w:rsidR="00073B34">
              <w:rPr>
                <w:rFonts w:ascii="Times New Roman" w:hAnsi="Times New Roman"/>
                <w:i/>
                <w:color w:val="0000FF"/>
              </w:rPr>
              <w:t>āte.</w:t>
            </w:r>
          </w:p>
          <w:p w14:paraId="1D19C6AF" w14:textId="77777777" w:rsidR="001E2A6C" w:rsidRPr="006E069A" w:rsidRDefault="001E2A6C" w:rsidP="001E2A6C">
            <w:pPr>
              <w:pStyle w:val="ListParagraph"/>
              <w:tabs>
                <w:tab w:val="left" w:pos="900"/>
              </w:tabs>
              <w:spacing w:before="120" w:after="0" w:line="240" w:lineRule="auto"/>
              <w:ind w:left="317"/>
              <w:jc w:val="both"/>
              <w:rPr>
                <w:rFonts w:ascii="Times New Roman" w:hAnsi="Times New Roman" w:cs="Times New Roman"/>
                <w:i/>
                <w:color w:val="0000FF"/>
              </w:rPr>
            </w:pPr>
          </w:p>
          <w:p w14:paraId="4B070D77" w14:textId="5584B2DD" w:rsidR="00377BD8" w:rsidRPr="006F32EC" w:rsidRDefault="00341849" w:rsidP="001E11AA">
            <w:pPr>
              <w:pStyle w:val="ListParagraph"/>
              <w:numPr>
                <w:ilvl w:val="0"/>
                <w:numId w:val="13"/>
              </w:numPr>
              <w:tabs>
                <w:tab w:val="left" w:pos="900"/>
              </w:tabs>
              <w:spacing w:before="120" w:after="0" w:line="240" w:lineRule="auto"/>
              <w:ind w:left="459" w:hanging="284"/>
              <w:jc w:val="both"/>
              <w:rPr>
                <w:rFonts w:ascii="Times New Roman" w:hAnsi="Times New Roman" w:cs="Times New Roman"/>
                <w:i/>
                <w:color w:val="0000FF"/>
              </w:rPr>
            </w:pPr>
            <w:r w:rsidRPr="006F32EC">
              <w:rPr>
                <w:rFonts w:ascii="Times New Roman" w:hAnsi="Times New Roman" w:cs="Times New Roman"/>
                <w:i/>
                <w:color w:val="0000FF"/>
              </w:rPr>
              <w:t>Sniedz informāciju pa</w:t>
            </w:r>
            <w:r w:rsidR="00377BD8" w:rsidRPr="006F32EC">
              <w:rPr>
                <w:rFonts w:ascii="Times New Roman" w:hAnsi="Times New Roman" w:cs="Times New Roman"/>
                <w:i/>
                <w:color w:val="0000FF"/>
              </w:rPr>
              <w:t>r:</w:t>
            </w:r>
          </w:p>
          <w:p w14:paraId="3002AAFB" w14:textId="45364975" w:rsidR="00377BD8" w:rsidRPr="006F32EC" w:rsidRDefault="00341849" w:rsidP="001E11AA">
            <w:pPr>
              <w:pStyle w:val="ListParagraph"/>
              <w:numPr>
                <w:ilvl w:val="0"/>
                <w:numId w:val="45"/>
              </w:numPr>
              <w:tabs>
                <w:tab w:val="left" w:pos="900"/>
              </w:tabs>
              <w:spacing w:after="0" w:line="240" w:lineRule="auto"/>
              <w:ind w:hanging="403"/>
              <w:jc w:val="both"/>
              <w:rPr>
                <w:rFonts w:ascii="Times New Roman" w:hAnsi="Times New Roman" w:cs="Times New Roman"/>
                <w:i/>
                <w:color w:val="0000FF"/>
              </w:rPr>
            </w:pPr>
            <w:r w:rsidRPr="006F32EC">
              <w:rPr>
                <w:rFonts w:ascii="Times New Roman" w:hAnsi="Times New Roman" w:cs="Times New Roman"/>
                <w:i/>
                <w:color w:val="0000FF"/>
              </w:rPr>
              <w:t xml:space="preserve">to, kādus ieguvumus  partneris gūs no projekta (piemēram, </w:t>
            </w:r>
            <w:r w:rsidR="00292C47" w:rsidRPr="00292C47">
              <w:rPr>
                <w:rFonts w:ascii="Times New Roman" w:hAnsi="Times New Roman" w:cs="Times New Roman"/>
                <w:i/>
                <w:color w:val="0000FF"/>
              </w:rPr>
              <w:t>studiju programmas licences iegūšana</w:t>
            </w:r>
            <w:r w:rsidRPr="006F32EC">
              <w:rPr>
                <w:rFonts w:ascii="Times New Roman" w:hAnsi="Times New Roman" w:cs="Times New Roman"/>
                <w:i/>
                <w:color w:val="0000FF"/>
              </w:rPr>
              <w:t>)</w:t>
            </w:r>
            <w:r w:rsidR="00377BD8" w:rsidRPr="006F32EC">
              <w:rPr>
                <w:rFonts w:ascii="Times New Roman" w:hAnsi="Times New Roman" w:cs="Times New Roman"/>
                <w:i/>
                <w:color w:val="0000FF"/>
              </w:rPr>
              <w:t>;</w:t>
            </w:r>
          </w:p>
          <w:p w14:paraId="5C3D77D8" w14:textId="38918D26" w:rsidR="00377BD8" w:rsidRPr="006F32EC" w:rsidRDefault="00377BD8" w:rsidP="001E11AA">
            <w:pPr>
              <w:pStyle w:val="ListParagraph"/>
              <w:numPr>
                <w:ilvl w:val="0"/>
                <w:numId w:val="45"/>
              </w:numPr>
              <w:tabs>
                <w:tab w:val="left" w:pos="900"/>
              </w:tabs>
              <w:spacing w:after="0" w:line="240" w:lineRule="auto"/>
              <w:ind w:hanging="403"/>
              <w:jc w:val="both"/>
              <w:rPr>
                <w:rFonts w:ascii="Times New Roman" w:hAnsi="Times New Roman" w:cs="Times New Roman"/>
                <w:i/>
                <w:color w:val="0000FF"/>
              </w:rPr>
            </w:pPr>
            <w:r w:rsidRPr="006F32EC">
              <w:rPr>
                <w:rFonts w:ascii="Times New Roman" w:hAnsi="Times New Roman" w:cs="Times New Roman"/>
                <w:i/>
                <w:color w:val="0000FF"/>
              </w:rPr>
              <w:t>sadarbības partnera  specializāciju, pieredzi, prasmēm, zinātību un pārvaldības atbalstu, kas  nepieciešams projekta iesniegumā minēto konkrēto plānoto darbību īstenošanai, un apraksts par sadarbības partnera plānoto iesaisti un paredzamo ietekmi uz projekta iesniegumā noteiktā mērķa un rezultātu sasniegšanu;</w:t>
            </w:r>
          </w:p>
          <w:p w14:paraId="65D3E8F3" w14:textId="7E0C03E1" w:rsidR="00377BD8" w:rsidRPr="009B48F0" w:rsidRDefault="00377BD8" w:rsidP="001E11AA">
            <w:pPr>
              <w:pStyle w:val="ListParagraph"/>
              <w:numPr>
                <w:ilvl w:val="0"/>
                <w:numId w:val="45"/>
              </w:numPr>
              <w:tabs>
                <w:tab w:val="left" w:pos="900"/>
              </w:tabs>
              <w:spacing w:after="0" w:line="240" w:lineRule="auto"/>
              <w:ind w:hanging="403"/>
              <w:jc w:val="both"/>
              <w:rPr>
                <w:rFonts w:ascii="Times New Roman" w:hAnsi="Times New Roman" w:cs="Times New Roman"/>
                <w:i/>
                <w:color w:val="0000FF"/>
              </w:rPr>
            </w:pPr>
            <w:r w:rsidRPr="006F32EC">
              <w:rPr>
                <w:rFonts w:ascii="Times New Roman" w:hAnsi="Times New Roman" w:cs="Times New Roman"/>
                <w:i/>
                <w:color w:val="0000FF"/>
              </w:rPr>
              <w:t>sadarbības partnera  projekta īstenošanā iesaistīto personālu</w:t>
            </w:r>
            <w:r w:rsidRPr="009B48F0">
              <w:rPr>
                <w:rFonts w:ascii="Times New Roman" w:hAnsi="Times New Roman" w:cs="Times New Roman"/>
                <w:i/>
                <w:color w:val="0000FF"/>
              </w:rPr>
              <w:t>,</w:t>
            </w:r>
            <w:r w:rsidRPr="006F32EC">
              <w:rPr>
                <w:rFonts w:ascii="Times New Roman" w:hAnsi="Times New Roman" w:cs="Times New Roman"/>
                <w:i/>
                <w:color w:val="0000FF"/>
              </w:rPr>
              <w:t xml:space="preserve"> kas apraksta </w:t>
            </w:r>
            <w:r w:rsidR="00105DC8">
              <w:rPr>
                <w:rFonts w:ascii="Times New Roman" w:hAnsi="Times New Roman" w:cs="Times New Roman"/>
                <w:i/>
                <w:color w:val="0000FF"/>
              </w:rPr>
              <w:t xml:space="preserve">nepieciešamās </w:t>
            </w:r>
            <w:r w:rsidR="00105DC8" w:rsidRPr="006F32EC">
              <w:rPr>
                <w:rFonts w:ascii="Times New Roman" w:hAnsi="Times New Roman" w:cs="Times New Roman"/>
                <w:i/>
                <w:color w:val="0000FF"/>
              </w:rPr>
              <w:t>profesionāl</w:t>
            </w:r>
            <w:r w:rsidR="00105DC8">
              <w:rPr>
                <w:rFonts w:ascii="Times New Roman" w:hAnsi="Times New Roman" w:cs="Times New Roman"/>
                <w:i/>
                <w:color w:val="0000FF"/>
              </w:rPr>
              <w:t>ās</w:t>
            </w:r>
            <w:r w:rsidR="00105DC8" w:rsidRPr="006F32EC">
              <w:rPr>
                <w:rFonts w:ascii="Times New Roman" w:hAnsi="Times New Roman" w:cs="Times New Roman"/>
                <w:i/>
                <w:color w:val="0000FF"/>
              </w:rPr>
              <w:t xml:space="preserve"> kvalifikācij</w:t>
            </w:r>
            <w:r w:rsidR="00105DC8">
              <w:rPr>
                <w:rFonts w:ascii="Times New Roman" w:hAnsi="Times New Roman" w:cs="Times New Roman"/>
                <w:i/>
                <w:color w:val="0000FF"/>
              </w:rPr>
              <w:t xml:space="preserve">as prasības, kompetences, </w:t>
            </w:r>
            <w:r w:rsidRPr="006F32EC">
              <w:rPr>
                <w:rFonts w:ascii="Times New Roman" w:hAnsi="Times New Roman" w:cs="Times New Roman"/>
                <w:i/>
                <w:color w:val="0000FF"/>
              </w:rPr>
              <w:t>pieredzi un atbilstību paredzamo pienākumu izpildei</w:t>
            </w:r>
            <w:r w:rsidR="000A685F">
              <w:rPr>
                <w:rFonts w:ascii="Times New Roman" w:hAnsi="Times New Roman" w:cs="Times New Roman"/>
                <w:i/>
                <w:color w:val="0000FF"/>
              </w:rPr>
              <w:t>,</w:t>
            </w:r>
            <w:r w:rsidRPr="006F32EC">
              <w:rPr>
                <w:rFonts w:ascii="Times New Roman" w:hAnsi="Times New Roman" w:cs="Times New Roman"/>
                <w:i/>
                <w:color w:val="0000FF"/>
              </w:rPr>
              <w:t xml:space="preserve"> un sniegts pamatojums, kāpēc projekta ietvaros plānoto konkrēto darbību īstenošanas nodrošināšanai plānots piesaistīt attiecīgo </w:t>
            </w:r>
            <w:r w:rsidRPr="009B48F0">
              <w:rPr>
                <w:rFonts w:ascii="Times New Roman" w:hAnsi="Times New Roman" w:cs="Times New Roman"/>
                <w:i/>
                <w:color w:val="0000FF"/>
              </w:rPr>
              <w:t>person</w:t>
            </w:r>
            <w:r w:rsidR="009B48F0">
              <w:rPr>
                <w:rFonts w:ascii="Times New Roman" w:hAnsi="Times New Roman" w:cs="Times New Roman"/>
                <w:i/>
                <w:color w:val="0000FF"/>
              </w:rPr>
              <w:t>ālu.</w:t>
            </w:r>
          </w:p>
          <w:p w14:paraId="2634A736" w14:textId="76747077" w:rsidR="00056F0A" w:rsidRPr="00056F0A" w:rsidRDefault="00056F0A" w:rsidP="00B925A8">
            <w:pPr>
              <w:pStyle w:val="ListParagraph"/>
              <w:tabs>
                <w:tab w:val="left" w:pos="900"/>
              </w:tabs>
              <w:spacing w:after="0" w:line="240" w:lineRule="auto"/>
              <w:jc w:val="both"/>
              <w:rPr>
                <w:rFonts w:ascii="Times New Roman" w:hAnsi="Times New Roman" w:cs="Times New Roman"/>
                <w:color w:val="0000FF"/>
              </w:rPr>
            </w:pPr>
          </w:p>
        </w:tc>
      </w:tr>
    </w:tbl>
    <w:p w14:paraId="04C32A73" w14:textId="00E7F488" w:rsidR="003C1EB5" w:rsidRPr="00341849" w:rsidRDefault="003C1EB5" w:rsidP="003C1EB5">
      <w:pPr>
        <w:spacing w:after="0"/>
        <w:jc w:val="both"/>
        <w:rPr>
          <w:rFonts w:ascii="Times New Roman" w:hAnsi="Times New Roman" w:cs="Times New Roman"/>
          <w:i/>
          <w:sz w:val="20"/>
          <w:szCs w:val="20"/>
        </w:rPr>
      </w:pPr>
      <w:r w:rsidRPr="00341849">
        <w:rPr>
          <w:rFonts w:ascii="Times New Roman" w:hAnsi="Times New Roman" w:cs="Times New Roman"/>
          <w:i/>
          <w:sz w:val="20"/>
          <w:szCs w:val="20"/>
        </w:rPr>
        <w:lastRenderedPageBreak/>
        <w:t>* ja projekta īstenošanā paredzēts piesaistīt vairākus partnerus, informāciju norāda par katru partneri.</w:t>
      </w:r>
    </w:p>
    <w:p w14:paraId="6EFBC768" w14:textId="19AB1896" w:rsidR="00341761" w:rsidRPr="001B772E" w:rsidRDefault="00341761" w:rsidP="001E11AA">
      <w:pPr>
        <w:pStyle w:val="ListParagraph"/>
        <w:numPr>
          <w:ilvl w:val="0"/>
          <w:numId w:val="38"/>
        </w:numPr>
        <w:spacing w:before="120"/>
        <w:ind w:left="284" w:hanging="284"/>
        <w:jc w:val="both"/>
        <w:rPr>
          <w:rFonts w:ascii="Times New Roman" w:hAnsi="Times New Roman" w:cs="Times New Roman"/>
          <w:i/>
          <w:color w:val="0000FF"/>
        </w:rPr>
      </w:pPr>
      <w:r w:rsidRPr="00341761">
        <w:rPr>
          <w:rFonts w:ascii="Times New Roman" w:hAnsi="Times New Roman" w:cs="Times New Roman"/>
          <w:i/>
          <w:color w:val="0000FF"/>
        </w:rPr>
        <w:t xml:space="preserve">Finansējuma saņēmējs pēc projekta iesnieguma apstiprināšanas ar katru sadarbības partneri slēdz sadarbības līgumu. Sadarbības līgumā papildus informācijai, kas noteikta </w:t>
      </w:r>
      <w:r w:rsidRPr="001B772E">
        <w:rPr>
          <w:rFonts w:ascii="Times New Roman" w:hAnsi="Times New Roman" w:cs="Times New Roman"/>
          <w:i/>
          <w:color w:val="0000FF"/>
        </w:rPr>
        <w:t>normatīvajos aktos</w:t>
      </w:r>
      <w:r w:rsidR="00B925A8" w:rsidRPr="001B772E">
        <w:rPr>
          <w:rFonts w:ascii="Times New Roman" w:hAnsi="Times New Roman" w:cs="Times New Roman"/>
          <w:i/>
          <w:color w:val="0000FF"/>
        </w:rPr>
        <w:t xml:space="preserve"> (16.12.2014. Ministru kabineta noteikumi Nr.784 “</w:t>
      </w:r>
      <w:r w:rsidR="00B925A8" w:rsidRPr="001B772E">
        <w:rPr>
          <w:rFonts w:ascii="Times New Roman" w:hAnsi="Times New Roman" w:cs="Times New Roman"/>
          <w:bCs/>
          <w:i/>
          <w:color w:val="0000FF"/>
          <w:shd w:val="clear" w:color="auto" w:fill="FFFFFF"/>
        </w:rPr>
        <w:t>Kārtība, kādā Eiropas Savienības struktūrfondu un Kohēzijas fonda vadībā iesaistītās institūcijas nodrošina plānošanas dokumentu sagatavošanu un šo fondu ieviešanu 2014.–2020.gada plānošanas periodā</w:t>
      </w:r>
      <w:r w:rsidR="001B772E">
        <w:rPr>
          <w:rFonts w:ascii="Times New Roman" w:hAnsi="Times New Roman" w:cs="Times New Roman"/>
          <w:bCs/>
          <w:i/>
          <w:color w:val="0000FF"/>
          <w:shd w:val="clear" w:color="auto" w:fill="FFFFFF"/>
        </w:rPr>
        <w:t xml:space="preserve"> (MK noteikumi Nr.784)</w:t>
      </w:r>
      <w:r w:rsidR="00B925A8" w:rsidRPr="001B772E">
        <w:rPr>
          <w:rFonts w:ascii="Times New Roman" w:hAnsi="Times New Roman" w:cs="Times New Roman"/>
          <w:i/>
          <w:color w:val="0000FF"/>
        </w:rPr>
        <w:t>)</w:t>
      </w:r>
      <w:r w:rsidRPr="001B772E">
        <w:rPr>
          <w:rFonts w:ascii="Times New Roman" w:hAnsi="Times New Roman" w:cs="Times New Roman"/>
          <w:i/>
          <w:color w:val="0000FF"/>
        </w:rPr>
        <w:t xml:space="preserve"> par kārtību, kādā Eiropas Savienības struktūrfondu un Kohēzijas fondu vadībā iesaistītās institūcijas nodrošina plānošanas dokumentu sagatavošanu un šo fondu ieviešanu 2014.–2020. gada plānošanas periodā, iekļauj vismaz šādu informāciju:</w:t>
      </w:r>
    </w:p>
    <w:p w14:paraId="4C1DE208" w14:textId="77777777" w:rsidR="00341761" w:rsidRPr="00341761" w:rsidRDefault="00341761" w:rsidP="001E11AA">
      <w:pPr>
        <w:pStyle w:val="ListParagraph"/>
        <w:numPr>
          <w:ilvl w:val="0"/>
          <w:numId w:val="46"/>
        </w:numPr>
        <w:tabs>
          <w:tab w:val="left" w:pos="1134"/>
        </w:tabs>
        <w:spacing w:after="0" w:line="240" w:lineRule="auto"/>
        <w:jc w:val="both"/>
        <w:rPr>
          <w:rFonts w:ascii="Times New Roman" w:hAnsi="Times New Roman" w:cs="Times New Roman"/>
          <w:i/>
          <w:color w:val="0000FF"/>
        </w:rPr>
      </w:pPr>
      <w:r w:rsidRPr="00341761">
        <w:rPr>
          <w:rFonts w:ascii="Times New Roman" w:hAnsi="Times New Roman" w:cs="Times New Roman"/>
          <w:i/>
          <w:color w:val="0000FF"/>
        </w:rPr>
        <w:t>sadarbības partnera īstenojamās atbalstāmās darbības un to apjomu;</w:t>
      </w:r>
    </w:p>
    <w:p w14:paraId="3175337C" w14:textId="655A5E7C" w:rsidR="00341761" w:rsidRPr="001B772E" w:rsidRDefault="00341761" w:rsidP="001E11AA">
      <w:pPr>
        <w:pStyle w:val="ListParagraph"/>
        <w:numPr>
          <w:ilvl w:val="0"/>
          <w:numId w:val="46"/>
        </w:numPr>
        <w:tabs>
          <w:tab w:val="left" w:pos="1134"/>
        </w:tabs>
        <w:spacing w:after="0" w:line="240" w:lineRule="auto"/>
        <w:jc w:val="both"/>
        <w:rPr>
          <w:rFonts w:ascii="Times New Roman" w:hAnsi="Times New Roman" w:cs="Times New Roman"/>
          <w:i/>
          <w:color w:val="0000FF"/>
        </w:rPr>
      </w:pPr>
      <w:r w:rsidRPr="001B772E">
        <w:rPr>
          <w:rFonts w:ascii="Times New Roman" w:hAnsi="Times New Roman" w:cs="Times New Roman"/>
          <w:i/>
          <w:color w:val="0000FF"/>
        </w:rPr>
        <w:t xml:space="preserve">maksājumu veikšanas kārtību </w:t>
      </w:r>
      <w:r w:rsidR="000A685F" w:rsidRPr="001B772E">
        <w:rPr>
          <w:rFonts w:ascii="Times New Roman" w:hAnsi="Times New Roman" w:cs="Times New Roman"/>
          <w:i/>
          <w:color w:val="0000FF"/>
        </w:rPr>
        <w:t xml:space="preserve">MK </w:t>
      </w:r>
      <w:r w:rsidRPr="001B772E">
        <w:rPr>
          <w:rFonts w:ascii="Times New Roman" w:hAnsi="Times New Roman" w:cs="Times New Roman"/>
          <w:i/>
          <w:color w:val="0000FF"/>
        </w:rPr>
        <w:t xml:space="preserve">noteikumu </w:t>
      </w:r>
      <w:hyperlink r:id="rId14" w:anchor="p19" w:tgtFrame="_blank" w:history="1">
        <w:r w:rsidRPr="001B772E">
          <w:rPr>
            <w:rFonts w:ascii="Times New Roman" w:hAnsi="Times New Roman" w:cs="Times New Roman"/>
            <w:i/>
            <w:color w:val="0000FF"/>
          </w:rPr>
          <w:t>19.</w:t>
        </w:r>
      </w:hyperlink>
      <w:r w:rsidRPr="001B772E">
        <w:rPr>
          <w:rFonts w:ascii="Times New Roman" w:hAnsi="Times New Roman" w:cs="Times New Roman"/>
          <w:i/>
          <w:color w:val="0000FF"/>
        </w:rPr>
        <w:t>punktā minēto atbalstāmo darbību īstenošanai un attiecināmo tiešo un netiešo izmaksu, kā arī neattiecināmo izmaksu (ja attiecināms) segšanai;</w:t>
      </w:r>
    </w:p>
    <w:p w14:paraId="32732A68" w14:textId="105E1693" w:rsidR="001B772E" w:rsidRPr="001B772E" w:rsidRDefault="00341761" w:rsidP="001E11AA">
      <w:pPr>
        <w:pStyle w:val="ListParagraph"/>
        <w:numPr>
          <w:ilvl w:val="0"/>
          <w:numId w:val="46"/>
        </w:numPr>
        <w:tabs>
          <w:tab w:val="left" w:pos="1167"/>
        </w:tabs>
        <w:spacing w:before="120" w:after="0" w:line="240" w:lineRule="auto"/>
        <w:jc w:val="both"/>
        <w:rPr>
          <w:rFonts w:ascii="Times New Roman" w:hAnsi="Times New Roman" w:cs="Times New Roman"/>
          <w:i/>
          <w:color w:val="0000FF"/>
        </w:rPr>
      </w:pPr>
      <w:r w:rsidRPr="001B772E">
        <w:rPr>
          <w:rFonts w:ascii="Times New Roman" w:hAnsi="Times New Roman" w:cs="Times New Roman"/>
          <w:i/>
          <w:color w:val="0000FF"/>
        </w:rPr>
        <w:lastRenderedPageBreak/>
        <w:t>pārskatu un citas informācijas iesniegšanas kārtību un termiņus</w:t>
      </w:r>
      <w:r w:rsidR="001B772E" w:rsidRPr="001B772E">
        <w:rPr>
          <w:rFonts w:ascii="Times New Roman" w:hAnsi="Times New Roman" w:cs="Times New Roman"/>
          <w:i/>
          <w:color w:val="0000FF"/>
        </w:rPr>
        <w:t>;</w:t>
      </w:r>
    </w:p>
    <w:p w14:paraId="2BD0E620" w14:textId="424B58DE" w:rsidR="001B772E" w:rsidRPr="001B772E" w:rsidRDefault="0064190D" w:rsidP="001E11AA">
      <w:pPr>
        <w:pStyle w:val="ListParagraph"/>
        <w:numPr>
          <w:ilvl w:val="0"/>
          <w:numId w:val="46"/>
        </w:numPr>
        <w:tabs>
          <w:tab w:val="left" w:pos="1167"/>
        </w:tabs>
        <w:spacing w:before="120" w:after="120" w:line="240" w:lineRule="auto"/>
        <w:ind w:left="1003" w:hanging="357"/>
        <w:jc w:val="both"/>
        <w:rPr>
          <w:rFonts w:ascii="Times New Roman" w:hAnsi="Times New Roman" w:cs="Times New Roman"/>
          <w:i/>
          <w:color w:val="0000FF"/>
        </w:rPr>
      </w:pPr>
      <w:r>
        <w:rPr>
          <w:rFonts w:ascii="Times New Roman" w:hAnsi="Times New Roman" w:cs="Times New Roman"/>
          <w:bCs/>
          <w:i/>
          <w:color w:val="0000FF"/>
          <w:shd w:val="clear" w:color="auto" w:fill="FFFFFF"/>
        </w:rPr>
        <w:t xml:space="preserve">kā arī </w:t>
      </w:r>
      <w:r w:rsidR="001B772E" w:rsidRPr="001B772E">
        <w:rPr>
          <w:rFonts w:ascii="Times New Roman" w:hAnsi="Times New Roman" w:cs="Times New Roman"/>
          <w:bCs/>
          <w:i/>
          <w:color w:val="0000FF"/>
          <w:shd w:val="clear" w:color="auto" w:fill="FFFFFF"/>
        </w:rPr>
        <w:t>informāciju, saskaņā ar MK noteikumu Nr.784 5.punktu.</w:t>
      </w:r>
    </w:p>
    <w:p w14:paraId="68C39BC0" w14:textId="77777777" w:rsidR="00D65746" w:rsidRDefault="00D65746" w:rsidP="00D65746">
      <w:pPr>
        <w:pStyle w:val="ListParagraph"/>
        <w:tabs>
          <w:tab w:val="left" w:pos="284"/>
          <w:tab w:val="left" w:pos="426"/>
        </w:tabs>
        <w:spacing w:before="120" w:after="120" w:line="240" w:lineRule="auto"/>
        <w:ind w:left="318"/>
        <w:jc w:val="both"/>
        <w:rPr>
          <w:rFonts w:ascii="Times New Roman" w:hAnsi="Times New Roman"/>
          <w:i/>
          <w:color w:val="0000FF"/>
        </w:rPr>
      </w:pPr>
    </w:p>
    <w:p w14:paraId="67D677E0" w14:textId="77777777" w:rsidR="00341761" w:rsidRPr="00341761" w:rsidRDefault="00341761" w:rsidP="001E11AA">
      <w:pPr>
        <w:pStyle w:val="ListParagraph"/>
        <w:numPr>
          <w:ilvl w:val="0"/>
          <w:numId w:val="24"/>
        </w:numPr>
        <w:tabs>
          <w:tab w:val="left" w:pos="284"/>
          <w:tab w:val="left" w:pos="426"/>
        </w:tabs>
        <w:spacing w:before="120" w:after="120" w:line="240" w:lineRule="auto"/>
        <w:ind w:left="318" w:hanging="284"/>
        <w:jc w:val="both"/>
        <w:rPr>
          <w:rFonts w:ascii="Times New Roman" w:hAnsi="Times New Roman"/>
          <w:i/>
          <w:color w:val="0000FF"/>
        </w:rPr>
      </w:pPr>
      <w:r w:rsidRPr="00341761">
        <w:rPr>
          <w:rFonts w:ascii="Times New Roman" w:hAnsi="Times New Roman"/>
          <w:i/>
          <w:color w:val="0000FF"/>
        </w:rPr>
        <w:t>Finansējuma saņēmējs ir atbildīgs par sadarbības partneru pienākumu un funkciju izpildi projekta īstenošanā, tai skaitā novēršot dubultā finansējuma risku un nodrošinot demarkāciju ar citiem līdzīgiem vai saistītiem projektiem.</w:t>
      </w:r>
    </w:p>
    <w:p w14:paraId="1E1CF3F3" w14:textId="646827B0" w:rsidR="002707B7" w:rsidRPr="002707B7" w:rsidRDefault="002707B7" w:rsidP="001E11AA">
      <w:pPr>
        <w:pStyle w:val="ListParagraph"/>
        <w:numPr>
          <w:ilvl w:val="0"/>
          <w:numId w:val="37"/>
        </w:numPr>
        <w:tabs>
          <w:tab w:val="left" w:pos="993"/>
        </w:tabs>
        <w:spacing w:before="240" w:after="0"/>
        <w:ind w:left="284" w:right="-51" w:hanging="284"/>
        <w:jc w:val="both"/>
        <w:rPr>
          <w:rFonts w:ascii="Times New Roman" w:eastAsia="Calibri" w:hAnsi="Times New Roman"/>
          <w:i/>
          <w:color w:val="0000FF"/>
        </w:rPr>
      </w:pPr>
      <w:r w:rsidRPr="002707B7">
        <w:rPr>
          <w:rFonts w:ascii="Times New Roman" w:eastAsia="ヒラギノ角ゴ Pro W3" w:hAnsi="Times New Roman" w:cs="Times New Roman"/>
          <w:b/>
          <w:i/>
          <w:color w:val="0000FF"/>
        </w:rPr>
        <w:t xml:space="preserve">Svarīgi nodrošināt, ka </w:t>
      </w:r>
      <w:r w:rsidR="00B21FD0">
        <w:rPr>
          <w:rFonts w:ascii="Times New Roman" w:eastAsia="ヒラギノ角ゴ Pro W3" w:hAnsi="Times New Roman" w:cs="Times New Roman"/>
          <w:b/>
          <w:i/>
          <w:color w:val="0000FF"/>
        </w:rPr>
        <w:t>finansējuma saņēmēja un s</w:t>
      </w:r>
      <w:r w:rsidRPr="002707B7">
        <w:rPr>
          <w:rFonts w:ascii="Times New Roman" w:eastAsia="ヒラギノ角ゴ Pro W3" w:hAnsi="Times New Roman" w:cs="Times New Roman"/>
          <w:b/>
          <w:i/>
          <w:color w:val="0000FF"/>
        </w:rPr>
        <w:t>adarbības partnera/u veiktās darbības ir savstarpēji papildinošas, izslēdzot to pārklāšanos vai dublēšanos.</w:t>
      </w:r>
    </w:p>
    <w:p w14:paraId="1F39298D" w14:textId="0AC775A4" w:rsidR="00341761" w:rsidRPr="00341761" w:rsidRDefault="00341761" w:rsidP="001E11AA">
      <w:pPr>
        <w:pStyle w:val="NoSpacing"/>
        <w:numPr>
          <w:ilvl w:val="0"/>
          <w:numId w:val="37"/>
        </w:numPr>
        <w:spacing w:before="60"/>
        <w:ind w:left="284" w:right="-51" w:hanging="284"/>
        <w:jc w:val="both"/>
        <w:rPr>
          <w:rFonts w:ascii="Times New Roman" w:eastAsia="Calibri" w:hAnsi="Times New Roman"/>
          <w:i/>
          <w:color w:val="0000FF"/>
        </w:rPr>
      </w:pPr>
      <w:r w:rsidRPr="00341761">
        <w:rPr>
          <w:rFonts w:ascii="Times New Roman" w:hAnsi="Times New Roman"/>
          <w:i/>
          <w:color w:val="0000FF"/>
        </w:rPr>
        <w:t>Finansējuma saņēmējs un sadarbības partneri  projekta īstenošanai nepieciešamo preču un pakalpojumu iegādi veic saskaņā ar publisko iepirkumu reglamentējošajiem normatīvajiem aktiem.</w:t>
      </w:r>
    </w:p>
    <w:p w14:paraId="099CB947" w14:textId="54B109D8" w:rsidR="00341849" w:rsidRDefault="00341849" w:rsidP="001E11AA">
      <w:pPr>
        <w:pStyle w:val="NoSpacing"/>
        <w:numPr>
          <w:ilvl w:val="0"/>
          <w:numId w:val="37"/>
        </w:numPr>
        <w:spacing w:before="120"/>
        <w:ind w:left="284" w:right="-52" w:hanging="284"/>
        <w:jc w:val="both"/>
        <w:rPr>
          <w:rFonts w:ascii="Times New Roman" w:eastAsia="Calibri" w:hAnsi="Times New Roman"/>
          <w:i/>
          <w:color w:val="0000FF"/>
        </w:rPr>
      </w:pPr>
      <w:r w:rsidRPr="00013BA1">
        <w:rPr>
          <w:rFonts w:ascii="Times New Roman" w:eastAsia="Calibri" w:hAnsi="Times New Roman"/>
          <w:i/>
          <w:color w:val="0000FF"/>
        </w:rPr>
        <w:t>Vēršam uzmanību, ka piesaistot partneri projekta īstenošanā, finansējuma saņēmējam ar partneri nevar rasties tādas tiesiskās attiecības, no kurām izrietētu, ka šis darījums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w:t>
      </w:r>
    </w:p>
    <w:p w14:paraId="0809C2FE" w14:textId="77777777" w:rsidR="003157B9" w:rsidRDefault="003157B9" w:rsidP="00341761">
      <w:pPr>
        <w:pStyle w:val="NoSpacing"/>
        <w:ind w:right="-52"/>
        <w:jc w:val="both"/>
        <w:rPr>
          <w:rFonts w:ascii="Times New Roman" w:eastAsia="Calibri" w:hAnsi="Times New Roman"/>
          <w:i/>
          <w:color w:val="0000FF"/>
        </w:rPr>
      </w:pPr>
    </w:p>
    <w:p w14:paraId="466C39C6" w14:textId="77777777" w:rsidR="009707A9" w:rsidRPr="00013BA1" w:rsidRDefault="009707A9" w:rsidP="00341761">
      <w:pPr>
        <w:pStyle w:val="NoSpacing"/>
        <w:ind w:right="-52"/>
        <w:jc w:val="both"/>
        <w:rPr>
          <w:rFonts w:ascii="Times New Roman" w:eastAsia="Calibri" w:hAnsi="Times New Roman"/>
          <w:i/>
          <w:color w:val="0000FF"/>
        </w:rPr>
      </w:pPr>
    </w:p>
    <w:tbl>
      <w:tblPr>
        <w:tblStyle w:val="TableGrid"/>
        <w:tblW w:w="8926" w:type="dxa"/>
        <w:tblLook w:val="04A0" w:firstRow="1" w:lastRow="0" w:firstColumn="1" w:lastColumn="0" w:noHBand="0" w:noVBand="1"/>
      </w:tblPr>
      <w:tblGrid>
        <w:gridCol w:w="8926"/>
      </w:tblGrid>
      <w:tr w:rsidR="00C1570A" w:rsidRPr="00B5771B" w14:paraId="108F2FD6" w14:textId="77777777" w:rsidTr="006E5747">
        <w:trPr>
          <w:trHeight w:val="547"/>
        </w:trPr>
        <w:tc>
          <w:tcPr>
            <w:tcW w:w="8926" w:type="dxa"/>
            <w:shd w:val="clear" w:color="auto" w:fill="D9D9D9" w:themeFill="background1" w:themeFillShade="D9"/>
            <w:vAlign w:val="center"/>
          </w:tcPr>
          <w:p w14:paraId="1905DA2A" w14:textId="77777777" w:rsidR="00C1570A" w:rsidRPr="00FB52CB" w:rsidRDefault="00083731" w:rsidP="00FB52CB">
            <w:pPr>
              <w:pStyle w:val="Heading1"/>
              <w:spacing w:before="0"/>
              <w:jc w:val="center"/>
              <w:outlineLvl w:val="0"/>
              <w:rPr>
                <w:rFonts w:ascii="Times New Roman" w:hAnsi="Times New Roman" w:cs="Times New Roman"/>
                <w:b/>
                <w:sz w:val="24"/>
                <w:szCs w:val="24"/>
              </w:rPr>
            </w:pPr>
            <w:bookmarkStart w:id="18" w:name="_Toc505859405"/>
            <w:r w:rsidRPr="00FB52CB">
              <w:rPr>
                <w:rFonts w:ascii="Times New Roman" w:hAnsi="Times New Roman" w:cs="Times New Roman"/>
                <w:b/>
                <w:color w:val="auto"/>
                <w:sz w:val="24"/>
                <w:szCs w:val="24"/>
              </w:rPr>
              <w:t>2.SADAĻA – PROJEKTA ĪSTENOŠANA</w:t>
            </w:r>
            <w:bookmarkEnd w:id="18"/>
          </w:p>
        </w:tc>
      </w:tr>
    </w:tbl>
    <w:p w14:paraId="602AEF85" w14:textId="77777777" w:rsidR="00C1570A" w:rsidRPr="00B5771B" w:rsidRDefault="00C1570A" w:rsidP="003C5410">
      <w:pPr>
        <w:rPr>
          <w:rFonts w:ascii="Times New Roman" w:hAnsi="Times New Roman" w:cs="Times New Roman"/>
        </w:rPr>
      </w:pPr>
    </w:p>
    <w:tbl>
      <w:tblPr>
        <w:tblStyle w:val="TableGrid"/>
        <w:tblW w:w="8926" w:type="dxa"/>
        <w:tblLook w:val="04A0" w:firstRow="1" w:lastRow="0" w:firstColumn="1" w:lastColumn="0" w:noHBand="0" w:noVBand="1"/>
      </w:tblPr>
      <w:tblGrid>
        <w:gridCol w:w="1725"/>
        <w:gridCol w:w="7201"/>
      </w:tblGrid>
      <w:tr w:rsidR="00083731" w14:paraId="5A6C4CD6" w14:textId="77777777" w:rsidTr="006E5747">
        <w:trPr>
          <w:trHeight w:val="567"/>
        </w:trPr>
        <w:tc>
          <w:tcPr>
            <w:tcW w:w="8926" w:type="dxa"/>
            <w:gridSpan w:val="2"/>
            <w:vAlign w:val="center"/>
          </w:tcPr>
          <w:p w14:paraId="0270FACA" w14:textId="77777777" w:rsidR="00083731" w:rsidRDefault="00083731" w:rsidP="00341849">
            <w:pPr>
              <w:pStyle w:val="Heading2"/>
              <w:outlineLvl w:val="1"/>
              <w:rPr>
                <w:rFonts w:ascii="Times New Roman" w:hAnsi="Times New Roman" w:cs="Times New Roman"/>
                <w:b/>
                <w:color w:val="auto"/>
                <w:sz w:val="22"/>
                <w:szCs w:val="22"/>
              </w:rPr>
            </w:pPr>
            <w:bookmarkStart w:id="19" w:name="_Toc505859406"/>
            <w:r w:rsidRPr="00FB52CB">
              <w:rPr>
                <w:rFonts w:ascii="Times New Roman" w:hAnsi="Times New Roman" w:cs="Times New Roman"/>
                <w:b/>
                <w:color w:val="auto"/>
                <w:sz w:val="22"/>
                <w:szCs w:val="22"/>
              </w:rPr>
              <w:t>2.1. Projekta īstenošanas kapacitāte</w:t>
            </w:r>
            <w:bookmarkEnd w:id="19"/>
          </w:p>
          <w:p w14:paraId="6A33A5CB" w14:textId="5D257BAE" w:rsidR="00341849" w:rsidRPr="00341849" w:rsidRDefault="003C6127" w:rsidP="004B59C7">
            <w:pPr>
              <w:pStyle w:val="ListParagraph"/>
              <w:numPr>
                <w:ilvl w:val="0"/>
                <w:numId w:val="7"/>
              </w:numPr>
              <w:spacing w:line="256" w:lineRule="auto"/>
              <w:ind w:left="171" w:right="140" w:hanging="171"/>
              <w:jc w:val="both"/>
            </w:pPr>
            <w:r w:rsidRPr="00013BA1">
              <w:rPr>
                <w:rFonts w:ascii="Times New Roman" w:hAnsi="Times New Roman" w:cs="Times New Roman"/>
                <w:b/>
                <w:i/>
                <w:color w:val="0000FF"/>
              </w:rPr>
              <w:t>Projekta iesnieguma 2.1.</w:t>
            </w:r>
            <w:r w:rsidR="0077491F" w:rsidRPr="00013BA1">
              <w:rPr>
                <w:rFonts w:ascii="Times New Roman" w:hAnsi="Times New Roman" w:cs="Times New Roman"/>
                <w:b/>
                <w:i/>
                <w:color w:val="0000FF"/>
              </w:rPr>
              <w:t xml:space="preserve">sadaļā </w:t>
            </w:r>
            <w:r w:rsidRPr="00013BA1">
              <w:rPr>
                <w:rFonts w:ascii="Times New Roman" w:hAnsi="Times New Roman" w:cs="Times New Roman"/>
                <w:b/>
                <w:i/>
                <w:color w:val="0000FF"/>
              </w:rPr>
              <w:t>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tc>
      </w:tr>
      <w:tr w:rsidR="00083731" w14:paraId="5AFD15C0" w14:textId="77777777" w:rsidTr="006E5747">
        <w:tc>
          <w:tcPr>
            <w:tcW w:w="1725" w:type="dxa"/>
          </w:tcPr>
          <w:p w14:paraId="07CCA3C2" w14:textId="5BDC5F68" w:rsidR="00083731" w:rsidRPr="0089074B" w:rsidRDefault="00A027D0" w:rsidP="003C5410">
            <w:pPr>
              <w:rPr>
                <w:rFonts w:ascii="Times New Roman" w:hAnsi="Times New Roman" w:cs="Times New Roman"/>
                <w:b/>
              </w:rPr>
            </w:pPr>
            <w:r w:rsidRPr="0089074B">
              <w:rPr>
                <w:rFonts w:ascii="Times New Roman" w:hAnsi="Times New Roman" w:cs="Times New Roman"/>
              </w:rPr>
              <w:t>Vadības</w:t>
            </w:r>
            <w:r w:rsidR="00083731" w:rsidRPr="0089074B">
              <w:rPr>
                <w:rFonts w:ascii="Times New Roman" w:hAnsi="Times New Roman" w:cs="Times New Roman"/>
              </w:rPr>
              <w:t xml:space="preserve"> kapacitāte</w:t>
            </w:r>
            <w:r w:rsidR="00341849" w:rsidRPr="0089074B">
              <w:rPr>
                <w:rFonts w:ascii="Times New Roman" w:hAnsi="Times New Roman" w:cs="Times New Roman"/>
                <w:b/>
              </w:rPr>
              <w:t xml:space="preserve"> </w:t>
            </w:r>
            <w:r w:rsidR="00341849" w:rsidRPr="0089074B">
              <w:rPr>
                <w:rFonts w:ascii="Times New Roman" w:hAnsi="Times New Roman" w:cs="Times New Roman"/>
                <w:b/>
                <w:szCs w:val="24"/>
              </w:rPr>
              <w:t>(&lt;4000 zīmes&gt;)</w:t>
            </w:r>
            <w:r w:rsidR="00341849" w:rsidRPr="0089074B">
              <w:rPr>
                <w:rFonts w:ascii="Times New Roman" w:hAnsi="Times New Roman" w:cs="Times New Roman"/>
                <w:b/>
              </w:rPr>
              <w:t xml:space="preserve"> </w:t>
            </w:r>
          </w:p>
        </w:tc>
        <w:tc>
          <w:tcPr>
            <w:tcW w:w="7201" w:type="dxa"/>
          </w:tcPr>
          <w:p w14:paraId="4E8DEE0B" w14:textId="1E492926" w:rsidR="00A027D0" w:rsidRPr="0089074B" w:rsidRDefault="00A027D0" w:rsidP="00A027D0">
            <w:pPr>
              <w:spacing w:line="256" w:lineRule="auto"/>
              <w:jc w:val="both"/>
              <w:rPr>
                <w:rFonts w:ascii="Times New Roman" w:hAnsi="Times New Roman" w:cs="Times New Roman"/>
                <w:i/>
                <w:color w:val="0000FF"/>
              </w:rPr>
            </w:pPr>
            <w:r w:rsidRPr="0089074B">
              <w:rPr>
                <w:rFonts w:ascii="Times New Roman" w:hAnsi="Times New Roman" w:cs="Times New Roman"/>
                <w:i/>
                <w:color w:val="0000FF"/>
              </w:rPr>
              <w:t>Raksturojot projekta vadības kapacitāti, projekta iesniedzējs sniedz informāciju par:</w:t>
            </w:r>
          </w:p>
          <w:p w14:paraId="73912ABC" w14:textId="52E47B3D" w:rsidR="00C848FD" w:rsidRPr="0089074B" w:rsidRDefault="00C848FD" w:rsidP="00934611">
            <w:pPr>
              <w:pStyle w:val="NoSpacing"/>
              <w:ind w:left="289" w:hanging="289"/>
              <w:jc w:val="both"/>
              <w:rPr>
                <w:rFonts w:ascii="Times New Roman" w:hAnsi="Times New Roman" w:cs="Times New Roman"/>
                <w:i/>
                <w:color w:val="0000FF"/>
              </w:rPr>
            </w:pPr>
            <w:r w:rsidRPr="0089074B">
              <w:rPr>
                <w:rFonts w:ascii="Times New Roman" w:hAnsi="Times New Roman" w:cs="Times New Roman"/>
                <w:i/>
                <w:color w:val="0070C0"/>
              </w:rPr>
              <w:t xml:space="preserve">1. </w:t>
            </w:r>
            <w:r w:rsidRPr="0089074B">
              <w:rPr>
                <w:rFonts w:ascii="Times New Roman" w:hAnsi="Times New Roman" w:cs="Times New Roman"/>
                <w:i/>
                <w:color w:val="0000FF"/>
              </w:rPr>
              <w:t>nepieciešamajiem projekta administratīvajiem darbiniekiem (piemēram, projekta vadītājs, projekta vadītāja asistents, iepirkuma speciālists, grāmatvedis), to skaitu, plānoto noslodzi un galvenajiem uzdevumiem, kā arī darba izpildei nepieciešamo pieredzi un profesionālo kvalifikāciju;</w:t>
            </w:r>
          </w:p>
          <w:p w14:paraId="516E5AB7" w14:textId="0A6C6FA6" w:rsidR="00C848FD" w:rsidRPr="0089074B" w:rsidRDefault="00C848FD" w:rsidP="00934611">
            <w:pPr>
              <w:pStyle w:val="NoSpacing"/>
              <w:ind w:left="289" w:hanging="289"/>
              <w:jc w:val="both"/>
              <w:rPr>
                <w:rFonts w:ascii="Times New Roman" w:hAnsi="Times New Roman" w:cs="Times New Roman"/>
                <w:i/>
                <w:color w:val="0000FF"/>
              </w:rPr>
            </w:pPr>
            <w:r w:rsidRPr="0089074B">
              <w:rPr>
                <w:rFonts w:ascii="Times New Roman" w:hAnsi="Times New Roman" w:cs="Times New Roman"/>
                <w:i/>
                <w:color w:val="0000FF"/>
              </w:rPr>
              <w:t xml:space="preserve">2. </w:t>
            </w:r>
            <w:r w:rsidR="00377BD8" w:rsidRPr="0089074B">
              <w:rPr>
                <w:rFonts w:ascii="Times New Roman" w:hAnsi="Times New Roman" w:cs="Times New Roman"/>
                <w:i/>
                <w:color w:val="0000FF"/>
              </w:rPr>
              <w:t xml:space="preserve">to </w:t>
            </w:r>
            <w:r w:rsidRPr="0089074B">
              <w:rPr>
                <w:rFonts w:ascii="Times New Roman" w:hAnsi="Times New Roman" w:cs="Times New Roman"/>
                <w:i/>
                <w:color w:val="0000FF"/>
              </w:rPr>
              <w:t>kā projekta iesniedzējs plāno nodrošināt šī skaidrojuma 1.punktā minētos administratīvos darbiniekus</w:t>
            </w:r>
            <w:r w:rsidR="008F7698" w:rsidRPr="0089074B">
              <w:rPr>
                <w:rFonts w:ascii="Times New Roman" w:hAnsi="Times New Roman" w:cs="Times New Roman"/>
                <w:i/>
                <w:color w:val="0000FF"/>
              </w:rPr>
              <w:t xml:space="preserve">, t.sk. minot </w:t>
            </w:r>
            <w:r w:rsidR="00D217C0" w:rsidRPr="0089074B">
              <w:rPr>
                <w:rFonts w:ascii="Times New Roman" w:hAnsi="Times New Roman" w:cs="Times New Roman"/>
                <w:i/>
                <w:color w:val="0000FF"/>
              </w:rPr>
              <w:t>darbinieku</w:t>
            </w:r>
            <w:r w:rsidR="008F7698" w:rsidRPr="0089074B">
              <w:rPr>
                <w:rFonts w:ascii="Times New Roman" w:hAnsi="Times New Roman" w:cs="Times New Roman"/>
                <w:i/>
                <w:color w:val="0000FF"/>
              </w:rPr>
              <w:t xml:space="preserve"> piesaistes veidu (uz darba </w:t>
            </w:r>
            <w:r w:rsidR="00D217C0" w:rsidRPr="0089074B">
              <w:rPr>
                <w:rFonts w:ascii="Times New Roman" w:hAnsi="Times New Roman" w:cs="Times New Roman"/>
                <w:i/>
                <w:color w:val="0000FF"/>
              </w:rPr>
              <w:t xml:space="preserve">līguma un/vai pakalpojuma </w:t>
            </w:r>
            <w:r w:rsidR="00F94CE9" w:rsidRPr="0089074B">
              <w:rPr>
                <w:rFonts w:ascii="Times New Roman" w:hAnsi="Times New Roman" w:cs="Times New Roman"/>
                <w:i/>
                <w:color w:val="0000FF"/>
              </w:rPr>
              <w:t xml:space="preserve">(uzņēmuma) </w:t>
            </w:r>
            <w:r w:rsidR="00D217C0" w:rsidRPr="0089074B">
              <w:rPr>
                <w:rFonts w:ascii="Times New Roman" w:hAnsi="Times New Roman" w:cs="Times New Roman"/>
                <w:i/>
                <w:color w:val="0000FF"/>
              </w:rPr>
              <w:t>līguma pamata)</w:t>
            </w:r>
            <w:r w:rsidRPr="0089074B">
              <w:rPr>
                <w:rFonts w:ascii="Times New Roman" w:hAnsi="Times New Roman" w:cs="Times New Roman"/>
                <w:i/>
                <w:color w:val="0000FF"/>
              </w:rPr>
              <w:t>;</w:t>
            </w:r>
          </w:p>
          <w:p w14:paraId="119B0A15" w14:textId="25EE4153" w:rsidR="00C848FD" w:rsidRPr="0089074B" w:rsidRDefault="00665C2D" w:rsidP="00934611">
            <w:pPr>
              <w:pStyle w:val="NoSpacing"/>
              <w:ind w:left="289" w:hanging="289"/>
              <w:jc w:val="both"/>
              <w:rPr>
                <w:rFonts w:ascii="Times New Roman" w:hAnsi="Times New Roman" w:cs="Times New Roman"/>
                <w:i/>
                <w:color w:val="0000FF"/>
              </w:rPr>
            </w:pPr>
            <w:r w:rsidRPr="0089074B">
              <w:rPr>
                <w:rFonts w:ascii="Times New Roman" w:hAnsi="Times New Roman" w:cs="Times New Roman"/>
                <w:i/>
                <w:color w:val="0000FF"/>
              </w:rPr>
              <w:t>3</w:t>
            </w:r>
            <w:r w:rsidR="00C848FD" w:rsidRPr="0089074B">
              <w:rPr>
                <w:rFonts w:ascii="Times New Roman" w:hAnsi="Times New Roman" w:cs="Times New Roman"/>
                <w:i/>
                <w:color w:val="0000FF"/>
              </w:rPr>
              <w:t>. projekta administratīvajam personālam nepieciešamo un pieejamo darba vietu materiāltehnisko aprīkojumu (datortehnika, programmatūra, internets, biroja tehnika, u.c.)</w:t>
            </w:r>
            <w:r w:rsidR="00474C21" w:rsidRPr="0089074B">
              <w:rPr>
                <w:rFonts w:ascii="Times New Roman" w:hAnsi="Times New Roman" w:cs="Times New Roman"/>
                <w:i/>
                <w:color w:val="0000FF"/>
              </w:rPr>
              <w:t>,</w:t>
            </w:r>
            <w:r w:rsidR="00474C21" w:rsidRPr="0089074B">
              <w:t xml:space="preserve"> </w:t>
            </w:r>
            <w:r w:rsidR="00474C21" w:rsidRPr="0089074B">
              <w:rPr>
                <w:rFonts w:ascii="Times New Roman" w:hAnsi="Times New Roman" w:cs="Times New Roman"/>
                <w:i/>
                <w:color w:val="0000FF"/>
              </w:rPr>
              <w:t>norādot, kas ir projekta iesniedzēja rīcībā un ko plānots iegādāties vai nomāt projekta ietvaros, kā arī precīzu materiāltehniskā nodrošinājuma piesaistes veidu</w:t>
            </w:r>
            <w:r w:rsidR="00C848FD" w:rsidRPr="0089074B">
              <w:rPr>
                <w:rFonts w:ascii="Times New Roman" w:hAnsi="Times New Roman" w:cs="Times New Roman"/>
                <w:i/>
                <w:color w:val="0000FF"/>
              </w:rPr>
              <w:t>;</w:t>
            </w:r>
          </w:p>
          <w:p w14:paraId="7E1A88BF" w14:textId="6088B87B" w:rsidR="005101A3" w:rsidRPr="0089074B" w:rsidRDefault="00665C2D" w:rsidP="00934611">
            <w:pPr>
              <w:pStyle w:val="ListParagraph"/>
              <w:ind w:left="289" w:hanging="289"/>
              <w:rPr>
                <w:rFonts w:ascii="Times New Roman" w:hAnsi="Times New Roman" w:cs="Times New Roman"/>
                <w:color w:val="0000FF"/>
                <w:sz w:val="20"/>
                <w:szCs w:val="20"/>
              </w:rPr>
            </w:pPr>
            <w:r w:rsidRPr="0089074B">
              <w:rPr>
                <w:rFonts w:ascii="Times New Roman" w:eastAsia="ヒラギノ角ゴ Pro W3" w:hAnsi="Times New Roman" w:cs="Times New Roman"/>
                <w:i/>
                <w:color w:val="0000FF"/>
              </w:rPr>
              <w:t>4</w:t>
            </w:r>
            <w:r w:rsidR="00C848FD" w:rsidRPr="0089074B">
              <w:rPr>
                <w:rFonts w:ascii="Times New Roman" w:eastAsia="ヒラギノ角ゴ Pro W3" w:hAnsi="Times New Roman" w:cs="Times New Roman"/>
                <w:i/>
                <w:color w:val="0000FF"/>
              </w:rPr>
              <w:t>. projekta administrēšanai nepieciešamo un pieejamo infrastruktūru (ēkas, telpas).</w:t>
            </w:r>
          </w:p>
        </w:tc>
      </w:tr>
      <w:tr w:rsidR="00083731" w14:paraId="021442B8" w14:textId="77777777" w:rsidTr="006E5747">
        <w:tc>
          <w:tcPr>
            <w:tcW w:w="1725" w:type="dxa"/>
          </w:tcPr>
          <w:p w14:paraId="3A384516" w14:textId="1E83E114" w:rsidR="00083731" w:rsidRPr="0089074B" w:rsidRDefault="00083731" w:rsidP="00083731">
            <w:pPr>
              <w:rPr>
                <w:rFonts w:ascii="Times New Roman" w:hAnsi="Times New Roman" w:cs="Times New Roman"/>
                <w:b/>
              </w:rPr>
            </w:pPr>
            <w:r w:rsidRPr="0089074B">
              <w:rPr>
                <w:rFonts w:ascii="Times New Roman" w:hAnsi="Times New Roman" w:cs="Times New Roman"/>
              </w:rPr>
              <w:t>Finansiālā kapacitāte</w:t>
            </w:r>
            <w:r w:rsidR="00341849" w:rsidRPr="0089074B">
              <w:rPr>
                <w:rFonts w:ascii="Times New Roman" w:hAnsi="Times New Roman" w:cs="Times New Roman"/>
                <w:b/>
              </w:rPr>
              <w:t xml:space="preserve"> </w:t>
            </w:r>
            <w:r w:rsidR="00341849" w:rsidRPr="0089074B">
              <w:rPr>
                <w:rFonts w:ascii="Times New Roman" w:hAnsi="Times New Roman" w:cs="Times New Roman"/>
                <w:b/>
                <w:szCs w:val="24"/>
              </w:rPr>
              <w:t>(&lt;4000 zīmes&gt;)</w:t>
            </w:r>
          </w:p>
        </w:tc>
        <w:tc>
          <w:tcPr>
            <w:tcW w:w="7201" w:type="dxa"/>
          </w:tcPr>
          <w:p w14:paraId="53753111" w14:textId="7B681BAF" w:rsidR="00C848FD" w:rsidRPr="00D973C7" w:rsidRDefault="00A027D0" w:rsidP="006E2A12">
            <w:pPr>
              <w:tabs>
                <w:tab w:val="left" w:pos="900"/>
              </w:tabs>
              <w:spacing w:line="256" w:lineRule="auto"/>
              <w:jc w:val="both"/>
              <w:rPr>
                <w:rFonts w:ascii="Times New Roman" w:hAnsi="Times New Roman" w:cs="Times New Roman"/>
                <w:i/>
                <w:color w:val="0000FF"/>
              </w:rPr>
            </w:pPr>
            <w:r w:rsidRPr="00D973C7">
              <w:rPr>
                <w:rFonts w:ascii="Times New Roman" w:hAnsi="Times New Roman" w:cs="Times New Roman"/>
                <w:i/>
                <w:color w:val="0000FF"/>
              </w:rPr>
              <w:t xml:space="preserve">Raksturojot projekta finansiālo kapacitāti, projekta iesniedzējs sniedz informāciju par pieejamajiem finanšu līdzekļiem projekta īstenošanai. </w:t>
            </w:r>
          </w:p>
          <w:p w14:paraId="251A7011" w14:textId="77777777" w:rsidR="005101A3" w:rsidRPr="00D973C7" w:rsidRDefault="00C848FD" w:rsidP="00D973C7">
            <w:pPr>
              <w:pStyle w:val="NoSpacing"/>
              <w:spacing w:after="60"/>
              <w:jc w:val="both"/>
              <w:rPr>
                <w:rFonts w:ascii="Times New Roman" w:hAnsi="Times New Roman" w:cs="Times New Roman"/>
                <w:i/>
                <w:color w:val="0000FF"/>
              </w:rPr>
            </w:pPr>
            <w:r w:rsidRPr="00D973C7">
              <w:rPr>
                <w:rFonts w:ascii="Times New Roman" w:hAnsi="Times New Roman" w:cs="Times New Roman"/>
                <w:i/>
                <w:color w:val="0000FF"/>
              </w:rPr>
              <w:t xml:space="preserve">Projekta </w:t>
            </w:r>
            <w:r w:rsidRPr="00D973C7">
              <w:rPr>
                <w:rFonts w:ascii="Times New Roman" w:hAnsi="Times New Roman" w:cs="Times New Roman"/>
                <w:i/>
                <w:color w:val="0000FF"/>
                <w:u w:val="single"/>
              </w:rPr>
              <w:t>finanšu kapacitāti</w:t>
            </w:r>
            <w:r w:rsidRPr="00D973C7">
              <w:rPr>
                <w:rFonts w:ascii="Times New Roman" w:hAnsi="Times New Roman" w:cs="Times New Roman"/>
                <w:i/>
                <w:color w:val="0000FF"/>
              </w:rPr>
              <w:t xml:space="preserve"> apliecina, sniedzot informāciju, ka īstenojot projektu, maksājumus veiks no </w:t>
            </w:r>
            <w:r w:rsidR="005B3C13" w:rsidRPr="00D973C7">
              <w:rPr>
                <w:rFonts w:ascii="Times New Roman" w:hAnsi="Times New Roman" w:cs="Times New Roman"/>
                <w:i/>
                <w:color w:val="0000FF"/>
              </w:rPr>
              <w:t xml:space="preserve">saviem līdzekļiem vai </w:t>
            </w:r>
            <w:r w:rsidRPr="00D973C7">
              <w:rPr>
                <w:rFonts w:ascii="Times New Roman" w:hAnsi="Times New Roman" w:cs="Times New Roman"/>
                <w:i/>
                <w:color w:val="0000FF"/>
              </w:rPr>
              <w:t xml:space="preserve">projekta īstenošanai saņemtajiem avansa un starpposma maksājumiem, kas sastāda 100 % no projektā paredzētā Eiropas Sociālā fonda finansējuma un valsts budžeta līdzfinansējuma kopsummas. </w:t>
            </w:r>
          </w:p>
          <w:p w14:paraId="0FD88FE0" w14:textId="7F5D8B47" w:rsidR="00D973C7" w:rsidRPr="00013BA1" w:rsidRDefault="00D973C7" w:rsidP="001E11AA">
            <w:pPr>
              <w:pStyle w:val="NoSpacing"/>
              <w:numPr>
                <w:ilvl w:val="0"/>
                <w:numId w:val="50"/>
              </w:numPr>
              <w:spacing w:after="120"/>
              <w:ind w:left="289" w:hanging="289"/>
              <w:jc w:val="both"/>
              <w:rPr>
                <w:rFonts w:ascii="Times New Roman" w:hAnsi="Times New Roman" w:cs="Times New Roman"/>
                <w:color w:val="0000FF"/>
              </w:rPr>
            </w:pPr>
            <w:r w:rsidRPr="00D973C7">
              <w:rPr>
                <w:rFonts w:ascii="Times New Roman" w:hAnsi="Times New Roman" w:cs="Times New Roman"/>
                <w:i/>
                <w:color w:val="0000FF"/>
              </w:rPr>
              <w:lastRenderedPageBreak/>
              <w:t>Ja projektā plānotas neattiecināmās izmaksas (atbilstoši MK noteikumu 37.punktam), jānorāda informācija par finansējuma avotiem, no kuriem tās paredzēts segt</w:t>
            </w:r>
          </w:p>
        </w:tc>
      </w:tr>
      <w:tr w:rsidR="00083731" w14:paraId="121B127B" w14:textId="77777777" w:rsidTr="006E5747">
        <w:trPr>
          <w:trHeight w:val="764"/>
        </w:trPr>
        <w:tc>
          <w:tcPr>
            <w:tcW w:w="1725" w:type="dxa"/>
          </w:tcPr>
          <w:p w14:paraId="5E50451D" w14:textId="78E2BBCF" w:rsidR="00083731" w:rsidRPr="0089074B" w:rsidRDefault="00083731" w:rsidP="003C5410">
            <w:pPr>
              <w:rPr>
                <w:rFonts w:ascii="Times New Roman" w:hAnsi="Times New Roman" w:cs="Times New Roman"/>
                <w:b/>
              </w:rPr>
            </w:pPr>
            <w:r w:rsidRPr="0089074B">
              <w:rPr>
                <w:rFonts w:ascii="Times New Roman" w:hAnsi="Times New Roman" w:cs="Times New Roman"/>
              </w:rPr>
              <w:lastRenderedPageBreak/>
              <w:t>Īstenošanas kapacitāte</w:t>
            </w:r>
            <w:r w:rsidR="00341849" w:rsidRPr="0089074B">
              <w:rPr>
                <w:rFonts w:ascii="Times New Roman" w:hAnsi="Times New Roman" w:cs="Times New Roman"/>
                <w:b/>
              </w:rPr>
              <w:t xml:space="preserve"> </w:t>
            </w:r>
            <w:r w:rsidR="00341849" w:rsidRPr="0089074B">
              <w:rPr>
                <w:rFonts w:ascii="Times New Roman" w:hAnsi="Times New Roman" w:cs="Times New Roman"/>
                <w:b/>
                <w:szCs w:val="24"/>
              </w:rPr>
              <w:t>(&lt;4000 zīmes&gt;)</w:t>
            </w:r>
          </w:p>
        </w:tc>
        <w:tc>
          <w:tcPr>
            <w:tcW w:w="7201" w:type="dxa"/>
          </w:tcPr>
          <w:p w14:paraId="6EF55F05" w14:textId="0CE84491" w:rsidR="00A027D0" w:rsidRPr="006E2A12" w:rsidRDefault="00A027D0" w:rsidP="00A027D0">
            <w:pPr>
              <w:spacing w:line="256" w:lineRule="auto"/>
              <w:jc w:val="both"/>
              <w:rPr>
                <w:rFonts w:ascii="Times New Roman" w:hAnsi="Times New Roman" w:cs="Times New Roman"/>
                <w:i/>
                <w:color w:val="0000FF"/>
              </w:rPr>
            </w:pPr>
            <w:r w:rsidRPr="006E2A12">
              <w:rPr>
                <w:rFonts w:ascii="Times New Roman" w:hAnsi="Times New Roman" w:cs="Times New Roman"/>
                <w:i/>
                <w:color w:val="0000FF"/>
              </w:rPr>
              <w:t>Raksturojot projekta īstenošanas kapacitāti, projekta iesniedzējs sniedz informāciju par:</w:t>
            </w:r>
          </w:p>
          <w:p w14:paraId="11DD4BEC" w14:textId="7D0FD82E" w:rsidR="00E50A58" w:rsidRDefault="00C848FD" w:rsidP="001E11AA">
            <w:pPr>
              <w:pStyle w:val="NoSpacing"/>
              <w:numPr>
                <w:ilvl w:val="0"/>
                <w:numId w:val="51"/>
              </w:numPr>
              <w:jc w:val="both"/>
              <w:rPr>
                <w:rFonts w:ascii="Times New Roman" w:hAnsi="Times New Roman" w:cs="Times New Roman"/>
                <w:i/>
                <w:color w:val="0000FF"/>
              </w:rPr>
            </w:pPr>
            <w:r w:rsidRPr="006E2A12">
              <w:rPr>
                <w:rFonts w:ascii="Times New Roman" w:hAnsi="Times New Roman" w:cs="Times New Roman"/>
                <w:i/>
                <w:color w:val="0000FF"/>
              </w:rPr>
              <w:t>par nepieciešamajiem projekta īstenošanas</w:t>
            </w:r>
            <w:r w:rsidR="00E50A58">
              <w:rPr>
                <w:rFonts w:ascii="Times New Roman" w:hAnsi="Times New Roman" w:cs="Times New Roman"/>
                <w:i/>
                <w:color w:val="0000FF"/>
              </w:rPr>
              <w:t>:</w:t>
            </w:r>
          </w:p>
          <w:p w14:paraId="2F33D70E" w14:textId="75603731" w:rsidR="00C848FD" w:rsidRPr="006E2A12" w:rsidRDefault="00E50A58" w:rsidP="00E50A58">
            <w:pPr>
              <w:pStyle w:val="NoSpacing"/>
              <w:ind w:left="365"/>
              <w:jc w:val="both"/>
              <w:rPr>
                <w:rFonts w:ascii="Times New Roman" w:hAnsi="Times New Roman" w:cs="Times New Roman"/>
                <w:i/>
                <w:color w:val="0000FF"/>
              </w:rPr>
            </w:pPr>
            <w:r>
              <w:rPr>
                <w:rFonts w:ascii="Times New Roman" w:hAnsi="Times New Roman" w:cs="Times New Roman"/>
                <w:i/>
                <w:color w:val="0000FF"/>
              </w:rPr>
              <w:t>1.1.</w:t>
            </w:r>
            <w:r w:rsidR="00C848FD" w:rsidRPr="006E2A12">
              <w:rPr>
                <w:rFonts w:ascii="Times New Roman" w:hAnsi="Times New Roman" w:cs="Times New Roman"/>
                <w:i/>
                <w:color w:val="0000FF"/>
              </w:rPr>
              <w:t xml:space="preserve"> darbiniekiem, to skaitu</w:t>
            </w:r>
            <w:r w:rsidR="00474C21">
              <w:rPr>
                <w:rFonts w:ascii="Times New Roman" w:hAnsi="Times New Roman" w:cs="Times New Roman"/>
                <w:i/>
                <w:color w:val="0000FF"/>
              </w:rPr>
              <w:t>, plānoto noslodzi</w:t>
            </w:r>
            <w:r w:rsidR="00C848FD" w:rsidRPr="006E2A12">
              <w:rPr>
                <w:rFonts w:ascii="Times New Roman" w:hAnsi="Times New Roman" w:cs="Times New Roman"/>
                <w:i/>
                <w:color w:val="0000FF"/>
              </w:rPr>
              <w:t xml:space="preserve"> un galvenajiem uzdevumiem, kā arī darba izpildei nepieciešamo pieredz</w:t>
            </w:r>
            <w:r w:rsidR="00F23D63">
              <w:rPr>
                <w:rFonts w:ascii="Times New Roman" w:hAnsi="Times New Roman" w:cs="Times New Roman"/>
                <w:i/>
                <w:color w:val="0000FF"/>
              </w:rPr>
              <w:t xml:space="preserve">i </w:t>
            </w:r>
            <w:r>
              <w:rPr>
                <w:rFonts w:ascii="Times New Roman" w:hAnsi="Times New Roman" w:cs="Times New Roman"/>
                <w:i/>
                <w:color w:val="0000FF"/>
              </w:rPr>
              <w:t xml:space="preserve">un profesionālo kvalifikāciju, 1.2. </w:t>
            </w:r>
            <w:r w:rsidR="00F23D63" w:rsidRPr="006E069A">
              <w:rPr>
                <w:rFonts w:ascii="Times New Roman" w:hAnsi="Times New Roman" w:cs="Times New Roman"/>
                <w:i/>
                <w:color w:val="0000FF"/>
              </w:rPr>
              <w:t>ekspertiem (ārvalstu eksperti, tehnoloģiju eksperti, skolotāju metodisko  apvienību eksperti, kompetenču pieejas eksperti, Aizsardzības ministrijas eksperti, nodibinājuma „Iespējamā misija” eksperti), kurus plānots piesaistīt projekta ietvaros plānoto darbību īstenošanai un sniegts skaidrojums (tajā skaitā to specifisko kompetenču, zināšanu un prasmju apraksts) to piesaistei projekta ietvaros plānoto konkrēto dar</w:t>
            </w:r>
            <w:r>
              <w:rPr>
                <w:rFonts w:ascii="Times New Roman" w:hAnsi="Times New Roman" w:cs="Times New Roman"/>
                <w:i/>
                <w:color w:val="0000FF"/>
              </w:rPr>
              <w:t>bību īstenošanas nodrošināšanai;</w:t>
            </w:r>
          </w:p>
          <w:p w14:paraId="72CDFC3D" w14:textId="13098F2C" w:rsidR="00C848FD" w:rsidRPr="006E2A12" w:rsidRDefault="00C848FD" w:rsidP="006E2A12">
            <w:pPr>
              <w:pStyle w:val="NoSpacing"/>
              <w:ind w:left="289" w:hanging="284"/>
              <w:jc w:val="both"/>
              <w:rPr>
                <w:rFonts w:ascii="Times New Roman" w:hAnsi="Times New Roman" w:cs="Times New Roman"/>
                <w:i/>
                <w:color w:val="0000FF"/>
              </w:rPr>
            </w:pPr>
            <w:r w:rsidRPr="006E2A12">
              <w:rPr>
                <w:rFonts w:ascii="Times New Roman" w:hAnsi="Times New Roman" w:cs="Times New Roman"/>
                <w:i/>
                <w:color w:val="0000FF"/>
              </w:rPr>
              <w:t>2. kā projekta iesniedzējs plāno nodrošināt šīs skaidrojuma 1.punktā minētos darbiniekus projekta īstenošanai</w:t>
            </w:r>
            <w:r w:rsidR="00D217C0">
              <w:rPr>
                <w:rFonts w:ascii="Times New Roman" w:hAnsi="Times New Roman" w:cs="Times New Roman"/>
                <w:i/>
                <w:color w:val="0000FF"/>
              </w:rPr>
              <w:t xml:space="preserve">, t.sk. minot darbinieku piesaistes veidu (uz darba līguma un/vai pakalpojuma </w:t>
            </w:r>
            <w:r w:rsidR="00F94CE9">
              <w:rPr>
                <w:rFonts w:ascii="Times New Roman" w:hAnsi="Times New Roman" w:cs="Times New Roman"/>
                <w:i/>
                <w:color w:val="0000FF"/>
              </w:rPr>
              <w:t xml:space="preserve">(uzņēmuma) </w:t>
            </w:r>
            <w:r w:rsidR="00D217C0">
              <w:rPr>
                <w:rFonts w:ascii="Times New Roman" w:hAnsi="Times New Roman" w:cs="Times New Roman"/>
                <w:i/>
                <w:color w:val="0000FF"/>
              </w:rPr>
              <w:t>līguma pamata)</w:t>
            </w:r>
            <w:r w:rsidRPr="006E2A12">
              <w:rPr>
                <w:rFonts w:ascii="Times New Roman" w:hAnsi="Times New Roman" w:cs="Times New Roman"/>
                <w:i/>
                <w:color w:val="0000FF"/>
              </w:rPr>
              <w:t>;</w:t>
            </w:r>
          </w:p>
          <w:p w14:paraId="75CED6E8" w14:textId="16EACA40" w:rsidR="00C848FD" w:rsidRPr="006E2A12" w:rsidRDefault="00665C2D" w:rsidP="006E2A12">
            <w:pPr>
              <w:pStyle w:val="NoSpacing"/>
              <w:ind w:left="289" w:hanging="284"/>
              <w:jc w:val="both"/>
              <w:rPr>
                <w:rFonts w:ascii="Times New Roman" w:hAnsi="Times New Roman" w:cs="Times New Roman"/>
                <w:i/>
                <w:color w:val="0000FF"/>
              </w:rPr>
            </w:pPr>
            <w:r>
              <w:rPr>
                <w:rFonts w:ascii="Times New Roman" w:hAnsi="Times New Roman" w:cs="Times New Roman"/>
                <w:i/>
                <w:color w:val="0000FF"/>
              </w:rPr>
              <w:t>3</w:t>
            </w:r>
            <w:r w:rsidR="00C848FD" w:rsidRPr="006E2A12">
              <w:rPr>
                <w:rFonts w:ascii="Times New Roman" w:hAnsi="Times New Roman" w:cs="Times New Roman"/>
                <w:i/>
                <w:color w:val="0000FF"/>
              </w:rPr>
              <w:t>. par projekta īstenošanai nepieciešamo un pieejamo infrastruktūru (ēkas, telpas);</w:t>
            </w:r>
          </w:p>
          <w:p w14:paraId="61109EC6" w14:textId="40CD6F4A" w:rsidR="005101A3" w:rsidRDefault="00665C2D" w:rsidP="006E2A12">
            <w:pPr>
              <w:pStyle w:val="NoSpacing"/>
              <w:ind w:left="289" w:hanging="284"/>
              <w:jc w:val="both"/>
              <w:rPr>
                <w:rFonts w:ascii="Times New Roman" w:hAnsi="Times New Roman" w:cs="Times New Roman"/>
                <w:i/>
                <w:color w:val="0000FF"/>
              </w:rPr>
            </w:pPr>
            <w:r>
              <w:rPr>
                <w:rFonts w:ascii="Times New Roman" w:hAnsi="Times New Roman" w:cs="Times New Roman"/>
                <w:i/>
                <w:color w:val="0000FF"/>
              </w:rPr>
              <w:t>4</w:t>
            </w:r>
            <w:r w:rsidR="00C848FD" w:rsidRPr="006E2A12">
              <w:rPr>
                <w:rFonts w:ascii="Times New Roman" w:hAnsi="Times New Roman" w:cs="Times New Roman"/>
                <w:i/>
                <w:color w:val="0000FF"/>
              </w:rPr>
              <w:t>. par projekta īstenošanas personālam nepieciešamo un pieejamo darba vietu materiāltehnisko aprīkojumu (datortehnika, programmatūra, internets, biroja tehnika, u.c.)</w:t>
            </w:r>
            <w:r w:rsidR="00474C21">
              <w:rPr>
                <w:rFonts w:ascii="Times New Roman" w:hAnsi="Times New Roman" w:cs="Times New Roman"/>
                <w:i/>
                <w:color w:val="0000FF"/>
              </w:rPr>
              <w:t>,</w:t>
            </w:r>
            <w:r w:rsidR="00474C21">
              <w:t xml:space="preserve"> </w:t>
            </w:r>
            <w:r w:rsidR="00474C21" w:rsidRPr="00474C21">
              <w:rPr>
                <w:rFonts w:ascii="Times New Roman" w:hAnsi="Times New Roman" w:cs="Times New Roman"/>
                <w:i/>
                <w:color w:val="0000FF"/>
              </w:rPr>
              <w:t>norādot, kas ir projekta iesniedzēja rīcībā un ko plānots iegādāties vai nomāt projekta ietvaros, kā arī precīzu materiāltehniskā nodrošinājuma piesaistes veidu</w:t>
            </w:r>
            <w:r w:rsidR="00F23D63">
              <w:rPr>
                <w:rFonts w:ascii="Times New Roman" w:hAnsi="Times New Roman" w:cs="Times New Roman"/>
                <w:i/>
                <w:color w:val="0000FF"/>
              </w:rPr>
              <w:t>.</w:t>
            </w:r>
          </w:p>
          <w:p w14:paraId="4B1C2743" w14:textId="79F65DAC" w:rsidR="00B925A8" w:rsidRPr="00013BA1" w:rsidRDefault="00B925A8" w:rsidP="00F23D63">
            <w:pPr>
              <w:pStyle w:val="NoSpacing"/>
              <w:ind w:left="289" w:hanging="284"/>
              <w:jc w:val="both"/>
              <w:rPr>
                <w:rFonts w:ascii="Times New Roman" w:hAnsi="Times New Roman" w:cs="Times New Roman"/>
                <w:color w:val="0000FF"/>
              </w:rPr>
            </w:pPr>
          </w:p>
        </w:tc>
      </w:tr>
    </w:tbl>
    <w:p w14:paraId="33A0A3B2" w14:textId="71B66364" w:rsidR="00C1570A" w:rsidRDefault="00C1570A" w:rsidP="003C5410">
      <w:pPr>
        <w:rPr>
          <w:rFonts w:ascii="Times New Roman" w:hAnsi="Times New Roman" w:cs="Times New Roman"/>
        </w:rPr>
      </w:pPr>
    </w:p>
    <w:tbl>
      <w:tblPr>
        <w:tblStyle w:val="TableGrid"/>
        <w:tblW w:w="8926" w:type="dxa"/>
        <w:tblLook w:val="04A0" w:firstRow="1" w:lastRow="0" w:firstColumn="1" w:lastColumn="0" w:noHBand="0" w:noVBand="1"/>
      </w:tblPr>
      <w:tblGrid>
        <w:gridCol w:w="8926"/>
      </w:tblGrid>
      <w:tr w:rsidR="005101A3" w14:paraId="1098406C" w14:textId="77777777" w:rsidTr="005C0A61">
        <w:trPr>
          <w:trHeight w:val="579"/>
        </w:trPr>
        <w:tc>
          <w:tcPr>
            <w:tcW w:w="8926" w:type="dxa"/>
            <w:vAlign w:val="center"/>
          </w:tcPr>
          <w:p w14:paraId="34B4A12E" w14:textId="77777777" w:rsidR="005101A3" w:rsidRPr="00FB52CB" w:rsidRDefault="003128FF" w:rsidP="00FB52CB">
            <w:pPr>
              <w:pStyle w:val="Heading2"/>
              <w:outlineLvl w:val="1"/>
              <w:rPr>
                <w:rFonts w:ascii="Times New Roman" w:hAnsi="Times New Roman" w:cs="Times New Roman"/>
                <w:b/>
                <w:sz w:val="22"/>
                <w:szCs w:val="22"/>
              </w:rPr>
            </w:pPr>
            <w:bookmarkStart w:id="20" w:name="_Toc505859407"/>
            <w:r w:rsidRPr="00FB52CB">
              <w:rPr>
                <w:rFonts w:ascii="Times New Roman" w:hAnsi="Times New Roman" w:cs="Times New Roman"/>
                <w:b/>
                <w:color w:val="auto"/>
                <w:sz w:val="22"/>
                <w:szCs w:val="22"/>
              </w:rPr>
              <w:t>2.2. Projekta īstenošanas, administrēšanas un uzraudzības apraksts</w:t>
            </w:r>
            <w:bookmarkEnd w:id="20"/>
          </w:p>
        </w:tc>
      </w:tr>
      <w:tr w:rsidR="005101A3" w14:paraId="1F43EA89" w14:textId="77777777" w:rsidTr="00B72F65">
        <w:trPr>
          <w:trHeight w:val="2918"/>
        </w:trPr>
        <w:tc>
          <w:tcPr>
            <w:tcW w:w="8926" w:type="dxa"/>
          </w:tcPr>
          <w:p w14:paraId="0806BBCD" w14:textId="3509F61B" w:rsidR="00546327" w:rsidRPr="008D7213" w:rsidRDefault="00A027D0" w:rsidP="008D7213">
            <w:pPr>
              <w:tabs>
                <w:tab w:val="left" w:pos="29"/>
              </w:tabs>
              <w:spacing w:before="120" w:line="257" w:lineRule="auto"/>
              <w:jc w:val="both"/>
              <w:rPr>
                <w:rFonts w:ascii="Times New Roman" w:eastAsia="Calibri" w:hAnsi="Times New Roman" w:cs="Times New Roman"/>
                <w:b/>
                <w:i/>
                <w:color w:val="0000FF"/>
              </w:rPr>
            </w:pPr>
            <w:r w:rsidRPr="008D7213">
              <w:rPr>
                <w:rFonts w:ascii="Times New Roman" w:eastAsia="Calibri" w:hAnsi="Times New Roman" w:cs="Times New Roman"/>
                <w:b/>
                <w:i/>
                <w:color w:val="0000FF"/>
              </w:rPr>
              <w:t xml:space="preserve">Projekta iesniedzējs sniedz informāciju par: </w:t>
            </w:r>
          </w:p>
          <w:p w14:paraId="346D41CD" w14:textId="636ECCA3" w:rsidR="00A027D0" w:rsidRPr="00A83E43" w:rsidRDefault="00A027D0" w:rsidP="001E11AA">
            <w:pPr>
              <w:pStyle w:val="ListParagraph"/>
              <w:numPr>
                <w:ilvl w:val="0"/>
                <w:numId w:val="39"/>
              </w:numPr>
              <w:spacing w:line="256" w:lineRule="auto"/>
              <w:ind w:left="1021" w:hanging="425"/>
              <w:jc w:val="both"/>
              <w:rPr>
                <w:rFonts w:ascii="Times New Roman" w:eastAsia="Calibri" w:hAnsi="Times New Roman" w:cs="Times New Roman"/>
                <w:i/>
                <w:color w:val="0000FF"/>
              </w:rPr>
            </w:pPr>
            <w:r w:rsidRPr="00A83E43">
              <w:rPr>
                <w:rFonts w:ascii="Times New Roman" w:eastAsia="Calibri" w:hAnsi="Times New Roman" w:cs="Times New Roman"/>
                <w:i/>
                <w:color w:val="0000FF"/>
              </w:rPr>
              <w:t>projekta vadības sistēmu, t.i., kādas darbības plānotas, lai nodrošinātu sekmīgu projekta īstenošanu, kādi uzraudzības instrumenti plānoti projekta vadības kvalitātes nodrošināšanai un kontrolei u.tml.);</w:t>
            </w:r>
          </w:p>
          <w:p w14:paraId="5E822C17" w14:textId="5001AA83" w:rsidR="00A027D0" w:rsidRPr="00A83E43" w:rsidRDefault="00A027D0" w:rsidP="001E11AA">
            <w:pPr>
              <w:pStyle w:val="ListParagraph"/>
              <w:numPr>
                <w:ilvl w:val="0"/>
                <w:numId w:val="39"/>
              </w:numPr>
              <w:spacing w:line="256" w:lineRule="auto"/>
              <w:ind w:left="1021" w:hanging="425"/>
              <w:jc w:val="both"/>
              <w:rPr>
                <w:rFonts w:ascii="Times New Roman" w:eastAsia="Calibri" w:hAnsi="Times New Roman" w:cs="Times New Roman"/>
                <w:i/>
                <w:color w:val="0000FF"/>
              </w:rPr>
            </w:pPr>
            <w:r w:rsidRPr="00A83E43">
              <w:rPr>
                <w:rFonts w:ascii="Times New Roman" w:eastAsia="Calibri" w:hAnsi="Times New Roman" w:cs="Times New Roman"/>
                <w:i/>
                <w:color w:val="0000FF"/>
              </w:rPr>
              <w:t>projekta ieviešanas sistēmu, t.i., kā plānota projekta īstenošanas un vadības personāla sadarbība, kādi uzraudzības instrumenti plānoti projekta īstenošanas kvalitātes nodrošināšanai un kontrolei.</w:t>
            </w:r>
          </w:p>
          <w:p w14:paraId="17C1EA6B" w14:textId="0C06EBEE" w:rsidR="00634C43" w:rsidRPr="00F1526D" w:rsidRDefault="00634C43" w:rsidP="00634C43">
            <w:pPr>
              <w:pStyle w:val="NoSpacing"/>
              <w:jc w:val="both"/>
              <w:rPr>
                <w:rFonts w:ascii="Times New Roman" w:hAnsi="Times New Roman" w:cs="Times New Roman"/>
                <w:color w:val="0000FF"/>
                <w:lang w:eastAsia="lv-LV"/>
              </w:rPr>
            </w:pPr>
            <w:r w:rsidRPr="00F1526D">
              <w:rPr>
                <w:rFonts w:ascii="Times New Roman" w:hAnsi="Times New Roman" w:cs="Times New Roman"/>
                <w:b/>
                <w:i/>
                <w:color w:val="0000FF"/>
              </w:rPr>
              <w:t>!</w:t>
            </w:r>
            <w:r w:rsidRPr="00F1526D">
              <w:rPr>
                <w:rFonts w:ascii="Times New Roman" w:hAnsi="Times New Roman" w:cs="Times New Roman"/>
                <w:i/>
                <w:color w:val="0000FF"/>
              </w:rPr>
              <w:t xml:space="preserve"> </w:t>
            </w:r>
            <w:r w:rsidRPr="00F1526D">
              <w:rPr>
                <w:rFonts w:ascii="Times New Roman" w:hAnsi="Times New Roman" w:cs="Times New Roman"/>
                <w:b/>
                <w:i/>
                <w:color w:val="0000FF"/>
              </w:rPr>
              <w:t xml:space="preserve">Lai projekta iesniegums tiktu apstiprināts atbilstoši izvirzītajiem kritērijiem, jāņem vērā, ka projekta iesniegumā ir </w:t>
            </w:r>
            <w:r w:rsidRPr="00F1526D">
              <w:rPr>
                <w:rFonts w:ascii="Times New Roman" w:hAnsi="Times New Roman" w:cs="Times New Roman"/>
                <w:b/>
                <w:i/>
                <w:color w:val="0000FF"/>
                <w:u w:val="single"/>
              </w:rPr>
              <w:t>jāietver</w:t>
            </w:r>
            <w:r w:rsidRPr="00F1526D">
              <w:rPr>
                <w:rFonts w:ascii="Times New Roman" w:hAnsi="Times New Roman" w:cs="Times New Roman"/>
                <w:i/>
                <w:color w:val="0000FF"/>
              </w:rPr>
              <w:t>:</w:t>
            </w:r>
          </w:p>
          <w:p w14:paraId="505D7BBB" w14:textId="49B81684" w:rsidR="00634C43" w:rsidRPr="000979E5" w:rsidRDefault="00634C43" w:rsidP="001E11AA">
            <w:pPr>
              <w:pStyle w:val="NoSpacing"/>
              <w:numPr>
                <w:ilvl w:val="0"/>
                <w:numId w:val="47"/>
              </w:numPr>
              <w:jc w:val="both"/>
              <w:rPr>
                <w:rFonts w:ascii="Times New Roman" w:hAnsi="Times New Roman" w:cs="Times New Roman"/>
                <w:i/>
                <w:color w:val="0000FF"/>
                <w:lang w:eastAsia="lv-LV"/>
              </w:rPr>
            </w:pPr>
            <w:r w:rsidRPr="000979E5">
              <w:rPr>
                <w:rFonts w:ascii="Times New Roman" w:hAnsi="Times New Roman" w:cs="Times New Roman"/>
                <w:i/>
                <w:color w:val="0000FF"/>
                <w:lang w:eastAsia="lv-LV"/>
              </w:rPr>
              <w:t>projekta īstenošanā iesaistītā projekta vadības un projekta īstenošanas personāla darbību dalījums, norādot informāciju par projekta iesniedzēja un sadarbības partnera projekta vadībā un īstenošanā iesaistītā personāla pienākumu, uzdevumu un atbildības sadalījumu atbilstoši to kompetencēm, projekta ietvaros plānotajām veicamajām darbībām un ieguldījumu projekta iesniegumā noteikto mērķu īstenošanā;</w:t>
            </w:r>
          </w:p>
          <w:p w14:paraId="238342A2" w14:textId="65B1A7D5" w:rsidR="00634C43" w:rsidRPr="000979E5" w:rsidRDefault="00634C43" w:rsidP="001E11AA">
            <w:pPr>
              <w:pStyle w:val="NoSpacing"/>
              <w:numPr>
                <w:ilvl w:val="0"/>
                <w:numId w:val="47"/>
              </w:numPr>
              <w:spacing w:before="120" w:after="120"/>
              <w:jc w:val="both"/>
              <w:rPr>
                <w:rFonts w:ascii="Times New Roman" w:hAnsi="Times New Roman" w:cs="Times New Roman"/>
                <w:bCs/>
                <w:i/>
                <w:color w:val="0000FF"/>
                <w:lang w:eastAsia="lv-LV"/>
              </w:rPr>
            </w:pPr>
            <w:r w:rsidRPr="000979E5">
              <w:rPr>
                <w:rFonts w:ascii="Times New Roman" w:hAnsi="Times New Roman" w:cs="Times New Roman"/>
                <w:bCs/>
                <w:i/>
                <w:color w:val="0000FF"/>
                <w:lang w:eastAsia="lv-LV"/>
              </w:rPr>
              <w:t xml:space="preserve">precīzi aprakstīta un pamatota projekta iesniedzēja un sadarbības partnera vadības organizatoriskā struktūra;  </w:t>
            </w:r>
          </w:p>
          <w:p w14:paraId="1FCCA77A" w14:textId="5D12BD12" w:rsidR="00634C43" w:rsidRPr="000979E5" w:rsidRDefault="00634C43" w:rsidP="001E11AA">
            <w:pPr>
              <w:pStyle w:val="NoSpacing"/>
              <w:numPr>
                <w:ilvl w:val="0"/>
                <w:numId w:val="47"/>
              </w:numPr>
              <w:tabs>
                <w:tab w:val="left" w:pos="29"/>
              </w:tabs>
              <w:spacing w:before="240"/>
              <w:contextualSpacing/>
              <w:jc w:val="both"/>
              <w:rPr>
                <w:rFonts w:ascii="Times New Roman" w:eastAsia="Calibri" w:hAnsi="Times New Roman" w:cs="Times New Roman"/>
                <w:i/>
                <w:color w:val="0000FF"/>
              </w:rPr>
            </w:pPr>
            <w:r w:rsidRPr="000979E5">
              <w:rPr>
                <w:rFonts w:ascii="Times New Roman" w:hAnsi="Times New Roman" w:cs="Times New Roman"/>
                <w:bCs/>
                <w:i/>
                <w:color w:val="0000FF"/>
                <w:lang w:eastAsia="lv-LV"/>
              </w:rPr>
              <w:t xml:space="preserve">lēmumu pieņemšanas un konfliktu risināšanas kārtība, tajā skaitā ir noteikts, kurš pieņem lēmumus noteiktos jautājumos, piemēram, procesa vadība, finansējuma plūsmas pārdale u.tml., lai nodrošinātu projekta iesniegumā noteikto darbību īstenošanu un mērķu sasniegšanu; </w:t>
            </w:r>
          </w:p>
          <w:p w14:paraId="4286B960" w14:textId="27E03AEA" w:rsidR="00571A8B" w:rsidRPr="000979E5" w:rsidRDefault="00F1526D" w:rsidP="001E11AA">
            <w:pPr>
              <w:pStyle w:val="NoSpacing"/>
              <w:numPr>
                <w:ilvl w:val="0"/>
                <w:numId w:val="47"/>
              </w:numPr>
              <w:spacing w:before="120" w:after="120"/>
              <w:jc w:val="both"/>
              <w:rPr>
                <w:rFonts w:ascii="Times New Roman" w:hAnsi="Times New Roman" w:cs="Times New Roman"/>
                <w:bCs/>
                <w:i/>
                <w:color w:val="0000FF"/>
                <w:lang w:eastAsia="lv-LV"/>
              </w:rPr>
            </w:pPr>
            <w:r w:rsidRPr="000979E5">
              <w:rPr>
                <w:rFonts w:ascii="Times New Roman" w:hAnsi="Times New Roman" w:cs="Times New Roman"/>
                <w:bCs/>
                <w:i/>
                <w:color w:val="0000FF"/>
                <w:lang w:eastAsia="lv-LV"/>
              </w:rPr>
              <w:t>pamato</w:t>
            </w:r>
            <w:r w:rsidR="00634C43" w:rsidRPr="000979E5">
              <w:rPr>
                <w:rFonts w:ascii="Times New Roman" w:hAnsi="Times New Roman" w:cs="Times New Roman"/>
                <w:bCs/>
                <w:i/>
                <w:color w:val="0000FF"/>
                <w:lang w:eastAsia="lv-LV"/>
              </w:rPr>
              <w:t>jums, kāpēc piedāvātā organizatoriskā struktūra un lēmumu pieņemšanas mehānisms ir atbilstošs projekta sarežģītības un apjoma līmenim</w:t>
            </w:r>
            <w:r w:rsidR="00571A8B" w:rsidRPr="000979E5">
              <w:rPr>
                <w:rFonts w:ascii="Times New Roman" w:hAnsi="Times New Roman" w:cs="Times New Roman"/>
                <w:bCs/>
                <w:i/>
                <w:color w:val="0000FF"/>
                <w:lang w:eastAsia="lv-LV"/>
              </w:rPr>
              <w:t>;</w:t>
            </w:r>
          </w:p>
          <w:p w14:paraId="1A004E6E" w14:textId="77777777" w:rsidR="00BA5C03" w:rsidRPr="000979E5" w:rsidRDefault="00BA5C03" w:rsidP="001E11AA">
            <w:pPr>
              <w:pStyle w:val="NoSpacing"/>
              <w:numPr>
                <w:ilvl w:val="0"/>
                <w:numId w:val="47"/>
              </w:numPr>
              <w:jc w:val="both"/>
              <w:rPr>
                <w:rFonts w:ascii="Times New Roman" w:hAnsi="Times New Roman" w:cs="Times New Roman"/>
                <w:i/>
                <w:color w:val="0000FF"/>
              </w:rPr>
            </w:pPr>
            <w:r w:rsidRPr="000979E5">
              <w:rPr>
                <w:rFonts w:ascii="Times New Roman" w:hAnsi="Times New Roman" w:cs="Times New Roman"/>
                <w:i/>
                <w:color w:val="0000FF"/>
              </w:rPr>
              <w:lastRenderedPageBreak/>
              <w:t xml:space="preserve">projekta īstenošanas sistēmu, tajā skaitā par administratīvā personāla savstarpējo sadarbību, par projekta īstenošanas uzraudzības mehānismu, sadarbību ar projekta īstenošanas sadarbības partneriem u.tml.;  </w:t>
            </w:r>
          </w:p>
          <w:p w14:paraId="22C685DB" w14:textId="77777777" w:rsidR="00BA5C03" w:rsidRPr="00BA5C03" w:rsidRDefault="00BA5C03" w:rsidP="001E11AA">
            <w:pPr>
              <w:pStyle w:val="NoSpacing"/>
              <w:numPr>
                <w:ilvl w:val="0"/>
                <w:numId w:val="47"/>
              </w:numPr>
              <w:spacing w:before="120" w:after="120"/>
              <w:jc w:val="both"/>
              <w:rPr>
                <w:rFonts w:ascii="Times New Roman" w:hAnsi="Times New Roman" w:cs="Times New Roman"/>
                <w:bCs/>
                <w:i/>
                <w:color w:val="0000FF"/>
                <w:lang w:eastAsia="lv-LV"/>
              </w:rPr>
            </w:pPr>
            <w:r w:rsidRPr="000979E5">
              <w:rPr>
                <w:rFonts w:ascii="Times New Roman" w:hAnsi="Times New Roman" w:cs="Times New Roman"/>
                <w:i/>
                <w:color w:val="0000FF"/>
              </w:rPr>
              <w:t>par projekta īstenošanas sistēmu, tajā skaitā par īstenošanas personāla savstarpējo sadarbību, par sadarbību ar projekta sadarbības partneriem u.tml.</w:t>
            </w:r>
            <w:r>
              <w:rPr>
                <w:rFonts w:ascii="Times New Roman" w:hAnsi="Times New Roman" w:cs="Times New Roman"/>
                <w:i/>
                <w:color w:val="0000FF"/>
              </w:rPr>
              <w:t>;</w:t>
            </w:r>
          </w:p>
          <w:p w14:paraId="70664A79" w14:textId="5A333197" w:rsidR="00665C2D" w:rsidRPr="00571A8B" w:rsidRDefault="00571A8B" w:rsidP="001E11AA">
            <w:pPr>
              <w:pStyle w:val="NoSpacing"/>
              <w:numPr>
                <w:ilvl w:val="0"/>
                <w:numId w:val="47"/>
              </w:numPr>
              <w:spacing w:before="120" w:after="120"/>
              <w:jc w:val="both"/>
              <w:rPr>
                <w:rFonts w:ascii="Times New Roman" w:hAnsi="Times New Roman" w:cs="Times New Roman"/>
                <w:bCs/>
                <w:i/>
                <w:color w:val="0000FF"/>
                <w:lang w:eastAsia="lv-LV"/>
              </w:rPr>
            </w:pPr>
            <w:r w:rsidRPr="000979E5">
              <w:rPr>
                <w:rFonts w:ascii="Times New Roman" w:hAnsi="Times New Roman" w:cs="Times New Roman"/>
                <w:bCs/>
                <w:i/>
                <w:color w:val="0000FF"/>
                <w:lang w:eastAsia="lv-LV"/>
              </w:rPr>
              <w:t>informācija par projekta iesniedzēja un sadarbības partnera plānotajiem projekta īstenošanas kvalitātes kontroles pasākumiem, kas ļaus izmērīt plānoto darbību progresu, kvalitāti un veikt nepieciešamos grozījumus, lai nodrošinātu projekta iesniegumā plānoto mērķu un rezultātu sasniegšanu projekta iesniegumā norādītā laika grafika un plānotā finansējuma ietvaros.</w:t>
            </w:r>
          </w:p>
        </w:tc>
      </w:tr>
    </w:tbl>
    <w:p w14:paraId="0B8956E0" w14:textId="77777777" w:rsidR="005101A3" w:rsidRDefault="005101A3" w:rsidP="003C5410">
      <w:pPr>
        <w:rPr>
          <w:rFonts w:ascii="Times New Roman" w:hAnsi="Times New Roman" w:cs="Times New Roman"/>
        </w:rPr>
      </w:pPr>
    </w:p>
    <w:tbl>
      <w:tblPr>
        <w:tblStyle w:val="TableGrid"/>
        <w:tblW w:w="8926" w:type="dxa"/>
        <w:tblLook w:val="04A0" w:firstRow="1" w:lastRow="0" w:firstColumn="1" w:lastColumn="0" w:noHBand="0" w:noVBand="1"/>
      </w:tblPr>
      <w:tblGrid>
        <w:gridCol w:w="5273"/>
        <w:gridCol w:w="3653"/>
      </w:tblGrid>
      <w:tr w:rsidR="005101A3" w14:paraId="1E94CB2E" w14:textId="77777777" w:rsidTr="005C0A61">
        <w:trPr>
          <w:trHeight w:val="832"/>
        </w:trPr>
        <w:tc>
          <w:tcPr>
            <w:tcW w:w="5273" w:type="dxa"/>
            <w:vAlign w:val="center"/>
          </w:tcPr>
          <w:p w14:paraId="2ED67F55" w14:textId="19FE8E9E" w:rsidR="005101A3" w:rsidRPr="00770531" w:rsidRDefault="00770531" w:rsidP="00FB52CB">
            <w:pPr>
              <w:rPr>
                <w:rFonts w:ascii="Times New Roman" w:hAnsi="Times New Roman" w:cs="Times New Roman"/>
                <w:b/>
              </w:rPr>
            </w:pPr>
            <w:bookmarkStart w:id="21" w:name="_Toc505859408"/>
            <w:r w:rsidRPr="00FB52CB">
              <w:rPr>
                <w:rStyle w:val="Heading2Char"/>
                <w:rFonts w:ascii="Times New Roman" w:hAnsi="Times New Roman" w:cs="Times New Roman"/>
                <w:b/>
                <w:color w:val="auto"/>
                <w:sz w:val="22"/>
                <w:szCs w:val="22"/>
              </w:rPr>
              <w:t>2.3. Projekta īstenošanas ilgums</w:t>
            </w:r>
            <w:bookmarkEnd w:id="21"/>
            <w:r>
              <w:rPr>
                <w:rFonts w:ascii="Times New Roman" w:hAnsi="Times New Roman" w:cs="Times New Roman"/>
                <w:b/>
              </w:rPr>
              <w:t xml:space="preserve"> (pilnos mēnešos):</w:t>
            </w:r>
          </w:p>
        </w:tc>
        <w:tc>
          <w:tcPr>
            <w:tcW w:w="3653" w:type="dxa"/>
            <w:vAlign w:val="center"/>
          </w:tcPr>
          <w:p w14:paraId="75DF9CF1" w14:textId="449DBCF5" w:rsidR="005101A3" w:rsidRPr="00013BA1" w:rsidRDefault="00A027D0" w:rsidP="00A027D0">
            <w:pPr>
              <w:jc w:val="center"/>
              <w:rPr>
                <w:rFonts w:ascii="Times New Roman" w:hAnsi="Times New Roman" w:cs="Times New Roman"/>
                <w:color w:val="0000FF"/>
              </w:rPr>
            </w:pPr>
            <w:r w:rsidRPr="00013BA1">
              <w:rPr>
                <w:rFonts w:ascii="Times New Roman" w:eastAsia="Calibri" w:hAnsi="Times New Roman" w:cs="Times New Roman"/>
                <w:i/>
                <w:color w:val="0000FF"/>
              </w:rPr>
              <w:t>Norāda plānoto kopējo projekta īstenošanas ilgumu pilnos mēnešos</w:t>
            </w:r>
          </w:p>
        </w:tc>
      </w:tr>
    </w:tbl>
    <w:p w14:paraId="5CC9F4C3" w14:textId="77777777" w:rsidR="00A027D0" w:rsidRDefault="00770531" w:rsidP="00CE5558">
      <w:pPr>
        <w:ind w:left="142" w:right="90"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(1.pielikums) norādīto periodu pēc līguma noslēgšanas</w:t>
      </w:r>
    </w:p>
    <w:p w14:paraId="3A66E06D" w14:textId="150E090B" w:rsidR="00A027D0" w:rsidRPr="00013BA1" w:rsidRDefault="00A027D0" w:rsidP="0089074B">
      <w:pPr>
        <w:spacing w:after="120" w:line="240" w:lineRule="auto"/>
        <w:ind w:left="142" w:right="-619"/>
        <w:jc w:val="both"/>
        <w:rPr>
          <w:rFonts w:ascii="Times New Roman" w:eastAsia="Times New Roman" w:hAnsi="Times New Roman" w:cs="Times New Roman"/>
          <w:bCs/>
          <w:i/>
          <w:color w:val="0000FF"/>
          <w:lang w:eastAsia="lv-LV"/>
        </w:rPr>
      </w:pPr>
      <w:r w:rsidRPr="00013BA1">
        <w:rPr>
          <w:rFonts w:ascii="Times New Roman" w:eastAsia="Times New Roman" w:hAnsi="Times New Roman" w:cs="Times New Roman"/>
          <w:bCs/>
          <w:i/>
          <w:color w:val="0000FF"/>
          <w:lang w:eastAsia="lv-LV"/>
        </w:rPr>
        <w:t>Norādītajam projekta īstenošanas ilgumam jāsakrīt ar projekta iesnieguma 1.1.</w:t>
      </w:r>
      <w:r w:rsidR="0077491F" w:rsidRPr="00013BA1">
        <w:rPr>
          <w:rFonts w:ascii="Times New Roman" w:eastAsia="Times New Roman" w:hAnsi="Times New Roman" w:cs="Times New Roman"/>
          <w:bCs/>
          <w:i/>
          <w:color w:val="0000FF"/>
          <w:lang w:eastAsia="lv-LV"/>
        </w:rPr>
        <w:t>sadaļā</w:t>
      </w:r>
      <w:r w:rsidRPr="00013BA1">
        <w:rPr>
          <w:rFonts w:ascii="Times New Roman" w:eastAsia="Times New Roman" w:hAnsi="Times New Roman" w:cs="Times New Roman"/>
          <w:bCs/>
          <w:i/>
          <w:color w:val="0000FF"/>
          <w:lang w:eastAsia="lv-LV"/>
        </w:rPr>
        <w:t xml:space="preserve"> un laika grafikā (1.pielikums) norādīto informāciju par kopējo projekta īstenošanas ilgumu, ko laika grafikā apzīmē ar “X”.</w:t>
      </w:r>
    </w:p>
    <w:p w14:paraId="3770639A" w14:textId="1557EB8F" w:rsidR="00A027D0" w:rsidRPr="00013BA1" w:rsidRDefault="00A027D0" w:rsidP="0089074B">
      <w:pPr>
        <w:spacing w:after="0" w:line="240" w:lineRule="auto"/>
        <w:ind w:left="142" w:right="-619"/>
        <w:jc w:val="both"/>
        <w:rPr>
          <w:rFonts w:ascii="Times New Roman" w:hAnsi="Times New Roman" w:cs="Times New Roman"/>
          <w:i/>
          <w:color w:val="0000FF"/>
          <w:sz w:val="20"/>
          <w:szCs w:val="20"/>
        </w:rPr>
      </w:pPr>
      <w:r w:rsidRPr="00013BA1">
        <w:rPr>
          <w:rFonts w:ascii="Times New Roman" w:hAnsi="Times New Roman" w:cs="Times New Roman"/>
          <w:i/>
          <w:color w:val="0000FF"/>
        </w:rPr>
        <w:t>Projekta kopējā īstenošanas ilgumā neieskaita to darbību īstenošanas ilgumu, kas veiktas pirms vienošanās noslēgšanas un laika grafikā (1.pielikums) atzīmētas ar “P”, t.i.</w:t>
      </w:r>
      <w:r w:rsidR="00492360" w:rsidRPr="00013BA1">
        <w:rPr>
          <w:rFonts w:ascii="Times New Roman" w:hAnsi="Times New Roman" w:cs="Times New Roman"/>
          <w:i/>
          <w:color w:val="0000FF"/>
        </w:rPr>
        <w:t>,</w:t>
      </w:r>
      <w:r w:rsidRPr="00013BA1">
        <w:rPr>
          <w:rFonts w:ascii="Times New Roman" w:hAnsi="Times New Roman" w:cs="Times New Roman"/>
          <w:i/>
          <w:color w:val="0000FF"/>
        </w:rPr>
        <w:t xml:space="preserve"> projekta īstenošanas ilgumu, kas jānorāda 2.3.</w:t>
      </w:r>
      <w:r w:rsidR="0077491F" w:rsidRPr="00013BA1">
        <w:rPr>
          <w:rFonts w:ascii="Times New Roman" w:hAnsi="Times New Roman" w:cs="Times New Roman"/>
          <w:i/>
          <w:color w:val="0000FF"/>
        </w:rPr>
        <w:t>sadaļ</w:t>
      </w:r>
      <w:r w:rsidRPr="00013BA1">
        <w:rPr>
          <w:rFonts w:ascii="Times New Roman" w:hAnsi="Times New Roman" w:cs="Times New Roman"/>
          <w:i/>
          <w:color w:val="0000FF"/>
        </w:rPr>
        <w:t>ā, aprēķina sākot no plānotā vienošanās par projekta īstenošanu parakstīšanas laika.</w:t>
      </w:r>
    </w:p>
    <w:p w14:paraId="6DA9CC6E" w14:textId="77C93931" w:rsidR="00A027D0" w:rsidRPr="006A359C" w:rsidRDefault="00A027D0" w:rsidP="0089074B">
      <w:pPr>
        <w:pStyle w:val="ListParagraph"/>
        <w:numPr>
          <w:ilvl w:val="0"/>
          <w:numId w:val="8"/>
        </w:numPr>
        <w:spacing w:line="256" w:lineRule="auto"/>
        <w:ind w:left="567" w:right="-619" w:hanging="425"/>
        <w:jc w:val="both"/>
        <w:rPr>
          <w:rFonts w:ascii="Times New Roman" w:hAnsi="Times New Roman" w:cs="Times New Roman"/>
          <w:b/>
          <w:i/>
          <w:color w:val="0000FF"/>
        </w:rPr>
      </w:pPr>
      <w:r w:rsidRPr="006A359C">
        <w:rPr>
          <w:rFonts w:ascii="Times New Roman" w:hAnsi="Times New Roman" w:cs="Times New Roman"/>
          <w:b/>
          <w:i/>
          <w:color w:val="0000FF"/>
        </w:rPr>
        <w:t xml:space="preserve">Saskaņā ar MK noteikumu </w:t>
      </w:r>
      <w:r w:rsidR="0097761A" w:rsidRPr="006A359C">
        <w:rPr>
          <w:rFonts w:ascii="Times New Roman" w:hAnsi="Times New Roman" w:cs="Times New Roman"/>
          <w:b/>
          <w:i/>
          <w:color w:val="0000FF"/>
        </w:rPr>
        <w:t>31.</w:t>
      </w:r>
      <w:r w:rsidRPr="006A359C">
        <w:rPr>
          <w:rFonts w:ascii="Times New Roman" w:hAnsi="Times New Roman" w:cs="Times New Roman"/>
          <w:b/>
          <w:i/>
          <w:color w:val="0000FF"/>
        </w:rPr>
        <w:t xml:space="preserve">punktu projektu īsteno ne ilgāk kā līdz </w:t>
      </w:r>
      <w:r w:rsidR="0097761A" w:rsidRPr="006A359C">
        <w:rPr>
          <w:rFonts w:ascii="Times New Roman" w:hAnsi="Times New Roman" w:cs="Times New Roman"/>
          <w:b/>
          <w:i/>
          <w:color w:val="0000FF"/>
        </w:rPr>
        <w:t>2023</w:t>
      </w:r>
      <w:r w:rsidRPr="006A359C">
        <w:rPr>
          <w:rFonts w:ascii="Times New Roman" w:hAnsi="Times New Roman" w:cs="Times New Roman"/>
          <w:b/>
          <w:i/>
          <w:color w:val="0000FF"/>
        </w:rPr>
        <w:t>.gada</w:t>
      </w:r>
      <w:r w:rsidR="0097761A" w:rsidRPr="006A359C">
        <w:rPr>
          <w:rFonts w:ascii="Times New Roman" w:hAnsi="Times New Roman" w:cs="Times New Roman"/>
          <w:b/>
          <w:i/>
          <w:color w:val="0000FF"/>
        </w:rPr>
        <w:t xml:space="preserve"> 30.novembrim</w:t>
      </w:r>
      <w:r w:rsidRPr="006A359C">
        <w:rPr>
          <w:rFonts w:ascii="Times New Roman" w:hAnsi="Times New Roman" w:cs="Times New Roman"/>
          <w:b/>
          <w:i/>
          <w:color w:val="0000FF"/>
        </w:rPr>
        <w:t>.</w:t>
      </w:r>
    </w:p>
    <w:p w14:paraId="26148EB9" w14:textId="77777777" w:rsidR="00A027D0" w:rsidRPr="006A359C" w:rsidRDefault="00A027D0" w:rsidP="0089074B">
      <w:pPr>
        <w:spacing w:after="0"/>
        <w:ind w:left="567" w:right="-619" w:hanging="425"/>
        <w:rPr>
          <w:rFonts w:ascii="Times New Roman" w:hAnsi="Times New Roman" w:cs="Times New Roman"/>
          <w:color w:val="0000FF"/>
          <w:sz w:val="20"/>
          <w:szCs w:val="20"/>
        </w:rPr>
        <w:sectPr w:rsidR="00A027D0" w:rsidRPr="006A359C">
          <w:pgSz w:w="11906" w:h="16838"/>
          <w:pgMar w:top="851" w:right="1797" w:bottom="1276" w:left="1797" w:header="709" w:footer="709" w:gutter="0"/>
          <w:cols w:space="720"/>
        </w:sectPr>
      </w:pPr>
    </w:p>
    <w:tbl>
      <w:tblPr>
        <w:tblStyle w:val="TableGrid"/>
        <w:tblW w:w="14850" w:type="dxa"/>
        <w:tblLayout w:type="fixed"/>
        <w:tblLook w:val="04A0" w:firstRow="1" w:lastRow="0" w:firstColumn="1" w:lastColumn="0" w:noHBand="0" w:noVBand="1"/>
      </w:tblPr>
      <w:tblGrid>
        <w:gridCol w:w="704"/>
        <w:gridCol w:w="1814"/>
        <w:gridCol w:w="3402"/>
        <w:gridCol w:w="1134"/>
        <w:gridCol w:w="1134"/>
        <w:gridCol w:w="6662"/>
      </w:tblGrid>
      <w:tr w:rsidR="00A027D0" w14:paraId="65EAFD61" w14:textId="77777777" w:rsidTr="00F74662">
        <w:trPr>
          <w:trHeight w:val="586"/>
        </w:trPr>
        <w:tc>
          <w:tcPr>
            <w:tcW w:w="14850" w:type="dxa"/>
            <w:gridSpan w:val="6"/>
            <w:vAlign w:val="center"/>
          </w:tcPr>
          <w:p w14:paraId="01383F8F" w14:textId="77777777" w:rsidR="00A027D0" w:rsidRPr="00770531" w:rsidRDefault="00A027D0" w:rsidP="00193D77">
            <w:pPr>
              <w:jc w:val="center"/>
              <w:rPr>
                <w:rFonts w:ascii="Times New Roman" w:hAnsi="Times New Roman" w:cs="Times New Roman"/>
                <w:b/>
              </w:rPr>
            </w:pPr>
            <w:bookmarkStart w:id="22" w:name="_Toc428218247"/>
            <w:bookmarkStart w:id="23" w:name="_Toc505859409"/>
            <w:r w:rsidRPr="00FB52CB">
              <w:rPr>
                <w:rStyle w:val="Heading2Char"/>
                <w:rFonts w:ascii="Times New Roman" w:hAnsi="Times New Roman" w:cs="Times New Roman"/>
                <w:b/>
                <w:color w:val="auto"/>
                <w:sz w:val="22"/>
                <w:szCs w:val="22"/>
              </w:rPr>
              <w:lastRenderedPageBreak/>
              <w:t>2.4. Projekta risku izvērtējums</w:t>
            </w:r>
            <w:bookmarkEnd w:id="22"/>
            <w:bookmarkEnd w:id="23"/>
            <w:r>
              <w:rPr>
                <w:rFonts w:ascii="Times New Roman" w:hAnsi="Times New Roman" w:cs="Times New Roman"/>
                <w:b/>
              </w:rPr>
              <w:t>:</w:t>
            </w:r>
          </w:p>
        </w:tc>
      </w:tr>
      <w:tr w:rsidR="00A027D0" w:rsidRPr="00770531" w14:paraId="4EDB8E18" w14:textId="77777777" w:rsidTr="00F74662">
        <w:tc>
          <w:tcPr>
            <w:tcW w:w="704" w:type="dxa"/>
            <w:vAlign w:val="center"/>
          </w:tcPr>
          <w:p w14:paraId="0307676E" w14:textId="77777777" w:rsidR="00A027D0" w:rsidRPr="00770531" w:rsidRDefault="00A027D0" w:rsidP="00193D77">
            <w:pPr>
              <w:jc w:val="center"/>
              <w:rPr>
                <w:rFonts w:ascii="Times New Roman" w:hAnsi="Times New Roman" w:cs="Times New Roman"/>
                <w:b/>
                <w:sz w:val="18"/>
                <w:szCs w:val="18"/>
              </w:rPr>
            </w:pPr>
            <w:r w:rsidRPr="00770531">
              <w:rPr>
                <w:rFonts w:ascii="Times New Roman" w:hAnsi="Times New Roman" w:cs="Times New Roman"/>
                <w:b/>
                <w:sz w:val="18"/>
                <w:szCs w:val="18"/>
              </w:rPr>
              <w:t>N.p.k.</w:t>
            </w:r>
          </w:p>
        </w:tc>
        <w:tc>
          <w:tcPr>
            <w:tcW w:w="1814" w:type="dxa"/>
            <w:vAlign w:val="center"/>
          </w:tcPr>
          <w:p w14:paraId="4E17A932"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Risks</w:t>
            </w:r>
          </w:p>
        </w:tc>
        <w:tc>
          <w:tcPr>
            <w:tcW w:w="3402" w:type="dxa"/>
            <w:vAlign w:val="center"/>
          </w:tcPr>
          <w:p w14:paraId="7CC2D2E2"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apraksts</w:t>
            </w:r>
          </w:p>
        </w:tc>
        <w:tc>
          <w:tcPr>
            <w:tcW w:w="1134" w:type="dxa"/>
            <w:vAlign w:val="center"/>
          </w:tcPr>
          <w:p w14:paraId="59211246"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ietekme</w:t>
            </w:r>
          </w:p>
          <w:p w14:paraId="64C6F01A"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1134" w:type="dxa"/>
            <w:vAlign w:val="center"/>
          </w:tcPr>
          <w:p w14:paraId="3EF60C22"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Iestāšanas varbūtība</w:t>
            </w:r>
          </w:p>
          <w:p w14:paraId="003C4368"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6662" w:type="dxa"/>
            <w:vAlign w:val="center"/>
          </w:tcPr>
          <w:p w14:paraId="22F29219"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novēršanas/ mazināšanas pasākumi</w:t>
            </w:r>
          </w:p>
        </w:tc>
      </w:tr>
      <w:tr w:rsidR="00A027D0" w14:paraId="30DA264D" w14:textId="77777777" w:rsidTr="00F74662">
        <w:tc>
          <w:tcPr>
            <w:tcW w:w="704" w:type="dxa"/>
          </w:tcPr>
          <w:p w14:paraId="57E6FBBE"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color w:val="0000FF"/>
              </w:rPr>
              <w:t>1.</w:t>
            </w:r>
          </w:p>
        </w:tc>
        <w:tc>
          <w:tcPr>
            <w:tcW w:w="1814" w:type="dxa"/>
          </w:tcPr>
          <w:p w14:paraId="53549DBC" w14:textId="41ED4DBB" w:rsidR="00A027D0" w:rsidRPr="00F74662" w:rsidRDefault="00F74662" w:rsidP="00193D77">
            <w:pPr>
              <w:rPr>
                <w:rFonts w:ascii="Times New Roman" w:hAnsi="Times New Roman" w:cs="Times New Roman"/>
                <w:color w:val="0000FF"/>
              </w:rPr>
            </w:pPr>
            <w:r w:rsidRPr="00F74662">
              <w:rPr>
                <w:rFonts w:ascii="Times New Roman" w:hAnsi="Times New Roman" w:cs="Times New Roman"/>
                <w:b/>
                <w:color w:val="0000FF"/>
              </w:rPr>
              <w:t>V</w:t>
            </w:r>
            <w:r w:rsidR="00F12A38" w:rsidRPr="00F74662">
              <w:rPr>
                <w:rFonts w:ascii="Times New Roman" w:hAnsi="Times New Roman" w:cs="Times New Roman"/>
                <w:b/>
                <w:color w:val="0000FF"/>
              </w:rPr>
              <w:t>adības un īstenošanas personāla</w:t>
            </w:r>
            <w:r w:rsidR="00687E70" w:rsidRPr="00F74662">
              <w:rPr>
                <w:rFonts w:ascii="Times New Roman" w:hAnsi="Times New Roman" w:cs="Times New Roman"/>
                <w:b/>
                <w:color w:val="0000FF"/>
              </w:rPr>
              <w:t xml:space="preserve"> riski</w:t>
            </w:r>
          </w:p>
        </w:tc>
        <w:tc>
          <w:tcPr>
            <w:tcW w:w="3402" w:type="dxa"/>
          </w:tcPr>
          <w:p w14:paraId="70341CD8" w14:textId="77777777" w:rsidR="00A027D0" w:rsidRPr="00F74662" w:rsidRDefault="00A027D0" w:rsidP="00193D77">
            <w:pPr>
              <w:rPr>
                <w:rFonts w:ascii="Times New Roman" w:hAnsi="Times New Roman" w:cs="Times New Roman"/>
                <w:i/>
                <w:color w:val="0000FF"/>
              </w:rPr>
            </w:pPr>
            <w:r w:rsidRPr="00F74662">
              <w:rPr>
                <w:rFonts w:ascii="Times New Roman" w:hAnsi="Times New Roman" w:cs="Times New Roman"/>
                <w:i/>
                <w:color w:val="0000FF"/>
              </w:rPr>
              <w:t>Piemēram:</w:t>
            </w:r>
          </w:p>
          <w:p w14:paraId="2431B254" w14:textId="09BCDF91" w:rsidR="00F74662" w:rsidRPr="00F74662" w:rsidRDefault="00F12A38" w:rsidP="001E11AA">
            <w:pPr>
              <w:pStyle w:val="ListParagraph"/>
              <w:numPr>
                <w:ilvl w:val="0"/>
                <w:numId w:val="40"/>
              </w:numPr>
              <w:ind w:left="346" w:hanging="283"/>
              <w:rPr>
                <w:rFonts w:ascii="Times New Roman" w:hAnsi="Times New Roman" w:cs="Times New Roman"/>
                <w:color w:val="0000FF"/>
              </w:rPr>
            </w:pPr>
            <w:r w:rsidRPr="00F74662">
              <w:rPr>
                <w:rFonts w:ascii="Times New Roman" w:hAnsi="Times New Roman" w:cs="Times New Roman"/>
                <w:color w:val="0000FF"/>
              </w:rPr>
              <w:t>cilvēkresursu nepietiekamība</w:t>
            </w:r>
            <w:r w:rsidR="00F74662">
              <w:rPr>
                <w:rFonts w:ascii="Times New Roman" w:hAnsi="Times New Roman" w:cs="Times New Roman"/>
                <w:color w:val="0000FF"/>
              </w:rPr>
              <w:t>;</w:t>
            </w:r>
            <w:r w:rsidRPr="00F74662">
              <w:rPr>
                <w:rFonts w:ascii="Times New Roman" w:hAnsi="Times New Roman" w:cs="Times New Roman"/>
                <w:color w:val="0000FF"/>
              </w:rPr>
              <w:t xml:space="preserve"> </w:t>
            </w:r>
          </w:p>
          <w:p w14:paraId="69399E39" w14:textId="0891E575" w:rsidR="00F74662" w:rsidRPr="00F74662" w:rsidRDefault="00F12A38" w:rsidP="001E11AA">
            <w:pPr>
              <w:pStyle w:val="ListParagraph"/>
              <w:numPr>
                <w:ilvl w:val="0"/>
                <w:numId w:val="40"/>
              </w:numPr>
              <w:ind w:left="346" w:hanging="283"/>
              <w:rPr>
                <w:rFonts w:ascii="Times New Roman" w:hAnsi="Times New Roman" w:cs="Times New Roman"/>
                <w:color w:val="0000FF"/>
              </w:rPr>
            </w:pPr>
            <w:r w:rsidRPr="00F74662">
              <w:rPr>
                <w:rFonts w:ascii="Times New Roman" w:hAnsi="Times New Roman" w:cs="Times New Roman"/>
                <w:color w:val="0000FF"/>
              </w:rPr>
              <w:t>profesionalitātes trūkums</w:t>
            </w:r>
            <w:r w:rsidR="00F74662">
              <w:rPr>
                <w:rFonts w:ascii="Times New Roman" w:hAnsi="Times New Roman" w:cs="Times New Roman"/>
                <w:color w:val="0000FF"/>
              </w:rPr>
              <w:t>;</w:t>
            </w:r>
            <w:r w:rsidRPr="00F74662">
              <w:rPr>
                <w:rFonts w:ascii="Times New Roman" w:hAnsi="Times New Roman" w:cs="Times New Roman"/>
                <w:color w:val="0000FF"/>
              </w:rPr>
              <w:t xml:space="preserve"> </w:t>
            </w:r>
          </w:p>
          <w:p w14:paraId="2C53F86C" w14:textId="6277DF73" w:rsidR="00A027D0" w:rsidRPr="00F74662" w:rsidRDefault="00F74662" w:rsidP="001E11AA">
            <w:pPr>
              <w:pStyle w:val="ListParagraph"/>
              <w:numPr>
                <w:ilvl w:val="0"/>
                <w:numId w:val="40"/>
              </w:numPr>
              <w:ind w:left="346" w:hanging="283"/>
              <w:rPr>
                <w:rFonts w:ascii="Times New Roman" w:hAnsi="Times New Roman" w:cs="Times New Roman"/>
                <w:color w:val="0000FF"/>
              </w:rPr>
            </w:pPr>
            <w:r w:rsidRPr="00F74662">
              <w:rPr>
                <w:rFonts w:ascii="Times New Roman" w:hAnsi="Times New Roman" w:cs="Times New Roman"/>
                <w:color w:val="0000FF"/>
              </w:rPr>
              <w:t xml:space="preserve"> </w:t>
            </w:r>
            <w:r w:rsidR="00F12A38" w:rsidRPr="00F74662">
              <w:rPr>
                <w:rFonts w:ascii="Times New Roman" w:hAnsi="Times New Roman" w:cs="Times New Roman"/>
                <w:color w:val="0000FF"/>
              </w:rPr>
              <w:t xml:space="preserve">profesionāla personāla </w:t>
            </w:r>
            <w:r w:rsidRPr="00F74662">
              <w:rPr>
                <w:rFonts w:ascii="Times New Roman" w:hAnsi="Times New Roman" w:cs="Times New Roman"/>
                <w:color w:val="0000FF"/>
              </w:rPr>
              <w:t>ne</w:t>
            </w:r>
            <w:r w:rsidR="00F12A38" w:rsidRPr="00F74662">
              <w:rPr>
                <w:rFonts w:ascii="Times New Roman" w:hAnsi="Times New Roman" w:cs="Times New Roman"/>
                <w:color w:val="0000FF"/>
              </w:rPr>
              <w:t>pietiekama iesaiste</w:t>
            </w:r>
          </w:p>
        </w:tc>
        <w:tc>
          <w:tcPr>
            <w:tcW w:w="1134" w:type="dxa"/>
          </w:tcPr>
          <w:p w14:paraId="2C6E1443" w14:textId="77777777" w:rsidR="00A027D0" w:rsidRPr="00F74662" w:rsidRDefault="00A027D0" w:rsidP="00193D77">
            <w:pPr>
              <w:rPr>
                <w:rFonts w:ascii="Times New Roman" w:hAnsi="Times New Roman" w:cs="Times New Roman"/>
                <w:color w:val="0000FF"/>
              </w:rPr>
            </w:pPr>
          </w:p>
        </w:tc>
        <w:tc>
          <w:tcPr>
            <w:tcW w:w="1134" w:type="dxa"/>
          </w:tcPr>
          <w:p w14:paraId="160C1DB1" w14:textId="77777777" w:rsidR="00A027D0" w:rsidRPr="00F74662" w:rsidRDefault="00A027D0" w:rsidP="00193D77">
            <w:pPr>
              <w:rPr>
                <w:rFonts w:ascii="Times New Roman" w:hAnsi="Times New Roman" w:cs="Times New Roman"/>
              </w:rPr>
            </w:pPr>
          </w:p>
        </w:tc>
        <w:tc>
          <w:tcPr>
            <w:tcW w:w="6662" w:type="dxa"/>
          </w:tcPr>
          <w:p w14:paraId="69DBD07C" w14:textId="77777777" w:rsidR="00A027D0" w:rsidRPr="00F74662" w:rsidRDefault="00A027D0" w:rsidP="00193D77">
            <w:pPr>
              <w:rPr>
                <w:rFonts w:ascii="Times New Roman" w:hAnsi="Times New Roman" w:cs="Times New Roman"/>
              </w:rPr>
            </w:pPr>
          </w:p>
        </w:tc>
      </w:tr>
      <w:tr w:rsidR="00A027D0" w14:paraId="7A47302B" w14:textId="77777777" w:rsidTr="00F74662">
        <w:tc>
          <w:tcPr>
            <w:tcW w:w="704" w:type="dxa"/>
          </w:tcPr>
          <w:p w14:paraId="3BFC181D"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color w:val="0000FF"/>
              </w:rPr>
              <w:t>2.</w:t>
            </w:r>
          </w:p>
        </w:tc>
        <w:tc>
          <w:tcPr>
            <w:tcW w:w="1814" w:type="dxa"/>
          </w:tcPr>
          <w:p w14:paraId="0F6B4CC0" w14:textId="71875E43" w:rsidR="00687E70" w:rsidRPr="00F74662" w:rsidRDefault="00F74662" w:rsidP="00687E70">
            <w:pPr>
              <w:pStyle w:val="CommentText"/>
              <w:rPr>
                <w:rFonts w:ascii="Times New Roman" w:hAnsi="Times New Roman" w:cs="Times New Roman"/>
                <w:color w:val="0000FF"/>
                <w:sz w:val="22"/>
                <w:szCs w:val="22"/>
              </w:rPr>
            </w:pPr>
            <w:r w:rsidRPr="00F74662">
              <w:rPr>
                <w:rFonts w:ascii="Times New Roman" w:hAnsi="Times New Roman" w:cs="Times New Roman"/>
                <w:b/>
                <w:color w:val="0000FF"/>
                <w:sz w:val="22"/>
                <w:szCs w:val="22"/>
              </w:rPr>
              <w:t>F</w:t>
            </w:r>
            <w:r w:rsidR="00687E70" w:rsidRPr="00F74662">
              <w:rPr>
                <w:rFonts w:ascii="Times New Roman" w:hAnsi="Times New Roman" w:cs="Times New Roman"/>
                <w:b/>
                <w:color w:val="0000FF"/>
                <w:sz w:val="22"/>
                <w:szCs w:val="22"/>
              </w:rPr>
              <w:t>inanšu riski</w:t>
            </w:r>
          </w:p>
          <w:p w14:paraId="5135D698" w14:textId="49103FC5" w:rsidR="00A027D0" w:rsidRPr="00F74662" w:rsidRDefault="00A027D0" w:rsidP="00687E70">
            <w:pPr>
              <w:rPr>
                <w:rFonts w:ascii="Times New Roman" w:hAnsi="Times New Roman" w:cs="Times New Roman"/>
                <w:color w:val="0000FF"/>
              </w:rPr>
            </w:pPr>
            <w:r w:rsidRPr="00F74662">
              <w:rPr>
                <w:rFonts w:ascii="Times New Roman" w:hAnsi="Times New Roman" w:cs="Times New Roman"/>
                <w:color w:val="0000FF"/>
              </w:rPr>
              <w:t xml:space="preserve"> </w:t>
            </w:r>
          </w:p>
        </w:tc>
        <w:tc>
          <w:tcPr>
            <w:tcW w:w="3402" w:type="dxa"/>
          </w:tcPr>
          <w:p w14:paraId="197658B1" w14:textId="77777777" w:rsidR="00A027D0" w:rsidRPr="00F74662" w:rsidRDefault="00A027D0" w:rsidP="00193D77">
            <w:pPr>
              <w:rPr>
                <w:rFonts w:ascii="Times New Roman" w:hAnsi="Times New Roman" w:cs="Times New Roman"/>
                <w:i/>
                <w:color w:val="0000FF"/>
              </w:rPr>
            </w:pPr>
            <w:r w:rsidRPr="00F74662">
              <w:rPr>
                <w:rFonts w:ascii="Times New Roman" w:hAnsi="Times New Roman" w:cs="Times New Roman"/>
                <w:i/>
                <w:color w:val="0000FF"/>
              </w:rPr>
              <w:t>Piemēram:</w:t>
            </w:r>
          </w:p>
          <w:p w14:paraId="2584887A" w14:textId="3E488273" w:rsidR="00F74662" w:rsidRDefault="00687E70" w:rsidP="001E11AA">
            <w:pPr>
              <w:pStyle w:val="ListParagraph"/>
              <w:numPr>
                <w:ilvl w:val="0"/>
                <w:numId w:val="41"/>
              </w:numPr>
              <w:ind w:left="346" w:hanging="283"/>
              <w:rPr>
                <w:rFonts w:ascii="Times New Roman" w:hAnsi="Times New Roman" w:cs="Times New Roman"/>
                <w:color w:val="0000FF"/>
              </w:rPr>
            </w:pPr>
            <w:r w:rsidRPr="00F74662">
              <w:rPr>
                <w:rFonts w:ascii="Times New Roman" w:hAnsi="Times New Roman" w:cs="Times New Roman"/>
                <w:color w:val="0000FF"/>
              </w:rPr>
              <w:t>neatbilstoši saplānota finanšu plūsma</w:t>
            </w:r>
            <w:r w:rsidR="00F74662">
              <w:rPr>
                <w:rFonts w:ascii="Times New Roman" w:hAnsi="Times New Roman" w:cs="Times New Roman"/>
                <w:color w:val="0000FF"/>
              </w:rPr>
              <w:t>;</w:t>
            </w:r>
          </w:p>
          <w:p w14:paraId="31C84652" w14:textId="5920D1AE" w:rsidR="00F74662" w:rsidRDefault="00687E70" w:rsidP="001E11AA">
            <w:pPr>
              <w:pStyle w:val="ListParagraph"/>
              <w:numPr>
                <w:ilvl w:val="0"/>
                <w:numId w:val="41"/>
              </w:numPr>
              <w:ind w:left="346" w:hanging="283"/>
              <w:rPr>
                <w:rFonts w:ascii="Times New Roman" w:hAnsi="Times New Roman" w:cs="Times New Roman"/>
                <w:color w:val="0000FF"/>
              </w:rPr>
            </w:pPr>
            <w:r w:rsidRPr="00F74662">
              <w:rPr>
                <w:rFonts w:ascii="Times New Roman" w:hAnsi="Times New Roman" w:cs="Times New Roman"/>
                <w:color w:val="0000FF"/>
              </w:rPr>
              <w:t>uzskaites/ grāmatojumu risks</w:t>
            </w:r>
            <w:r w:rsidR="00F74662">
              <w:rPr>
                <w:rFonts w:ascii="Times New Roman" w:hAnsi="Times New Roman" w:cs="Times New Roman"/>
                <w:color w:val="0000FF"/>
              </w:rPr>
              <w:t>;</w:t>
            </w:r>
            <w:r w:rsidRPr="00F74662">
              <w:rPr>
                <w:rFonts w:ascii="Times New Roman" w:hAnsi="Times New Roman" w:cs="Times New Roman"/>
                <w:color w:val="0000FF"/>
              </w:rPr>
              <w:t xml:space="preserve"> </w:t>
            </w:r>
          </w:p>
          <w:p w14:paraId="44C72DA8" w14:textId="6B3E8A95" w:rsidR="00A027D0" w:rsidRPr="00F74662" w:rsidRDefault="00687E70" w:rsidP="001E11AA">
            <w:pPr>
              <w:pStyle w:val="ListParagraph"/>
              <w:numPr>
                <w:ilvl w:val="0"/>
                <w:numId w:val="41"/>
              </w:numPr>
              <w:ind w:left="346" w:hanging="283"/>
              <w:rPr>
                <w:rFonts w:ascii="Times New Roman" w:hAnsi="Times New Roman" w:cs="Times New Roman"/>
                <w:color w:val="0000FF"/>
              </w:rPr>
            </w:pPr>
            <w:r w:rsidRPr="00F74662">
              <w:rPr>
                <w:rFonts w:ascii="Times New Roman" w:hAnsi="Times New Roman" w:cs="Times New Roman"/>
                <w:color w:val="0000FF"/>
              </w:rPr>
              <w:t>iespējamā izmaksu sadārdzinājuma risks</w:t>
            </w:r>
            <w:r w:rsidRPr="00F74662">
              <w:rPr>
                <w:rFonts w:ascii="Times New Roman" w:hAnsi="Times New Roman" w:cs="Times New Roman"/>
                <w:i/>
                <w:color w:val="0000FF"/>
              </w:rPr>
              <w:t xml:space="preserve"> </w:t>
            </w:r>
          </w:p>
        </w:tc>
        <w:tc>
          <w:tcPr>
            <w:tcW w:w="1134" w:type="dxa"/>
          </w:tcPr>
          <w:p w14:paraId="282F7095" w14:textId="77777777" w:rsidR="00A027D0" w:rsidRPr="00F74662" w:rsidRDefault="00A027D0" w:rsidP="00193D77">
            <w:pPr>
              <w:rPr>
                <w:rFonts w:ascii="Times New Roman" w:hAnsi="Times New Roman" w:cs="Times New Roman"/>
                <w:color w:val="0000FF"/>
              </w:rPr>
            </w:pPr>
          </w:p>
        </w:tc>
        <w:tc>
          <w:tcPr>
            <w:tcW w:w="1134" w:type="dxa"/>
          </w:tcPr>
          <w:p w14:paraId="3EFEC2D8" w14:textId="77777777" w:rsidR="00A027D0" w:rsidRPr="00F74662" w:rsidRDefault="00A027D0" w:rsidP="00193D77">
            <w:pPr>
              <w:rPr>
                <w:rFonts w:ascii="Times New Roman" w:hAnsi="Times New Roman" w:cs="Times New Roman"/>
              </w:rPr>
            </w:pPr>
          </w:p>
        </w:tc>
        <w:tc>
          <w:tcPr>
            <w:tcW w:w="6662" w:type="dxa"/>
          </w:tcPr>
          <w:p w14:paraId="4E85B395" w14:textId="77777777" w:rsidR="00A027D0" w:rsidRPr="00F74662" w:rsidRDefault="00A027D0" w:rsidP="00193D77">
            <w:pPr>
              <w:rPr>
                <w:rFonts w:ascii="Times New Roman" w:hAnsi="Times New Roman" w:cs="Times New Roman"/>
              </w:rPr>
            </w:pPr>
          </w:p>
        </w:tc>
      </w:tr>
      <w:tr w:rsidR="00A027D0" w14:paraId="3A42F7C2" w14:textId="77777777" w:rsidTr="00F74662">
        <w:tc>
          <w:tcPr>
            <w:tcW w:w="704" w:type="dxa"/>
          </w:tcPr>
          <w:p w14:paraId="180FE80C"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color w:val="0000FF"/>
              </w:rPr>
              <w:t>3.</w:t>
            </w:r>
          </w:p>
        </w:tc>
        <w:tc>
          <w:tcPr>
            <w:tcW w:w="1814" w:type="dxa"/>
          </w:tcPr>
          <w:p w14:paraId="3545C2BE" w14:textId="14BC2A09" w:rsidR="00A027D0" w:rsidRPr="00F74662" w:rsidRDefault="00F74662" w:rsidP="00F74662">
            <w:pPr>
              <w:rPr>
                <w:rFonts w:ascii="Times New Roman" w:hAnsi="Times New Roman" w:cs="Times New Roman"/>
                <w:color w:val="0000FF"/>
              </w:rPr>
            </w:pPr>
            <w:r w:rsidRPr="00F74662">
              <w:rPr>
                <w:rFonts w:ascii="Times New Roman" w:hAnsi="Times New Roman" w:cs="Times New Roman"/>
                <w:b/>
                <w:color w:val="0000FF"/>
              </w:rPr>
              <w:t>J</w:t>
            </w:r>
            <w:r w:rsidR="00687E70" w:rsidRPr="00F74662">
              <w:rPr>
                <w:rFonts w:ascii="Times New Roman" w:hAnsi="Times New Roman" w:cs="Times New Roman"/>
                <w:b/>
                <w:color w:val="0000FF"/>
              </w:rPr>
              <w:t>uridisk</w:t>
            </w:r>
            <w:r w:rsidRPr="00F74662">
              <w:rPr>
                <w:rFonts w:ascii="Times New Roman" w:hAnsi="Times New Roman" w:cs="Times New Roman"/>
                <w:b/>
                <w:color w:val="0000FF"/>
              </w:rPr>
              <w:t>ie riski</w:t>
            </w:r>
          </w:p>
        </w:tc>
        <w:tc>
          <w:tcPr>
            <w:tcW w:w="3402" w:type="dxa"/>
          </w:tcPr>
          <w:p w14:paraId="504CB735" w14:textId="77777777" w:rsidR="00A027D0" w:rsidRPr="00F74662" w:rsidRDefault="00A027D0" w:rsidP="00193D77">
            <w:pPr>
              <w:rPr>
                <w:rFonts w:ascii="Times New Roman" w:hAnsi="Times New Roman" w:cs="Times New Roman"/>
                <w:i/>
                <w:color w:val="0000FF"/>
              </w:rPr>
            </w:pPr>
            <w:r w:rsidRPr="00F74662">
              <w:rPr>
                <w:rFonts w:ascii="Times New Roman" w:hAnsi="Times New Roman" w:cs="Times New Roman"/>
                <w:i/>
                <w:color w:val="0000FF"/>
              </w:rPr>
              <w:t>Piemēram:</w:t>
            </w:r>
          </w:p>
          <w:p w14:paraId="06007049" w14:textId="77777777" w:rsidR="004B59C7" w:rsidRDefault="00687E70" w:rsidP="001E11AA">
            <w:pPr>
              <w:pStyle w:val="ListParagraph"/>
              <w:numPr>
                <w:ilvl w:val="0"/>
                <w:numId w:val="42"/>
              </w:numPr>
              <w:ind w:left="346" w:hanging="283"/>
              <w:rPr>
                <w:rFonts w:ascii="Times New Roman" w:hAnsi="Times New Roman" w:cs="Times New Roman"/>
                <w:color w:val="0000FF"/>
              </w:rPr>
            </w:pPr>
            <w:r w:rsidRPr="00F74662">
              <w:rPr>
                <w:rFonts w:ascii="Times New Roman" w:hAnsi="Times New Roman" w:cs="Times New Roman"/>
                <w:color w:val="0000FF"/>
              </w:rPr>
              <w:t>līgumsaistību neievērošana</w:t>
            </w:r>
            <w:r w:rsidR="00F74662" w:rsidRPr="00F74662">
              <w:rPr>
                <w:rFonts w:ascii="Times New Roman" w:hAnsi="Times New Roman" w:cs="Times New Roman"/>
                <w:color w:val="0000FF"/>
              </w:rPr>
              <w:t>;</w:t>
            </w:r>
          </w:p>
          <w:p w14:paraId="64BA5951" w14:textId="59E05A23" w:rsidR="00A027D0" w:rsidRPr="00F74662" w:rsidRDefault="00F74662" w:rsidP="001E11AA">
            <w:pPr>
              <w:pStyle w:val="ListParagraph"/>
              <w:numPr>
                <w:ilvl w:val="0"/>
                <w:numId w:val="42"/>
              </w:numPr>
              <w:ind w:left="346" w:hanging="283"/>
              <w:rPr>
                <w:rFonts w:ascii="Times New Roman" w:hAnsi="Times New Roman" w:cs="Times New Roman"/>
                <w:color w:val="0000FF"/>
              </w:rPr>
            </w:pPr>
            <w:r w:rsidRPr="00F74662">
              <w:rPr>
                <w:rFonts w:ascii="Times New Roman" w:hAnsi="Times New Roman" w:cs="Times New Roman"/>
                <w:color w:val="0000FF"/>
              </w:rPr>
              <w:t xml:space="preserve"> </w:t>
            </w:r>
            <w:r w:rsidR="00687E70" w:rsidRPr="00F74662">
              <w:rPr>
                <w:rFonts w:ascii="Times New Roman" w:hAnsi="Times New Roman" w:cs="Times New Roman"/>
                <w:color w:val="0000FF"/>
              </w:rPr>
              <w:t>neatbilstoša iepirkuma procedūras veikšana</w:t>
            </w:r>
          </w:p>
        </w:tc>
        <w:tc>
          <w:tcPr>
            <w:tcW w:w="1134" w:type="dxa"/>
          </w:tcPr>
          <w:p w14:paraId="5C01587C" w14:textId="77777777" w:rsidR="00A027D0" w:rsidRPr="00F74662" w:rsidRDefault="00A027D0" w:rsidP="00193D77">
            <w:pPr>
              <w:rPr>
                <w:rFonts w:ascii="Times New Roman" w:hAnsi="Times New Roman" w:cs="Times New Roman"/>
                <w:color w:val="0000FF"/>
              </w:rPr>
            </w:pPr>
          </w:p>
        </w:tc>
        <w:tc>
          <w:tcPr>
            <w:tcW w:w="1134" w:type="dxa"/>
          </w:tcPr>
          <w:p w14:paraId="3AAC61A4" w14:textId="77777777" w:rsidR="00A027D0" w:rsidRPr="00F74662" w:rsidRDefault="00A027D0" w:rsidP="00193D77">
            <w:pPr>
              <w:rPr>
                <w:rFonts w:ascii="Times New Roman" w:hAnsi="Times New Roman" w:cs="Times New Roman"/>
              </w:rPr>
            </w:pPr>
          </w:p>
        </w:tc>
        <w:tc>
          <w:tcPr>
            <w:tcW w:w="6662" w:type="dxa"/>
          </w:tcPr>
          <w:p w14:paraId="022AAD32" w14:textId="77777777" w:rsidR="00A027D0" w:rsidRPr="00F74662" w:rsidRDefault="00A027D0" w:rsidP="00193D77">
            <w:pPr>
              <w:rPr>
                <w:rFonts w:ascii="Times New Roman" w:hAnsi="Times New Roman" w:cs="Times New Roman"/>
              </w:rPr>
            </w:pPr>
          </w:p>
        </w:tc>
      </w:tr>
      <w:tr w:rsidR="00A027D0" w14:paraId="1AA6FE59" w14:textId="77777777" w:rsidTr="00F74662">
        <w:tc>
          <w:tcPr>
            <w:tcW w:w="704" w:type="dxa"/>
          </w:tcPr>
          <w:p w14:paraId="3627A7D8"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color w:val="0000FF"/>
              </w:rPr>
              <w:t>4.</w:t>
            </w:r>
          </w:p>
        </w:tc>
        <w:tc>
          <w:tcPr>
            <w:tcW w:w="1814" w:type="dxa"/>
          </w:tcPr>
          <w:p w14:paraId="2A5ED632" w14:textId="0EA53D3C" w:rsidR="00A027D0" w:rsidRPr="00F74662" w:rsidRDefault="00F74662" w:rsidP="00193D77">
            <w:pPr>
              <w:rPr>
                <w:rFonts w:ascii="Times New Roman" w:hAnsi="Times New Roman" w:cs="Times New Roman"/>
                <w:color w:val="0000FF"/>
              </w:rPr>
            </w:pPr>
            <w:r w:rsidRPr="00F74662">
              <w:rPr>
                <w:rFonts w:ascii="Times New Roman" w:hAnsi="Times New Roman" w:cs="Times New Roman"/>
                <w:b/>
                <w:color w:val="0000FF"/>
              </w:rPr>
              <w:t>R</w:t>
            </w:r>
            <w:r w:rsidR="00687E70" w:rsidRPr="00F74662">
              <w:rPr>
                <w:rFonts w:ascii="Times New Roman" w:hAnsi="Times New Roman" w:cs="Times New Roman"/>
                <w:b/>
                <w:color w:val="0000FF"/>
              </w:rPr>
              <w:t>ezultātu un uzraudzības rādītāju sasnie</w:t>
            </w:r>
            <w:r w:rsidRPr="00F74662">
              <w:rPr>
                <w:rFonts w:ascii="Times New Roman" w:hAnsi="Times New Roman" w:cs="Times New Roman"/>
                <w:b/>
                <w:color w:val="0000FF"/>
              </w:rPr>
              <w:t>gšanas un administrēšanas riski</w:t>
            </w:r>
          </w:p>
        </w:tc>
        <w:tc>
          <w:tcPr>
            <w:tcW w:w="3402" w:type="dxa"/>
          </w:tcPr>
          <w:p w14:paraId="134C1602" w14:textId="77777777" w:rsidR="00A027D0" w:rsidRPr="00F74662" w:rsidRDefault="00A027D0" w:rsidP="00193D77">
            <w:pPr>
              <w:rPr>
                <w:rFonts w:ascii="Times New Roman" w:hAnsi="Times New Roman" w:cs="Times New Roman"/>
                <w:i/>
                <w:color w:val="0000FF"/>
              </w:rPr>
            </w:pPr>
            <w:r w:rsidRPr="00F74662">
              <w:rPr>
                <w:rFonts w:ascii="Times New Roman" w:hAnsi="Times New Roman" w:cs="Times New Roman"/>
                <w:i/>
                <w:color w:val="0000FF"/>
              </w:rPr>
              <w:t>Piemēram:</w:t>
            </w:r>
          </w:p>
          <w:p w14:paraId="04CE4E57" w14:textId="77777777" w:rsidR="004B59C7" w:rsidRDefault="00F74662" w:rsidP="001E11AA">
            <w:pPr>
              <w:pStyle w:val="ListParagraph"/>
              <w:numPr>
                <w:ilvl w:val="0"/>
                <w:numId w:val="43"/>
              </w:numPr>
              <w:ind w:left="346" w:hanging="283"/>
              <w:rPr>
                <w:rFonts w:ascii="Times New Roman" w:hAnsi="Times New Roman" w:cs="Times New Roman"/>
                <w:color w:val="0000FF"/>
              </w:rPr>
            </w:pPr>
            <w:r w:rsidRPr="004B59C7">
              <w:rPr>
                <w:rFonts w:ascii="Times New Roman" w:hAnsi="Times New Roman" w:cs="Times New Roman"/>
                <w:color w:val="0000FF"/>
              </w:rPr>
              <w:t xml:space="preserve">rādītāju neizpildes risks, </w:t>
            </w:r>
          </w:p>
          <w:p w14:paraId="188F90A9" w14:textId="79A01686" w:rsidR="00A027D0" w:rsidRPr="004B59C7" w:rsidRDefault="00F74662" w:rsidP="001E11AA">
            <w:pPr>
              <w:pStyle w:val="ListParagraph"/>
              <w:numPr>
                <w:ilvl w:val="0"/>
                <w:numId w:val="43"/>
              </w:numPr>
              <w:ind w:left="346" w:hanging="283"/>
              <w:rPr>
                <w:rFonts w:ascii="Times New Roman" w:hAnsi="Times New Roman" w:cs="Times New Roman"/>
                <w:color w:val="0000FF"/>
              </w:rPr>
            </w:pPr>
            <w:r w:rsidRPr="004B59C7">
              <w:rPr>
                <w:rFonts w:ascii="Times New Roman" w:hAnsi="Times New Roman" w:cs="Times New Roman"/>
                <w:color w:val="0000FF"/>
              </w:rPr>
              <w:t>pamatots pasākumu plāns riska novēršanai</w:t>
            </w:r>
          </w:p>
        </w:tc>
        <w:tc>
          <w:tcPr>
            <w:tcW w:w="1134" w:type="dxa"/>
          </w:tcPr>
          <w:p w14:paraId="56AD719E" w14:textId="77777777" w:rsidR="00A027D0" w:rsidRPr="00F74662" w:rsidRDefault="00A027D0" w:rsidP="00193D77">
            <w:pPr>
              <w:rPr>
                <w:rFonts w:ascii="Times New Roman" w:hAnsi="Times New Roman" w:cs="Times New Roman"/>
                <w:color w:val="0000FF"/>
              </w:rPr>
            </w:pPr>
          </w:p>
        </w:tc>
        <w:tc>
          <w:tcPr>
            <w:tcW w:w="1134" w:type="dxa"/>
          </w:tcPr>
          <w:p w14:paraId="56ECAC83" w14:textId="77777777" w:rsidR="00A027D0" w:rsidRPr="00F74662" w:rsidRDefault="00A027D0" w:rsidP="00193D77">
            <w:pPr>
              <w:rPr>
                <w:rFonts w:ascii="Times New Roman" w:hAnsi="Times New Roman" w:cs="Times New Roman"/>
              </w:rPr>
            </w:pPr>
          </w:p>
        </w:tc>
        <w:tc>
          <w:tcPr>
            <w:tcW w:w="6662" w:type="dxa"/>
          </w:tcPr>
          <w:p w14:paraId="50A30FEE" w14:textId="77777777" w:rsidR="00A027D0" w:rsidRPr="00F74662" w:rsidRDefault="00A027D0" w:rsidP="00193D77">
            <w:pPr>
              <w:rPr>
                <w:rFonts w:ascii="Times New Roman" w:hAnsi="Times New Roman" w:cs="Times New Roman"/>
              </w:rPr>
            </w:pPr>
          </w:p>
        </w:tc>
      </w:tr>
      <w:tr w:rsidR="00A027D0" w14:paraId="441C2BCB" w14:textId="77777777" w:rsidTr="00F74662">
        <w:tc>
          <w:tcPr>
            <w:tcW w:w="704" w:type="dxa"/>
          </w:tcPr>
          <w:p w14:paraId="13784A7E"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color w:val="0000FF"/>
              </w:rPr>
              <w:t>5.</w:t>
            </w:r>
          </w:p>
        </w:tc>
        <w:tc>
          <w:tcPr>
            <w:tcW w:w="1814" w:type="dxa"/>
          </w:tcPr>
          <w:p w14:paraId="08CE730F"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color w:val="0000FF"/>
              </w:rPr>
              <w:t>Cits</w:t>
            </w:r>
          </w:p>
        </w:tc>
        <w:tc>
          <w:tcPr>
            <w:tcW w:w="3402" w:type="dxa"/>
          </w:tcPr>
          <w:p w14:paraId="77B22D27" w14:textId="77777777" w:rsidR="00A027D0" w:rsidRPr="00F74662" w:rsidRDefault="00A027D0" w:rsidP="00193D77">
            <w:pPr>
              <w:rPr>
                <w:rFonts w:ascii="Times New Roman" w:hAnsi="Times New Roman" w:cs="Times New Roman"/>
                <w:color w:val="0000FF"/>
              </w:rPr>
            </w:pPr>
            <w:r w:rsidRPr="00F74662">
              <w:rPr>
                <w:rFonts w:ascii="Times New Roman" w:hAnsi="Times New Roman" w:cs="Times New Roman"/>
                <w:i/>
                <w:color w:val="0000FF"/>
              </w:rPr>
              <w:t>……</w:t>
            </w:r>
          </w:p>
        </w:tc>
        <w:tc>
          <w:tcPr>
            <w:tcW w:w="1134" w:type="dxa"/>
          </w:tcPr>
          <w:p w14:paraId="097B2263" w14:textId="77777777" w:rsidR="00A027D0" w:rsidRPr="00F74662" w:rsidRDefault="00A027D0" w:rsidP="00193D77">
            <w:pPr>
              <w:rPr>
                <w:rFonts w:ascii="Times New Roman" w:hAnsi="Times New Roman" w:cs="Times New Roman"/>
                <w:color w:val="0000FF"/>
              </w:rPr>
            </w:pPr>
          </w:p>
        </w:tc>
        <w:tc>
          <w:tcPr>
            <w:tcW w:w="1134" w:type="dxa"/>
          </w:tcPr>
          <w:p w14:paraId="53E2F51F" w14:textId="77777777" w:rsidR="00A027D0" w:rsidRPr="00F74662" w:rsidRDefault="00A027D0" w:rsidP="00193D77">
            <w:pPr>
              <w:rPr>
                <w:rFonts w:ascii="Times New Roman" w:hAnsi="Times New Roman" w:cs="Times New Roman"/>
              </w:rPr>
            </w:pPr>
          </w:p>
        </w:tc>
        <w:tc>
          <w:tcPr>
            <w:tcW w:w="6662" w:type="dxa"/>
          </w:tcPr>
          <w:p w14:paraId="44E29934" w14:textId="77777777" w:rsidR="00A027D0" w:rsidRPr="00F74662" w:rsidRDefault="00A027D0" w:rsidP="00193D77">
            <w:pPr>
              <w:rPr>
                <w:rFonts w:ascii="Times New Roman" w:hAnsi="Times New Roman" w:cs="Times New Roman"/>
              </w:rPr>
            </w:pPr>
          </w:p>
        </w:tc>
      </w:tr>
    </w:tbl>
    <w:p w14:paraId="40F90009" w14:textId="77777777" w:rsidR="00A027D0" w:rsidRPr="005A0923" w:rsidRDefault="00A027D0" w:rsidP="005A0923">
      <w:pPr>
        <w:spacing w:before="120" w:line="257" w:lineRule="auto"/>
        <w:jc w:val="both"/>
        <w:rPr>
          <w:rFonts w:ascii="Times New Roman" w:eastAsia="Calibri" w:hAnsi="Times New Roman" w:cs="Times New Roman"/>
          <w:i/>
          <w:color w:val="0000FF"/>
        </w:rPr>
      </w:pPr>
      <w:r w:rsidRPr="005A0923">
        <w:rPr>
          <w:rFonts w:ascii="Times New Roman" w:eastAsia="Calibri" w:hAnsi="Times New Roman" w:cs="Times New Roman"/>
          <w:i/>
          <w:color w:val="0000FF"/>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2B832E8A" w14:textId="77777777" w:rsidR="00A027D0" w:rsidRPr="005A0923" w:rsidRDefault="00A027D0" w:rsidP="001E11AA">
      <w:pPr>
        <w:pStyle w:val="ListParagraph"/>
        <w:numPr>
          <w:ilvl w:val="0"/>
          <w:numId w:val="13"/>
        </w:numPr>
        <w:spacing w:after="0" w:line="240" w:lineRule="auto"/>
        <w:ind w:left="284" w:hanging="284"/>
        <w:rPr>
          <w:rFonts w:ascii="Times New Roman" w:eastAsia="Calibri" w:hAnsi="Times New Roman" w:cs="Times New Roman"/>
          <w:color w:val="0000FF"/>
        </w:rPr>
      </w:pPr>
      <w:r w:rsidRPr="005A0923">
        <w:rPr>
          <w:rFonts w:ascii="Times New Roman" w:eastAsia="Calibri" w:hAnsi="Times New Roman" w:cs="Times New Roman"/>
          <w:color w:val="0000FF"/>
        </w:rPr>
        <w:t xml:space="preserve">Projekta īstenošanas riskus apraksta, klasificējot tos pa risku grupām: </w:t>
      </w:r>
    </w:p>
    <w:p w14:paraId="55E650C2" w14:textId="77777777" w:rsidR="00C106B6" w:rsidRPr="00ED22A6" w:rsidRDefault="00C106B6" w:rsidP="00C106B6">
      <w:pPr>
        <w:spacing w:after="0" w:line="256" w:lineRule="auto"/>
        <w:jc w:val="both"/>
        <w:rPr>
          <w:rFonts w:ascii="Times New Roman" w:eastAsia="Calibri" w:hAnsi="Times New Roman" w:cs="Times New Roman"/>
          <w:i/>
          <w:color w:val="0000FF"/>
        </w:rPr>
      </w:pPr>
      <w:r w:rsidRPr="00ED22A6">
        <w:rPr>
          <w:rFonts w:ascii="Times New Roman" w:eastAsia="Calibri" w:hAnsi="Times New Roman" w:cs="Times New Roman"/>
          <w:i/>
          <w:color w:val="0000FF"/>
        </w:rPr>
        <w:t xml:space="preserve">Projekta īstenošanas riskus apraksta, klasificējot tos pa risku grupām: </w:t>
      </w:r>
    </w:p>
    <w:p w14:paraId="5E5043CD" w14:textId="791A54CE" w:rsidR="00C106B6" w:rsidRPr="00AB2FCB" w:rsidRDefault="00C106B6" w:rsidP="001E11AA">
      <w:pPr>
        <w:pStyle w:val="ListParagraph"/>
        <w:numPr>
          <w:ilvl w:val="0"/>
          <w:numId w:val="43"/>
        </w:numPr>
        <w:spacing w:after="0"/>
        <w:jc w:val="both"/>
        <w:rPr>
          <w:rFonts w:ascii="Times New Roman" w:eastAsia="Calibri" w:hAnsi="Times New Roman" w:cs="Times New Roman"/>
          <w:i/>
          <w:color w:val="0000FF"/>
        </w:rPr>
      </w:pPr>
      <w:r w:rsidRPr="00AB2FCB">
        <w:rPr>
          <w:rFonts w:ascii="Times New Roman" w:hAnsi="Times New Roman"/>
          <w:b/>
          <w:color w:val="0000FF"/>
        </w:rPr>
        <w:t>Vadības un īstenošanas personāla riskus</w:t>
      </w:r>
      <w:r w:rsidRPr="00AB2FCB">
        <w:rPr>
          <w:rFonts w:ascii="Times New Roman" w:hAnsi="Times New Roman"/>
          <w:color w:val="0000FF"/>
        </w:rPr>
        <w:t xml:space="preserve"> (t.sk. cilvēkresursu nepietiekamība, profesionalitātes trūkums, profesionāla personāla pietiekama iesaiste); </w:t>
      </w:r>
    </w:p>
    <w:p w14:paraId="7FF5C35F" w14:textId="37544BCC" w:rsidR="00C106B6" w:rsidRPr="00AB2FCB" w:rsidRDefault="00C106B6" w:rsidP="001E11AA">
      <w:pPr>
        <w:pStyle w:val="ListParagraph"/>
        <w:numPr>
          <w:ilvl w:val="0"/>
          <w:numId w:val="43"/>
        </w:numPr>
        <w:spacing w:after="0"/>
        <w:jc w:val="both"/>
        <w:rPr>
          <w:rFonts w:ascii="Times New Roman" w:eastAsia="Calibri" w:hAnsi="Times New Roman" w:cs="Times New Roman"/>
          <w:i/>
          <w:color w:val="0000FF"/>
        </w:rPr>
      </w:pPr>
      <w:r w:rsidRPr="00AB2FCB">
        <w:rPr>
          <w:rFonts w:ascii="Times New Roman" w:hAnsi="Times New Roman"/>
          <w:b/>
          <w:color w:val="0000FF"/>
        </w:rPr>
        <w:lastRenderedPageBreak/>
        <w:t>Finanšu riskus</w:t>
      </w:r>
      <w:r w:rsidRPr="00AB2FCB">
        <w:rPr>
          <w:rFonts w:ascii="Times New Roman" w:hAnsi="Times New Roman"/>
          <w:color w:val="0000FF"/>
        </w:rPr>
        <w:t xml:space="preserve"> (t.sk. neatbilstoši saplānota finanšu plūsma, uzskaites/ grāmatojumu risks, iespējamā izmaksu sadārdzinājuma risks);</w:t>
      </w:r>
    </w:p>
    <w:p w14:paraId="6696D6F1" w14:textId="0B225814" w:rsidR="00C106B6" w:rsidRPr="00AB2FCB" w:rsidRDefault="00C106B6" w:rsidP="001E11AA">
      <w:pPr>
        <w:pStyle w:val="ListParagraph"/>
        <w:numPr>
          <w:ilvl w:val="0"/>
          <w:numId w:val="43"/>
        </w:numPr>
        <w:spacing w:after="0"/>
        <w:jc w:val="both"/>
        <w:rPr>
          <w:rFonts w:ascii="Times New Roman" w:eastAsia="Calibri" w:hAnsi="Times New Roman" w:cs="Times New Roman"/>
          <w:i/>
          <w:color w:val="0000FF"/>
        </w:rPr>
      </w:pPr>
      <w:r w:rsidRPr="00AB2FCB">
        <w:rPr>
          <w:rFonts w:ascii="Times New Roman" w:hAnsi="Times New Roman"/>
          <w:b/>
          <w:color w:val="0000FF"/>
        </w:rPr>
        <w:t>Juridiskos riskus</w:t>
      </w:r>
      <w:r w:rsidRPr="00AB2FCB">
        <w:rPr>
          <w:rFonts w:ascii="Times New Roman" w:hAnsi="Times New Roman"/>
          <w:color w:val="0000FF"/>
        </w:rPr>
        <w:t xml:space="preserve"> (t.sk. līgumsaistību neievērošana, neatbilstoša iepirkuma procedūras veikšana);</w:t>
      </w:r>
    </w:p>
    <w:p w14:paraId="0EC3FCA3" w14:textId="203DB399" w:rsidR="00A027D0" w:rsidRPr="00AB2FCB" w:rsidRDefault="00C106B6" w:rsidP="001E11AA">
      <w:pPr>
        <w:pStyle w:val="ListParagraph"/>
        <w:numPr>
          <w:ilvl w:val="0"/>
          <w:numId w:val="43"/>
        </w:numPr>
        <w:spacing w:after="0"/>
        <w:jc w:val="both"/>
        <w:rPr>
          <w:rFonts w:ascii="Times New Roman" w:eastAsia="Calibri" w:hAnsi="Times New Roman" w:cs="Times New Roman"/>
          <w:i/>
          <w:color w:val="0000FF"/>
        </w:rPr>
      </w:pPr>
      <w:r w:rsidRPr="00AB2FCB">
        <w:rPr>
          <w:rFonts w:ascii="Times New Roman" w:hAnsi="Times New Roman"/>
          <w:b/>
          <w:color w:val="0000FF"/>
        </w:rPr>
        <w:t>Rezultātu un uzraudzības rādītāju sasniegšanas un administrēšanas riskus</w:t>
      </w:r>
      <w:r w:rsidRPr="00AB2FCB">
        <w:rPr>
          <w:rFonts w:ascii="Times New Roman" w:hAnsi="Times New Roman"/>
          <w:color w:val="0000FF"/>
        </w:rPr>
        <w:t xml:space="preserve"> (t.sk. rādītāju neizpildes risks, pamatots pasākumu plāns riska novēršanai);</w:t>
      </w:r>
    </w:p>
    <w:p w14:paraId="216125E6" w14:textId="3402A907" w:rsidR="00AB2FCB" w:rsidRDefault="00AB2FCB" w:rsidP="001E11AA">
      <w:pPr>
        <w:numPr>
          <w:ilvl w:val="0"/>
          <w:numId w:val="43"/>
        </w:numPr>
        <w:spacing w:after="240" w:line="254" w:lineRule="auto"/>
        <w:ind w:left="1434" w:hanging="357"/>
        <w:contextualSpacing/>
        <w:jc w:val="both"/>
        <w:rPr>
          <w:rFonts w:ascii="Times New Roman" w:eastAsia="Calibri" w:hAnsi="Times New Roman" w:cs="Times New Roman"/>
          <w:i/>
          <w:color w:val="0000FF"/>
        </w:rPr>
      </w:pPr>
      <w:r w:rsidRPr="00AB2FCB">
        <w:rPr>
          <w:rFonts w:ascii="Times New Roman" w:eastAsia="Calibri" w:hAnsi="Times New Roman" w:cs="Times New Roman"/>
          <w:b/>
          <w:i/>
          <w:color w:val="0000FF"/>
        </w:rPr>
        <w:t>Citi riski</w:t>
      </w:r>
      <w:r w:rsidRPr="00AB2FCB">
        <w:rPr>
          <w:rFonts w:ascii="Times New Roman" w:eastAsia="Calibri" w:hAnsi="Times New Roman" w:cs="Times New Roman"/>
          <w:i/>
          <w:color w:val="0000FF"/>
        </w:rPr>
        <w:t xml:space="preserve"> - riski, kas attiecas uz spēkā esošo normatīvo aktu izmaiņām vai to prasību neievērošanu, t.sk. Publisko iepirkumu likuma un Darba likuma normu neievērošanu.</w:t>
      </w:r>
    </w:p>
    <w:p w14:paraId="7B432068" w14:textId="77777777" w:rsidR="00AB2FCB" w:rsidRPr="00AB2FCB" w:rsidRDefault="00AB2FCB" w:rsidP="00AB2FCB">
      <w:pPr>
        <w:spacing w:after="240" w:line="254" w:lineRule="auto"/>
        <w:ind w:left="1434"/>
        <w:contextualSpacing/>
        <w:jc w:val="both"/>
        <w:rPr>
          <w:rFonts w:ascii="Times New Roman" w:eastAsia="Calibri" w:hAnsi="Times New Roman" w:cs="Times New Roman"/>
          <w:i/>
          <w:color w:val="0000FF"/>
        </w:rPr>
      </w:pPr>
    </w:p>
    <w:p w14:paraId="478D3142" w14:textId="77777777" w:rsidR="00A027D0" w:rsidRPr="00013BA1" w:rsidRDefault="00A027D0" w:rsidP="00AB2FCB">
      <w:pPr>
        <w:spacing w:before="240" w:after="0" w:line="240"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Kolonnā “</w:t>
      </w:r>
      <w:r w:rsidRPr="00013BA1">
        <w:rPr>
          <w:rFonts w:ascii="Times New Roman" w:eastAsia="Calibri" w:hAnsi="Times New Roman" w:cs="Times New Roman"/>
          <w:b/>
          <w:i/>
          <w:color w:val="0000FF"/>
        </w:rPr>
        <w:t>Riska apraksts”</w:t>
      </w:r>
      <w:r w:rsidRPr="00013BA1">
        <w:rPr>
          <w:rFonts w:ascii="Times New Roman" w:eastAsia="Calibri" w:hAnsi="Times New Roman" w:cs="Times New Roman"/>
          <w:i/>
          <w:color w:val="0000FF"/>
        </w:rPr>
        <w:t xml:space="preserve"> sniedz konkrēto risku īsu aprakstu, kas konkretizē riska būtību vai raksturo tā iestāšanās apstākļus. </w:t>
      </w:r>
    </w:p>
    <w:p w14:paraId="4AFB7751" w14:textId="77777777" w:rsidR="00A027D0" w:rsidRPr="00013BA1" w:rsidRDefault="00A027D0" w:rsidP="005A0923">
      <w:pPr>
        <w:spacing w:before="120" w:after="0" w:line="240"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Kolonnā “</w:t>
      </w:r>
      <w:r w:rsidRPr="00013BA1">
        <w:rPr>
          <w:rFonts w:ascii="Times New Roman" w:eastAsia="Calibri" w:hAnsi="Times New Roman" w:cs="Times New Roman"/>
          <w:b/>
          <w:i/>
          <w:color w:val="0000FF"/>
        </w:rPr>
        <w:t>Riska ietekme (augsta, vidēja, zema)”</w:t>
      </w:r>
      <w:r w:rsidRPr="00013BA1">
        <w:rPr>
          <w:rFonts w:ascii="Times New Roman" w:eastAsia="Calibri" w:hAnsi="Times New Roman" w:cs="Times New Roman"/>
          <w:i/>
          <w:color w:val="0000FF"/>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2C1D2CF4" w14:textId="77777777" w:rsidR="00A027D0" w:rsidRPr="00013BA1" w:rsidRDefault="00A027D0" w:rsidP="005A0923">
      <w:pPr>
        <w:spacing w:after="0"/>
        <w:ind w:left="851"/>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Riska ietekme ir</w:t>
      </w:r>
      <w:r w:rsidRPr="00013BA1">
        <w:rPr>
          <w:rFonts w:ascii="Times New Roman" w:eastAsia="Calibri" w:hAnsi="Times New Roman" w:cs="Times New Roman"/>
          <w:i/>
          <w:color w:val="0000FF"/>
        </w:rPr>
        <w:t xml:space="preserve"> </w:t>
      </w:r>
      <w:r w:rsidRPr="00013BA1">
        <w:rPr>
          <w:rFonts w:ascii="Times New Roman" w:eastAsia="Calibri" w:hAnsi="Times New Roman" w:cs="Times New Roman"/>
          <w:b/>
          <w:i/>
          <w:color w:val="0000FF"/>
        </w:rPr>
        <w:t>augsta</w:t>
      </w:r>
      <w:r w:rsidRPr="00013BA1">
        <w:rPr>
          <w:rFonts w:ascii="Times New Roman" w:eastAsia="Calibri" w:hAnsi="Times New Roman" w:cs="Times New Roman"/>
          <w:i/>
          <w:color w:val="0000FF"/>
        </w:rPr>
        <w:t>, ja riska iestāšanās gadījumā tam ir ļoti būtiska ietekme un ir būtiski apdraudēta projekta ieviešana, mērķu un rādītāju sasniegšana, būtiski jāpalielina finansējums vai  rodas apjomīgi zaudējumi.</w:t>
      </w:r>
    </w:p>
    <w:p w14:paraId="76524DE6" w14:textId="77777777" w:rsidR="00A027D0" w:rsidRPr="00013BA1" w:rsidRDefault="00A027D0" w:rsidP="005A0923">
      <w:pPr>
        <w:spacing w:after="0"/>
        <w:ind w:left="851"/>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Riska ietekme ir vidēja</w:t>
      </w:r>
      <w:r w:rsidRPr="00013BA1">
        <w:rPr>
          <w:rFonts w:ascii="Times New Roman" w:eastAsia="Calibri" w:hAnsi="Times New Roman" w:cs="Times New Roman"/>
          <w:i/>
          <w:color w:val="0000FF"/>
        </w:rPr>
        <w:t>, ja riska iestāšanās gadījumā, tas var ietekmēt projekta īstenošanu, kavēt projekta sekmīgu ieviešanu un mērķu sasniegšanu.</w:t>
      </w:r>
    </w:p>
    <w:p w14:paraId="4E8378C6" w14:textId="77777777" w:rsidR="00A027D0" w:rsidRPr="00013BA1" w:rsidRDefault="00A027D0" w:rsidP="005A0923">
      <w:pPr>
        <w:spacing w:after="0"/>
        <w:ind w:left="851"/>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Riska ietekme ir zema</w:t>
      </w:r>
      <w:r w:rsidRPr="00013BA1">
        <w:rPr>
          <w:rFonts w:ascii="Times New Roman" w:eastAsia="Calibri" w:hAnsi="Times New Roman" w:cs="Times New Roman"/>
          <w:i/>
          <w:color w:val="0000FF"/>
        </w:rPr>
        <w:t>, ja riska iestāšanās gadījumā  tam nav būtiskas ietekmes  un  tas  neietekmē projekta ieviešanu.</w:t>
      </w:r>
    </w:p>
    <w:p w14:paraId="0779513D" w14:textId="77777777" w:rsidR="00A027D0" w:rsidRPr="00013BA1" w:rsidRDefault="00A027D0" w:rsidP="005A0923">
      <w:pPr>
        <w:spacing w:before="120" w:after="0" w:line="240"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 xml:space="preserve">Kolonnā </w:t>
      </w:r>
      <w:r w:rsidRPr="00013BA1">
        <w:rPr>
          <w:rFonts w:ascii="Times New Roman" w:eastAsia="Calibri" w:hAnsi="Times New Roman" w:cs="Times New Roman"/>
          <w:b/>
          <w:i/>
          <w:color w:val="0000FF"/>
        </w:rPr>
        <w:t>“Iestāšanās varbūtība (augsta, vidēja, zema)”</w:t>
      </w:r>
      <w:r w:rsidRPr="00013BA1">
        <w:rPr>
          <w:rFonts w:ascii="Times New Roman" w:eastAsia="Calibri" w:hAnsi="Times New Roman" w:cs="Times New Roman"/>
          <w:i/>
          <w:color w:val="0000FF"/>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542E58DE" w14:textId="77777777" w:rsidR="00A027D0" w:rsidRPr="00013BA1" w:rsidRDefault="00A027D0" w:rsidP="005A0923">
      <w:pPr>
        <w:spacing w:after="0"/>
        <w:ind w:left="851"/>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Iestāšanās varbūtība ir augsta</w:t>
      </w:r>
      <w:r w:rsidRPr="00013BA1">
        <w:rPr>
          <w:rFonts w:ascii="Times New Roman" w:eastAsia="Calibri" w:hAnsi="Times New Roman" w:cs="Times New Roman"/>
          <w:i/>
          <w:color w:val="0000FF"/>
        </w:rPr>
        <w:t>, ja ir droši vai gandrīz droši, ka risks iestāsies, piemēram, reizi gadā;</w:t>
      </w:r>
    </w:p>
    <w:p w14:paraId="11140FF9" w14:textId="77777777" w:rsidR="00A027D0" w:rsidRPr="00013BA1" w:rsidRDefault="00A027D0" w:rsidP="005A0923">
      <w:pPr>
        <w:spacing w:after="0"/>
        <w:ind w:left="851"/>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Iestāšanās varbūtība ir vidēja</w:t>
      </w:r>
      <w:r w:rsidRPr="00013BA1">
        <w:rPr>
          <w:rFonts w:ascii="Times New Roman" w:eastAsia="Calibri" w:hAnsi="Times New Roman" w:cs="Times New Roman"/>
          <w:i/>
          <w:color w:val="0000FF"/>
        </w:rPr>
        <w:t>, ja ir iespējams (diezgan iespējams), ka risks iestāsies, piemēram, vienu reizi projekta laikā;</w:t>
      </w:r>
    </w:p>
    <w:p w14:paraId="49B57655" w14:textId="77777777" w:rsidR="00A027D0" w:rsidRPr="00013BA1" w:rsidRDefault="00A027D0" w:rsidP="005A0923">
      <w:pPr>
        <w:spacing w:after="0"/>
        <w:ind w:left="851"/>
        <w:jc w:val="both"/>
        <w:rPr>
          <w:rFonts w:ascii="Times New Roman" w:eastAsia="Calibri" w:hAnsi="Times New Roman" w:cs="Times New Roman"/>
          <w:i/>
          <w:color w:val="0000FF"/>
        </w:rPr>
      </w:pPr>
      <w:r w:rsidRPr="00013BA1">
        <w:rPr>
          <w:rFonts w:ascii="Times New Roman" w:eastAsia="Calibri" w:hAnsi="Times New Roman" w:cs="Times New Roman"/>
          <w:b/>
          <w:i/>
          <w:color w:val="0000FF"/>
        </w:rPr>
        <w:t>Iestāšanās varbūtība ir zema</w:t>
      </w:r>
      <w:r w:rsidRPr="00013BA1">
        <w:rPr>
          <w:rFonts w:ascii="Times New Roman" w:eastAsia="Calibri" w:hAnsi="Times New Roman" w:cs="Times New Roman"/>
          <w:i/>
          <w:color w:val="0000FF"/>
        </w:rPr>
        <w:t>,</w:t>
      </w:r>
      <w:r w:rsidRPr="00013BA1">
        <w:rPr>
          <w:rFonts w:ascii="Times New Roman" w:eastAsia="Calibri" w:hAnsi="Times New Roman" w:cs="Times New Roman"/>
          <w:b/>
          <w:i/>
          <w:color w:val="0000FF"/>
        </w:rPr>
        <w:t xml:space="preserve"> </w:t>
      </w:r>
      <w:r w:rsidRPr="00013BA1">
        <w:rPr>
          <w:rFonts w:ascii="Times New Roman" w:eastAsia="Calibri" w:hAnsi="Times New Roman" w:cs="Times New Roman"/>
          <w:i/>
          <w:color w:val="0000FF"/>
        </w:rPr>
        <w:t>ja mazticams, ka risks iestāsies, var notikt tikai ārkārtas gadījumos.</w:t>
      </w:r>
    </w:p>
    <w:p w14:paraId="233B1267" w14:textId="77777777" w:rsidR="00A027D0" w:rsidRPr="00013BA1" w:rsidRDefault="00A027D0" w:rsidP="005A0923">
      <w:pPr>
        <w:spacing w:before="120" w:after="0" w:line="240" w:lineRule="auto"/>
        <w:jc w:val="both"/>
        <w:rPr>
          <w:rFonts w:ascii="Times New Roman" w:eastAsia="Calibri" w:hAnsi="Times New Roman" w:cs="Times New Roman"/>
          <w:i/>
          <w:color w:val="0000FF"/>
        </w:rPr>
      </w:pPr>
      <w:r w:rsidRPr="00013BA1">
        <w:rPr>
          <w:rFonts w:ascii="Times New Roman" w:eastAsia="Calibri" w:hAnsi="Times New Roman" w:cs="Times New Roman"/>
          <w:i/>
          <w:color w:val="0000FF"/>
        </w:rPr>
        <w:t xml:space="preserve">Kolonnā </w:t>
      </w:r>
      <w:r w:rsidRPr="00013BA1">
        <w:rPr>
          <w:rFonts w:ascii="Times New Roman" w:eastAsia="Calibri" w:hAnsi="Times New Roman" w:cs="Times New Roman"/>
          <w:b/>
          <w:i/>
          <w:color w:val="0000FF"/>
        </w:rPr>
        <w:t>“Riska novēršanas/mazināšanas pasākumi”</w:t>
      </w:r>
      <w:r w:rsidRPr="00013BA1">
        <w:rPr>
          <w:rFonts w:ascii="Times New Roman" w:eastAsia="Calibri" w:hAnsi="Times New Roman" w:cs="Times New Roman"/>
          <w:i/>
          <w:color w:val="0000FF"/>
        </w:rPr>
        <w:t xml:space="preserve"> norāda projekta iesniedzēja plānotos un ieviešanas procesā esošos pasākumus, kas mazina riska ietekmes līmeni vai mazina iestāšanās varbūtību, tai skaitā norāda informāciju par pasākumu īstenošanas biežumu un atbildīgos.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4EB46432" w14:textId="032BE7B1" w:rsidR="00BA175C" w:rsidRPr="005A0923" w:rsidRDefault="00A027D0" w:rsidP="005A0923">
      <w:pPr>
        <w:spacing w:before="120" w:after="0" w:line="240" w:lineRule="auto"/>
        <w:jc w:val="both"/>
        <w:rPr>
          <w:rFonts w:ascii="Times New Roman" w:hAnsi="Times New Roman" w:cs="Times New Roman"/>
          <w:color w:val="0000FF"/>
        </w:rPr>
      </w:pPr>
      <w:r w:rsidRPr="005A0923">
        <w:rPr>
          <w:rFonts w:ascii="Times New Roman" w:eastAsia="Calibri" w:hAnsi="Times New Roman" w:cs="Times New Roman"/>
          <w:i/>
          <w:color w:val="0000FF"/>
        </w:rPr>
        <w:t xml:space="preserve">Metodikā izmantotā risku klasifikācija atbilstoši projekta iesniegumā norādītajām grupām, kā arī piedāvātās skalas riska novērtēšanai ir informatīvas, un projekta iesniedzējs pēc analoģijas var izmantot </w:t>
      </w:r>
      <w:r w:rsidR="00D13B39" w:rsidRPr="005A0923">
        <w:rPr>
          <w:rFonts w:ascii="Times New Roman" w:eastAsia="Calibri" w:hAnsi="Times New Roman" w:cs="Times New Roman"/>
          <w:i/>
          <w:color w:val="0000FF"/>
        </w:rPr>
        <w:t>organizācijā</w:t>
      </w:r>
      <w:r w:rsidRPr="005A0923">
        <w:rPr>
          <w:rFonts w:ascii="Times New Roman" w:eastAsia="Calibri" w:hAnsi="Times New Roman" w:cs="Times New Roman"/>
          <w:i/>
          <w:color w:val="0000FF"/>
        </w:rPr>
        <w:t xml:space="preserve">  izmantoto risku ietekme</w:t>
      </w:r>
      <w:r w:rsidR="001E0242" w:rsidRPr="005A0923">
        <w:rPr>
          <w:rFonts w:ascii="Times New Roman" w:eastAsia="Calibri" w:hAnsi="Times New Roman" w:cs="Times New Roman"/>
          <w:i/>
          <w:color w:val="0000FF"/>
        </w:rPr>
        <w:t xml:space="preserve">s novērtēšanas skalu, ja tā ir </w:t>
      </w:r>
      <w:r w:rsidRPr="005A0923">
        <w:rPr>
          <w:rFonts w:ascii="Times New Roman" w:eastAsia="Calibri" w:hAnsi="Times New Roman" w:cs="Times New Roman"/>
          <w:i/>
          <w:color w:val="0000FF"/>
        </w:rPr>
        <w:t>atbilstošāka izstrādātā projekta iesnieguma  vajadzībām</w:t>
      </w:r>
      <w:r w:rsidR="001E0242" w:rsidRPr="005A0923">
        <w:rPr>
          <w:rFonts w:ascii="Times New Roman" w:eastAsia="Calibri" w:hAnsi="Times New Roman" w:cs="Times New Roman"/>
          <w:i/>
          <w:color w:val="0000FF"/>
        </w:rPr>
        <w:t xml:space="preserve"> un aptver visas vērtēšanas kritēriju piemērošanas metodikā iekļautās uz SAM attiecinātās risku grupas.</w:t>
      </w:r>
    </w:p>
    <w:p w14:paraId="2C55D976" w14:textId="77777777" w:rsidR="00BA175C" w:rsidRDefault="00BA175C" w:rsidP="003C5410">
      <w:pPr>
        <w:rPr>
          <w:rFonts w:ascii="Times New Roman" w:hAnsi="Times New Roman" w:cs="Times New Roman"/>
        </w:rPr>
      </w:pPr>
    </w:p>
    <w:p w14:paraId="74844F8B" w14:textId="77777777" w:rsidR="00BA175C" w:rsidRDefault="00BA175C" w:rsidP="003C5410">
      <w:pPr>
        <w:rPr>
          <w:rFonts w:ascii="Times New Roman" w:hAnsi="Times New Roman" w:cs="Times New Roman"/>
        </w:rPr>
        <w:sectPr w:rsidR="00BA175C" w:rsidSect="00A027D0">
          <w:pgSz w:w="16838" w:h="11906" w:orient="landscape" w:code="9"/>
          <w:pgMar w:top="1134" w:right="851" w:bottom="1276" w:left="1276"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1275"/>
        <w:gridCol w:w="2410"/>
        <w:gridCol w:w="2835"/>
        <w:gridCol w:w="1134"/>
        <w:gridCol w:w="1985"/>
        <w:gridCol w:w="1134"/>
        <w:gridCol w:w="1134"/>
      </w:tblGrid>
      <w:tr w:rsidR="00C03D58" w14:paraId="13FF93BB" w14:textId="77777777" w:rsidTr="00C03D58">
        <w:trPr>
          <w:trHeight w:val="514"/>
        </w:trPr>
        <w:tc>
          <w:tcPr>
            <w:tcW w:w="14596" w:type="dxa"/>
            <w:gridSpan w:val="9"/>
            <w:vAlign w:val="center"/>
          </w:tcPr>
          <w:p w14:paraId="12EC72DF" w14:textId="77777777" w:rsidR="00C03D58" w:rsidRPr="00C03D58" w:rsidRDefault="00C03D58" w:rsidP="00BA175C">
            <w:pPr>
              <w:jc w:val="center"/>
              <w:rPr>
                <w:rFonts w:ascii="Times New Roman" w:hAnsi="Times New Roman" w:cs="Times New Roman"/>
                <w:b/>
              </w:rPr>
            </w:pPr>
            <w:bookmarkStart w:id="24" w:name="_Toc505859410"/>
            <w:r w:rsidRPr="00FB52CB">
              <w:rPr>
                <w:rStyle w:val="Heading2Char"/>
                <w:rFonts w:ascii="Times New Roman" w:hAnsi="Times New Roman" w:cs="Times New Roman"/>
                <w:b/>
                <w:color w:val="auto"/>
                <w:sz w:val="22"/>
                <w:szCs w:val="22"/>
              </w:rPr>
              <w:lastRenderedPageBreak/>
              <w:t>2.5. Projekta saturiskā saistība ar citiem iesniegtajiem/ īstenotajiem/ īstenošanā esošiem projektiem</w:t>
            </w:r>
            <w:bookmarkEnd w:id="24"/>
            <w:r>
              <w:rPr>
                <w:rFonts w:ascii="Times New Roman" w:hAnsi="Times New Roman" w:cs="Times New Roman"/>
                <w:b/>
              </w:rPr>
              <w:t xml:space="preserve">: </w:t>
            </w:r>
          </w:p>
        </w:tc>
      </w:tr>
      <w:tr w:rsidR="00C03D58" w14:paraId="7F9B644D" w14:textId="77777777" w:rsidTr="007108D2">
        <w:trPr>
          <w:trHeight w:val="692"/>
        </w:trPr>
        <w:tc>
          <w:tcPr>
            <w:tcW w:w="760" w:type="dxa"/>
            <w:vMerge w:val="restart"/>
            <w:vAlign w:val="center"/>
          </w:tcPr>
          <w:p w14:paraId="4ED321AF" w14:textId="77777777" w:rsidR="00C03D58" w:rsidRDefault="00C03D58" w:rsidP="00BA175C">
            <w:pPr>
              <w:jc w:val="center"/>
              <w:rPr>
                <w:rFonts w:ascii="Times New Roman" w:hAnsi="Times New Roman" w:cs="Times New Roman"/>
              </w:rPr>
            </w:pPr>
            <w:r>
              <w:rPr>
                <w:rFonts w:ascii="Times New Roman" w:hAnsi="Times New Roman" w:cs="Times New Roman"/>
              </w:rPr>
              <w:t>N.p.k.</w:t>
            </w:r>
          </w:p>
        </w:tc>
        <w:tc>
          <w:tcPr>
            <w:tcW w:w="1929" w:type="dxa"/>
            <w:vMerge w:val="restart"/>
            <w:vAlign w:val="center"/>
          </w:tcPr>
          <w:p w14:paraId="14C00B9F" w14:textId="77777777" w:rsidR="00C03D58" w:rsidRDefault="00C03D58" w:rsidP="00BA175C">
            <w:pPr>
              <w:jc w:val="center"/>
              <w:rPr>
                <w:rFonts w:ascii="Times New Roman" w:hAnsi="Times New Roman" w:cs="Times New Roman"/>
              </w:rPr>
            </w:pPr>
            <w:r>
              <w:rPr>
                <w:rFonts w:ascii="Times New Roman" w:hAnsi="Times New Roman" w:cs="Times New Roman"/>
              </w:rPr>
              <w:t>Projekta nosaukums</w:t>
            </w:r>
          </w:p>
        </w:tc>
        <w:tc>
          <w:tcPr>
            <w:tcW w:w="1275" w:type="dxa"/>
            <w:vMerge w:val="restart"/>
            <w:vAlign w:val="center"/>
          </w:tcPr>
          <w:p w14:paraId="268A8C75" w14:textId="77777777" w:rsidR="00C03D58" w:rsidRDefault="00C03D58" w:rsidP="00BA175C">
            <w:pPr>
              <w:jc w:val="center"/>
              <w:rPr>
                <w:rFonts w:ascii="Times New Roman" w:hAnsi="Times New Roman" w:cs="Times New Roman"/>
              </w:rPr>
            </w:pPr>
            <w:r>
              <w:rPr>
                <w:rFonts w:ascii="Times New Roman" w:hAnsi="Times New Roman" w:cs="Times New Roman"/>
              </w:rPr>
              <w:t>Projekta numurs</w:t>
            </w:r>
          </w:p>
        </w:tc>
        <w:tc>
          <w:tcPr>
            <w:tcW w:w="2410" w:type="dxa"/>
            <w:vMerge w:val="restart"/>
            <w:vAlign w:val="center"/>
          </w:tcPr>
          <w:p w14:paraId="2C3B3919" w14:textId="77777777" w:rsidR="00C03D58" w:rsidRDefault="00C03D58" w:rsidP="00BA175C">
            <w:pPr>
              <w:jc w:val="center"/>
              <w:rPr>
                <w:rFonts w:ascii="Times New Roman" w:hAnsi="Times New Roman" w:cs="Times New Roman"/>
              </w:rPr>
            </w:pPr>
            <w:r>
              <w:rPr>
                <w:rFonts w:ascii="Times New Roman" w:hAnsi="Times New Roman" w:cs="Times New Roman"/>
              </w:rPr>
              <w:t>Projekta kopsavilkums, galvenās darbības</w:t>
            </w:r>
          </w:p>
        </w:tc>
        <w:tc>
          <w:tcPr>
            <w:tcW w:w="2835" w:type="dxa"/>
            <w:vMerge w:val="restart"/>
            <w:vAlign w:val="center"/>
          </w:tcPr>
          <w:p w14:paraId="770A50B1" w14:textId="77777777" w:rsidR="00C03D58" w:rsidRDefault="00C03D58" w:rsidP="00BA175C">
            <w:pPr>
              <w:jc w:val="center"/>
              <w:rPr>
                <w:rFonts w:ascii="Times New Roman" w:hAnsi="Times New Roman" w:cs="Times New Roman"/>
              </w:rPr>
            </w:pPr>
            <w:r>
              <w:rPr>
                <w:rFonts w:ascii="Times New Roman" w:hAnsi="Times New Roman" w:cs="Times New Roman"/>
              </w:rPr>
              <w:t>Papildinātības/demarkācijas apraksts</w:t>
            </w:r>
          </w:p>
        </w:tc>
        <w:tc>
          <w:tcPr>
            <w:tcW w:w="1134" w:type="dxa"/>
            <w:vMerge w:val="restart"/>
            <w:vAlign w:val="center"/>
          </w:tcPr>
          <w:p w14:paraId="61C6839F" w14:textId="77777777" w:rsidR="00C03D58" w:rsidRDefault="00C03D58" w:rsidP="00BA175C">
            <w:pPr>
              <w:jc w:val="center"/>
              <w:rPr>
                <w:rFonts w:ascii="Times New Roman" w:hAnsi="Times New Roman" w:cs="Times New Roman"/>
              </w:rPr>
            </w:pPr>
            <w:r>
              <w:rPr>
                <w:rFonts w:ascii="Times New Roman" w:hAnsi="Times New Roman" w:cs="Times New Roman"/>
              </w:rPr>
              <w:t>Projekta kopējās izmaksas</w:t>
            </w:r>
          </w:p>
          <w:p w14:paraId="17B44534" w14:textId="77777777" w:rsidR="00C03D58" w:rsidRPr="00BA175C" w:rsidRDefault="00C03D58" w:rsidP="00BA175C">
            <w:pPr>
              <w:jc w:val="center"/>
              <w:rPr>
                <w:rFonts w:ascii="Times New Roman" w:hAnsi="Times New Roman" w:cs="Times New Roman"/>
                <w:i/>
              </w:rPr>
            </w:pPr>
            <w:r w:rsidRPr="00BA175C">
              <w:rPr>
                <w:rFonts w:ascii="Times New Roman" w:hAnsi="Times New Roman" w:cs="Times New Roman"/>
                <w:i/>
              </w:rPr>
              <w:t>(euro)</w:t>
            </w:r>
          </w:p>
        </w:tc>
        <w:tc>
          <w:tcPr>
            <w:tcW w:w="1985" w:type="dxa"/>
            <w:vMerge w:val="restart"/>
            <w:vAlign w:val="center"/>
          </w:tcPr>
          <w:p w14:paraId="79CF9894" w14:textId="77777777" w:rsidR="00C03D58" w:rsidRDefault="00C03D58" w:rsidP="00C03D58">
            <w:pPr>
              <w:jc w:val="center"/>
              <w:rPr>
                <w:rFonts w:ascii="Times New Roman" w:hAnsi="Times New Roman" w:cs="Times New Roman"/>
              </w:rPr>
            </w:pPr>
            <w:r>
              <w:rPr>
                <w:rFonts w:ascii="Times New Roman" w:hAnsi="Times New Roman" w:cs="Times New Roman"/>
              </w:rPr>
              <w:t>Finansējuma avots un veids (valsts/ pašvaldību budžets, ES fondi, cits)</w:t>
            </w:r>
          </w:p>
        </w:tc>
        <w:tc>
          <w:tcPr>
            <w:tcW w:w="2268" w:type="dxa"/>
            <w:gridSpan w:val="2"/>
            <w:vAlign w:val="center"/>
          </w:tcPr>
          <w:p w14:paraId="2C1D6AEA" w14:textId="77777777" w:rsidR="00C03D58" w:rsidRDefault="00C03D58" w:rsidP="00BA175C">
            <w:pPr>
              <w:jc w:val="center"/>
              <w:rPr>
                <w:rFonts w:ascii="Times New Roman" w:hAnsi="Times New Roman" w:cs="Times New Roman"/>
              </w:rPr>
            </w:pPr>
            <w:r>
              <w:rPr>
                <w:rFonts w:ascii="Times New Roman" w:hAnsi="Times New Roman" w:cs="Times New Roman"/>
              </w:rPr>
              <w:t>Projekta īstenošanas laiks (mm/gggg)</w:t>
            </w:r>
          </w:p>
        </w:tc>
      </w:tr>
      <w:tr w:rsidR="00C03D58" w14:paraId="09FB9859" w14:textId="77777777" w:rsidTr="007108D2">
        <w:trPr>
          <w:trHeight w:val="599"/>
        </w:trPr>
        <w:tc>
          <w:tcPr>
            <w:tcW w:w="760" w:type="dxa"/>
            <w:vMerge/>
          </w:tcPr>
          <w:p w14:paraId="0763E140" w14:textId="77777777" w:rsidR="00C03D58" w:rsidRDefault="00C03D58" w:rsidP="003C5410">
            <w:pPr>
              <w:rPr>
                <w:rFonts w:ascii="Times New Roman" w:hAnsi="Times New Roman" w:cs="Times New Roman"/>
              </w:rPr>
            </w:pPr>
          </w:p>
        </w:tc>
        <w:tc>
          <w:tcPr>
            <w:tcW w:w="1929" w:type="dxa"/>
            <w:vMerge/>
          </w:tcPr>
          <w:p w14:paraId="1DC510B8" w14:textId="77777777" w:rsidR="00C03D58" w:rsidRDefault="00C03D58" w:rsidP="003C5410">
            <w:pPr>
              <w:rPr>
                <w:rFonts w:ascii="Times New Roman" w:hAnsi="Times New Roman" w:cs="Times New Roman"/>
              </w:rPr>
            </w:pPr>
          </w:p>
        </w:tc>
        <w:tc>
          <w:tcPr>
            <w:tcW w:w="1275" w:type="dxa"/>
            <w:vMerge/>
          </w:tcPr>
          <w:p w14:paraId="2C1F2CB9" w14:textId="77777777" w:rsidR="00C03D58" w:rsidRDefault="00C03D58" w:rsidP="003C5410">
            <w:pPr>
              <w:rPr>
                <w:rFonts w:ascii="Times New Roman" w:hAnsi="Times New Roman" w:cs="Times New Roman"/>
              </w:rPr>
            </w:pPr>
          </w:p>
        </w:tc>
        <w:tc>
          <w:tcPr>
            <w:tcW w:w="2410" w:type="dxa"/>
            <w:vMerge/>
          </w:tcPr>
          <w:p w14:paraId="430392CB" w14:textId="77777777" w:rsidR="00C03D58" w:rsidRDefault="00C03D58" w:rsidP="003C5410">
            <w:pPr>
              <w:rPr>
                <w:rFonts w:ascii="Times New Roman" w:hAnsi="Times New Roman" w:cs="Times New Roman"/>
              </w:rPr>
            </w:pPr>
          </w:p>
        </w:tc>
        <w:tc>
          <w:tcPr>
            <w:tcW w:w="2835" w:type="dxa"/>
            <w:vMerge/>
          </w:tcPr>
          <w:p w14:paraId="7B234A90" w14:textId="77777777" w:rsidR="00C03D58" w:rsidRDefault="00C03D58" w:rsidP="003C5410">
            <w:pPr>
              <w:rPr>
                <w:rFonts w:ascii="Times New Roman" w:hAnsi="Times New Roman" w:cs="Times New Roman"/>
              </w:rPr>
            </w:pPr>
          </w:p>
        </w:tc>
        <w:tc>
          <w:tcPr>
            <w:tcW w:w="1134" w:type="dxa"/>
            <w:vMerge/>
          </w:tcPr>
          <w:p w14:paraId="13F067D5" w14:textId="77777777" w:rsidR="00C03D58" w:rsidRDefault="00C03D58" w:rsidP="003C5410">
            <w:pPr>
              <w:rPr>
                <w:rFonts w:ascii="Times New Roman" w:hAnsi="Times New Roman" w:cs="Times New Roman"/>
              </w:rPr>
            </w:pPr>
          </w:p>
        </w:tc>
        <w:tc>
          <w:tcPr>
            <w:tcW w:w="1985" w:type="dxa"/>
            <w:vMerge/>
          </w:tcPr>
          <w:p w14:paraId="08CC110D" w14:textId="77777777" w:rsidR="00C03D58" w:rsidRDefault="00C03D58" w:rsidP="003C5410">
            <w:pPr>
              <w:rPr>
                <w:rFonts w:ascii="Times New Roman" w:hAnsi="Times New Roman" w:cs="Times New Roman"/>
              </w:rPr>
            </w:pPr>
          </w:p>
        </w:tc>
        <w:tc>
          <w:tcPr>
            <w:tcW w:w="1134" w:type="dxa"/>
            <w:vAlign w:val="center"/>
          </w:tcPr>
          <w:p w14:paraId="17B6DBD1"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uzsākšana</w:t>
            </w:r>
          </w:p>
        </w:tc>
        <w:tc>
          <w:tcPr>
            <w:tcW w:w="1134" w:type="dxa"/>
            <w:vAlign w:val="center"/>
          </w:tcPr>
          <w:p w14:paraId="5D1BAE53"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pabeigšana</w:t>
            </w:r>
          </w:p>
        </w:tc>
      </w:tr>
      <w:tr w:rsidR="00D227CA" w14:paraId="0448E304" w14:textId="77777777" w:rsidTr="007108D2">
        <w:tc>
          <w:tcPr>
            <w:tcW w:w="760" w:type="dxa"/>
          </w:tcPr>
          <w:p w14:paraId="14103AEB" w14:textId="77777777" w:rsidR="00D227CA" w:rsidRDefault="00C03D58" w:rsidP="003C5410">
            <w:pPr>
              <w:rPr>
                <w:rFonts w:ascii="Times New Roman" w:hAnsi="Times New Roman" w:cs="Times New Roman"/>
              </w:rPr>
            </w:pPr>
            <w:r>
              <w:rPr>
                <w:rFonts w:ascii="Times New Roman" w:hAnsi="Times New Roman" w:cs="Times New Roman"/>
              </w:rPr>
              <w:t>1.</w:t>
            </w:r>
          </w:p>
        </w:tc>
        <w:tc>
          <w:tcPr>
            <w:tcW w:w="1929" w:type="dxa"/>
          </w:tcPr>
          <w:p w14:paraId="4DB0FFC5" w14:textId="1C0C9E0B" w:rsidR="00D227CA" w:rsidRPr="0074458A" w:rsidRDefault="00D227CA" w:rsidP="007108D2">
            <w:pPr>
              <w:rPr>
                <w:rFonts w:ascii="Times New Roman" w:hAnsi="Times New Roman" w:cs="Times New Roman"/>
                <w:color w:val="0070C0"/>
              </w:rPr>
            </w:pPr>
          </w:p>
        </w:tc>
        <w:tc>
          <w:tcPr>
            <w:tcW w:w="1275" w:type="dxa"/>
          </w:tcPr>
          <w:p w14:paraId="1A50FD76" w14:textId="2B17D80D" w:rsidR="00D227CA" w:rsidRPr="0074458A" w:rsidRDefault="00D227CA" w:rsidP="003C5410">
            <w:pPr>
              <w:rPr>
                <w:rFonts w:ascii="Times New Roman" w:hAnsi="Times New Roman" w:cs="Times New Roman"/>
                <w:color w:val="0070C0"/>
              </w:rPr>
            </w:pPr>
          </w:p>
        </w:tc>
        <w:tc>
          <w:tcPr>
            <w:tcW w:w="2410" w:type="dxa"/>
          </w:tcPr>
          <w:p w14:paraId="301869FD" w14:textId="4CC82C36" w:rsidR="00D227CA" w:rsidRDefault="00D227CA" w:rsidP="003C5410">
            <w:pPr>
              <w:rPr>
                <w:rFonts w:ascii="Times New Roman" w:hAnsi="Times New Roman" w:cs="Times New Roman"/>
              </w:rPr>
            </w:pPr>
          </w:p>
        </w:tc>
        <w:tc>
          <w:tcPr>
            <w:tcW w:w="2835" w:type="dxa"/>
          </w:tcPr>
          <w:p w14:paraId="33A6EBBF" w14:textId="3654E404" w:rsidR="00D227CA" w:rsidRDefault="00D227CA" w:rsidP="003C5410">
            <w:pPr>
              <w:rPr>
                <w:rFonts w:ascii="Times New Roman" w:hAnsi="Times New Roman" w:cs="Times New Roman"/>
              </w:rPr>
            </w:pPr>
          </w:p>
        </w:tc>
        <w:tc>
          <w:tcPr>
            <w:tcW w:w="1134" w:type="dxa"/>
          </w:tcPr>
          <w:p w14:paraId="25AEDA40" w14:textId="77777777" w:rsidR="00D227CA" w:rsidRDefault="00D227CA" w:rsidP="003C5410">
            <w:pPr>
              <w:rPr>
                <w:rFonts w:ascii="Times New Roman" w:hAnsi="Times New Roman" w:cs="Times New Roman"/>
              </w:rPr>
            </w:pPr>
          </w:p>
        </w:tc>
        <w:tc>
          <w:tcPr>
            <w:tcW w:w="1985" w:type="dxa"/>
          </w:tcPr>
          <w:p w14:paraId="3FF79740" w14:textId="77777777" w:rsidR="00D227CA" w:rsidRDefault="00D227CA" w:rsidP="003C5410">
            <w:pPr>
              <w:rPr>
                <w:rFonts w:ascii="Times New Roman" w:hAnsi="Times New Roman" w:cs="Times New Roman"/>
              </w:rPr>
            </w:pPr>
          </w:p>
        </w:tc>
        <w:tc>
          <w:tcPr>
            <w:tcW w:w="1134" w:type="dxa"/>
          </w:tcPr>
          <w:p w14:paraId="18724F77" w14:textId="77777777" w:rsidR="00D227CA" w:rsidRDefault="00D227CA" w:rsidP="003C5410">
            <w:pPr>
              <w:rPr>
                <w:rFonts w:ascii="Times New Roman" w:hAnsi="Times New Roman" w:cs="Times New Roman"/>
              </w:rPr>
            </w:pPr>
          </w:p>
        </w:tc>
        <w:tc>
          <w:tcPr>
            <w:tcW w:w="1134" w:type="dxa"/>
          </w:tcPr>
          <w:p w14:paraId="745F3A34" w14:textId="32CFEDDC" w:rsidR="00D227CA" w:rsidRDefault="00D227CA" w:rsidP="003C5410">
            <w:pPr>
              <w:rPr>
                <w:rFonts w:ascii="Times New Roman" w:hAnsi="Times New Roman" w:cs="Times New Roman"/>
              </w:rPr>
            </w:pPr>
          </w:p>
        </w:tc>
      </w:tr>
      <w:tr w:rsidR="00D227CA" w14:paraId="38F5EB22" w14:textId="77777777" w:rsidTr="007108D2">
        <w:tc>
          <w:tcPr>
            <w:tcW w:w="760" w:type="dxa"/>
          </w:tcPr>
          <w:p w14:paraId="7B39C952" w14:textId="77777777" w:rsidR="00D227CA" w:rsidRDefault="00C03D58" w:rsidP="003C5410">
            <w:pPr>
              <w:rPr>
                <w:rFonts w:ascii="Times New Roman" w:hAnsi="Times New Roman" w:cs="Times New Roman"/>
              </w:rPr>
            </w:pPr>
            <w:r>
              <w:rPr>
                <w:rFonts w:ascii="Times New Roman" w:hAnsi="Times New Roman" w:cs="Times New Roman"/>
              </w:rPr>
              <w:t>2.</w:t>
            </w:r>
          </w:p>
        </w:tc>
        <w:tc>
          <w:tcPr>
            <w:tcW w:w="1929" w:type="dxa"/>
          </w:tcPr>
          <w:p w14:paraId="72ED49D2" w14:textId="77777777" w:rsidR="00D227CA" w:rsidRDefault="00D227CA" w:rsidP="003C5410">
            <w:pPr>
              <w:rPr>
                <w:rFonts w:ascii="Times New Roman" w:hAnsi="Times New Roman" w:cs="Times New Roman"/>
              </w:rPr>
            </w:pPr>
          </w:p>
        </w:tc>
        <w:tc>
          <w:tcPr>
            <w:tcW w:w="1275" w:type="dxa"/>
          </w:tcPr>
          <w:p w14:paraId="1435E106" w14:textId="77777777" w:rsidR="00D227CA" w:rsidRDefault="00D227CA" w:rsidP="003C5410">
            <w:pPr>
              <w:rPr>
                <w:rFonts w:ascii="Times New Roman" w:hAnsi="Times New Roman" w:cs="Times New Roman"/>
              </w:rPr>
            </w:pPr>
          </w:p>
        </w:tc>
        <w:tc>
          <w:tcPr>
            <w:tcW w:w="2410" w:type="dxa"/>
          </w:tcPr>
          <w:p w14:paraId="72064DA9" w14:textId="77777777" w:rsidR="00D227CA" w:rsidRDefault="00D227CA" w:rsidP="003C5410">
            <w:pPr>
              <w:rPr>
                <w:rFonts w:ascii="Times New Roman" w:hAnsi="Times New Roman" w:cs="Times New Roman"/>
              </w:rPr>
            </w:pPr>
          </w:p>
        </w:tc>
        <w:tc>
          <w:tcPr>
            <w:tcW w:w="2835" w:type="dxa"/>
          </w:tcPr>
          <w:p w14:paraId="76DE4C38" w14:textId="77777777" w:rsidR="00D227CA" w:rsidRDefault="00D227CA" w:rsidP="003C5410">
            <w:pPr>
              <w:rPr>
                <w:rFonts w:ascii="Times New Roman" w:hAnsi="Times New Roman" w:cs="Times New Roman"/>
              </w:rPr>
            </w:pPr>
          </w:p>
        </w:tc>
        <w:tc>
          <w:tcPr>
            <w:tcW w:w="1134" w:type="dxa"/>
          </w:tcPr>
          <w:p w14:paraId="491EFC0D" w14:textId="77777777" w:rsidR="00D227CA" w:rsidRDefault="00D227CA" w:rsidP="003C5410">
            <w:pPr>
              <w:rPr>
                <w:rFonts w:ascii="Times New Roman" w:hAnsi="Times New Roman" w:cs="Times New Roman"/>
              </w:rPr>
            </w:pPr>
          </w:p>
        </w:tc>
        <w:tc>
          <w:tcPr>
            <w:tcW w:w="1985" w:type="dxa"/>
          </w:tcPr>
          <w:p w14:paraId="44B8545E" w14:textId="77777777" w:rsidR="00D227CA" w:rsidRDefault="00D227CA" w:rsidP="003C5410">
            <w:pPr>
              <w:rPr>
                <w:rFonts w:ascii="Times New Roman" w:hAnsi="Times New Roman" w:cs="Times New Roman"/>
              </w:rPr>
            </w:pPr>
          </w:p>
        </w:tc>
        <w:tc>
          <w:tcPr>
            <w:tcW w:w="1134" w:type="dxa"/>
          </w:tcPr>
          <w:p w14:paraId="6E896539" w14:textId="77777777" w:rsidR="00D227CA" w:rsidRDefault="00D227CA" w:rsidP="003C5410">
            <w:pPr>
              <w:rPr>
                <w:rFonts w:ascii="Times New Roman" w:hAnsi="Times New Roman" w:cs="Times New Roman"/>
              </w:rPr>
            </w:pPr>
          </w:p>
        </w:tc>
        <w:tc>
          <w:tcPr>
            <w:tcW w:w="1134" w:type="dxa"/>
          </w:tcPr>
          <w:p w14:paraId="27FD3C10" w14:textId="77777777" w:rsidR="00D227CA" w:rsidRDefault="00D227CA" w:rsidP="003C5410">
            <w:pPr>
              <w:rPr>
                <w:rFonts w:ascii="Times New Roman" w:hAnsi="Times New Roman" w:cs="Times New Roman"/>
              </w:rPr>
            </w:pPr>
          </w:p>
        </w:tc>
      </w:tr>
    </w:tbl>
    <w:p w14:paraId="1AE58D2F" w14:textId="77777777" w:rsidR="00EF679D" w:rsidRDefault="00EF679D" w:rsidP="00EF679D">
      <w:pPr>
        <w:spacing w:after="0" w:line="240" w:lineRule="auto"/>
        <w:jc w:val="both"/>
        <w:rPr>
          <w:i/>
          <w:iCs/>
          <w:color w:val="0070C0"/>
        </w:rPr>
      </w:pPr>
    </w:p>
    <w:p w14:paraId="13600CBB" w14:textId="77777777" w:rsidR="00742BC2" w:rsidRPr="00033AD2" w:rsidRDefault="00EF679D" w:rsidP="001E11AA">
      <w:pPr>
        <w:pStyle w:val="ListParagraph"/>
        <w:numPr>
          <w:ilvl w:val="0"/>
          <w:numId w:val="13"/>
        </w:numPr>
        <w:spacing w:after="0" w:line="240" w:lineRule="auto"/>
        <w:ind w:left="426" w:hanging="426"/>
        <w:jc w:val="both"/>
        <w:rPr>
          <w:rFonts w:ascii="Times New Roman" w:hAnsi="Times New Roman" w:cs="Times New Roman"/>
          <w:i/>
          <w:color w:val="0000FF"/>
        </w:rPr>
      </w:pPr>
      <w:r w:rsidRPr="00033AD2">
        <w:rPr>
          <w:rFonts w:ascii="Times New Roman" w:hAnsi="Times New Roman" w:cs="Times New Roman"/>
          <w:i/>
          <w:iCs/>
          <w:color w:val="0000FF"/>
        </w:rPr>
        <w:t xml:space="preserve">Projekta iesniedzējs sniedz informāciju par saistītajiem projektiem, ja tādi ir (norāda to informāciju, kas pieejama projekta iesnieguma aizpildīšanas brīdī), norādot informāciju par citiem 2014.-2020.gada plānošanas perioda specifisko atbalsta mērķa projektiem, finanšu instrumentiem un atbalsta programmām, ar kuriem saskata </w:t>
      </w:r>
      <w:r w:rsidRPr="00033AD2">
        <w:rPr>
          <w:rFonts w:ascii="Times New Roman" w:hAnsi="Times New Roman" w:cs="Times New Roman"/>
          <w:b/>
          <w:i/>
          <w:iCs/>
          <w:color w:val="0000FF"/>
        </w:rPr>
        <w:t>papildināmību/demarkāciju</w:t>
      </w:r>
      <w:r w:rsidRPr="00033AD2">
        <w:rPr>
          <w:rFonts w:ascii="Times New Roman" w:hAnsi="Times New Roman" w:cs="Times New Roman"/>
          <w:i/>
          <w:iCs/>
          <w:color w:val="0000FF"/>
        </w:rPr>
        <w:t>.</w:t>
      </w:r>
      <w:r w:rsidRPr="00033AD2">
        <w:rPr>
          <w:rFonts w:ascii="Times New Roman" w:hAnsi="Times New Roman" w:cs="Times New Roman"/>
          <w:i/>
          <w:color w:val="0000FF"/>
        </w:rPr>
        <w:t xml:space="preserve"> </w:t>
      </w:r>
    </w:p>
    <w:p w14:paraId="05C88037" w14:textId="77777777" w:rsidR="00F12A38" w:rsidRDefault="00F12A38" w:rsidP="00033AD2">
      <w:pPr>
        <w:spacing w:after="0" w:line="240" w:lineRule="auto"/>
        <w:jc w:val="both"/>
        <w:rPr>
          <w:rFonts w:ascii="Times New Roman" w:hAnsi="Times New Roman" w:cs="Times New Roman"/>
          <w:i/>
          <w:color w:val="0000FF"/>
        </w:rPr>
      </w:pPr>
    </w:p>
    <w:p w14:paraId="36CE532B" w14:textId="77777777" w:rsidR="0052631B" w:rsidRDefault="0052631B" w:rsidP="00033AD2">
      <w:pPr>
        <w:spacing w:after="0" w:line="240" w:lineRule="auto"/>
        <w:jc w:val="both"/>
        <w:rPr>
          <w:rFonts w:ascii="Times New Roman" w:hAnsi="Times New Roman" w:cs="Times New Roman"/>
          <w:b/>
          <w:i/>
          <w:color w:val="0000FF"/>
        </w:rPr>
      </w:pPr>
    </w:p>
    <w:p w14:paraId="62EF8C48" w14:textId="66D522D2" w:rsidR="00EF679D" w:rsidRPr="00033AD2" w:rsidRDefault="00EF679D" w:rsidP="00033AD2">
      <w:pPr>
        <w:spacing w:after="0" w:line="240" w:lineRule="auto"/>
        <w:jc w:val="both"/>
        <w:rPr>
          <w:rFonts w:ascii="Times New Roman" w:hAnsi="Times New Roman" w:cs="Times New Roman"/>
          <w:i/>
          <w:iCs/>
          <w:color w:val="0000FF"/>
        </w:rPr>
      </w:pPr>
      <w:r w:rsidRPr="00033AD2">
        <w:rPr>
          <w:rFonts w:ascii="Times New Roman" w:hAnsi="Times New Roman" w:cs="Times New Roman"/>
          <w:b/>
          <w:i/>
          <w:color w:val="0000FF"/>
        </w:rPr>
        <w:t>Piemēram</w:t>
      </w:r>
      <w:r w:rsidRPr="00033AD2">
        <w:rPr>
          <w:rFonts w:ascii="Times New Roman" w:hAnsi="Times New Roman" w:cs="Times New Roman"/>
          <w:i/>
          <w:color w:val="0000FF"/>
        </w:rPr>
        <w:t>:</w:t>
      </w:r>
    </w:p>
    <w:p w14:paraId="55102E5D" w14:textId="5BCBDFC9" w:rsidR="00BF0895" w:rsidRDefault="00816B0D" w:rsidP="003338FB">
      <w:pPr>
        <w:spacing w:after="60"/>
        <w:jc w:val="both"/>
        <w:rPr>
          <w:rFonts w:ascii="Times New Roman" w:hAnsi="Times New Roman" w:cs="Times New Roman"/>
          <w:color w:val="0000FF"/>
          <w:sz w:val="24"/>
          <w:szCs w:val="24"/>
        </w:rPr>
      </w:pPr>
      <w:r w:rsidRPr="00816B0D">
        <w:rPr>
          <w:rFonts w:ascii="Times New Roman" w:hAnsi="Times New Roman" w:cs="Times New Roman"/>
          <w:color w:val="0000FF"/>
          <w:sz w:val="24"/>
          <w:szCs w:val="24"/>
        </w:rPr>
        <w:t>Atbilstoši 2.5.punkta “</w:t>
      </w:r>
      <w:r w:rsidRPr="00816B0D">
        <w:rPr>
          <w:rStyle w:val="Heading2Char"/>
          <w:rFonts w:ascii="Times New Roman" w:hAnsi="Times New Roman" w:cs="Times New Roman"/>
          <w:color w:val="0000FF"/>
          <w:sz w:val="24"/>
          <w:szCs w:val="24"/>
        </w:rPr>
        <w:t>Projekta saturiskā saistība ar citiem iesniegtajiem/ īstenotajiem/ īstenošanā esošiem projektiem”</w:t>
      </w:r>
      <w:r w:rsidRPr="00816B0D">
        <w:rPr>
          <w:rFonts w:ascii="Times New Roman" w:hAnsi="Times New Roman" w:cs="Times New Roman"/>
          <w:color w:val="0000FF"/>
          <w:sz w:val="24"/>
          <w:szCs w:val="24"/>
        </w:rPr>
        <w:t xml:space="preserve"> tabulas informatīvajām sadaļām, </w:t>
      </w:r>
      <w:r w:rsidRPr="00F75799">
        <w:rPr>
          <w:rFonts w:ascii="Times New Roman" w:hAnsi="Times New Roman" w:cs="Times New Roman"/>
          <w:color w:val="0000FF"/>
          <w:sz w:val="24"/>
          <w:szCs w:val="24"/>
          <w:u w:val="single"/>
        </w:rPr>
        <w:t>attiecīgi, n</w:t>
      </w:r>
      <w:r w:rsidR="00033AD2" w:rsidRPr="00F75799">
        <w:rPr>
          <w:rFonts w:ascii="Times New Roman" w:hAnsi="Times New Roman" w:cs="Times New Roman"/>
          <w:color w:val="0000FF"/>
          <w:sz w:val="24"/>
          <w:szCs w:val="24"/>
          <w:u w:val="single"/>
        </w:rPr>
        <w:t>orāda</w:t>
      </w:r>
      <w:r w:rsidR="00033AD2" w:rsidRPr="00816B0D">
        <w:rPr>
          <w:rFonts w:ascii="Times New Roman" w:hAnsi="Times New Roman" w:cs="Times New Roman"/>
          <w:color w:val="0000FF"/>
          <w:sz w:val="24"/>
          <w:szCs w:val="24"/>
        </w:rPr>
        <w:t xml:space="preserve">, ka </w:t>
      </w:r>
      <w:r w:rsidR="006C5EC0" w:rsidRPr="00816B0D">
        <w:rPr>
          <w:rFonts w:ascii="Times New Roman" w:hAnsi="Times New Roman" w:cs="Times New Roman"/>
          <w:color w:val="0000FF"/>
          <w:sz w:val="24"/>
          <w:szCs w:val="24"/>
        </w:rPr>
        <w:t>projekta</w:t>
      </w:r>
      <w:r w:rsidR="00033AD2" w:rsidRPr="00816B0D">
        <w:rPr>
          <w:rFonts w:ascii="Times New Roman" w:hAnsi="Times New Roman" w:cs="Times New Roman"/>
          <w:color w:val="0000FF"/>
          <w:sz w:val="24"/>
          <w:szCs w:val="24"/>
        </w:rPr>
        <w:t xml:space="preserve">m ir </w:t>
      </w:r>
      <w:r w:rsidR="006C5EC0" w:rsidRPr="00816B0D">
        <w:rPr>
          <w:rFonts w:ascii="Times New Roman" w:hAnsi="Times New Roman" w:cs="Times New Roman"/>
          <w:color w:val="0000FF"/>
          <w:sz w:val="24"/>
          <w:szCs w:val="24"/>
        </w:rPr>
        <w:t>sinerģij</w:t>
      </w:r>
      <w:r w:rsidR="00033AD2" w:rsidRPr="00816B0D">
        <w:rPr>
          <w:rFonts w:ascii="Times New Roman" w:hAnsi="Times New Roman" w:cs="Times New Roman"/>
          <w:color w:val="0000FF"/>
          <w:sz w:val="24"/>
          <w:szCs w:val="24"/>
        </w:rPr>
        <w:t>a</w:t>
      </w:r>
      <w:r w:rsidR="006C5EC0" w:rsidRPr="00816B0D">
        <w:rPr>
          <w:rFonts w:ascii="Times New Roman" w:hAnsi="Times New Roman" w:cs="Times New Roman"/>
          <w:color w:val="0000FF"/>
          <w:sz w:val="24"/>
          <w:szCs w:val="24"/>
        </w:rPr>
        <w:t xml:space="preserve"> </w:t>
      </w:r>
      <w:r w:rsidR="00F75799">
        <w:rPr>
          <w:rFonts w:ascii="Times New Roman" w:hAnsi="Times New Roman" w:cs="Times New Roman"/>
          <w:color w:val="0000FF"/>
          <w:sz w:val="24"/>
          <w:szCs w:val="24"/>
        </w:rPr>
        <w:t xml:space="preserve">un papildinātība ar: </w:t>
      </w:r>
    </w:p>
    <w:p w14:paraId="3755188F" w14:textId="1511B971" w:rsidR="00F75799" w:rsidRPr="00F75799" w:rsidRDefault="007B0772" w:rsidP="003338FB">
      <w:pPr>
        <w:spacing w:after="60"/>
        <w:jc w:val="both"/>
        <w:rPr>
          <w:rFonts w:ascii="Times New Roman" w:hAnsi="Times New Roman" w:cs="Times New Roman"/>
          <w:i/>
          <w:color w:val="0000FF"/>
          <w:sz w:val="24"/>
          <w:szCs w:val="24"/>
        </w:rPr>
      </w:pPr>
      <w:r w:rsidRPr="00F75799">
        <w:rPr>
          <w:rFonts w:ascii="Times New Roman" w:eastAsia="Calibri" w:hAnsi="Times New Roman" w:cs="Times New Roman"/>
          <w:i/>
          <w:color w:val="0000FF"/>
          <w:sz w:val="24"/>
          <w:szCs w:val="24"/>
        </w:rPr>
        <w:t>8.1.1.specifiskais atbalsta mērķis “Palielināt modernizēto STEM, tajā skaitā medicīnas un radošās industrijas, studiju programmu skaitu”</w:t>
      </w:r>
      <w:r w:rsidR="00F75799" w:rsidRPr="00F75799">
        <w:rPr>
          <w:rFonts w:ascii="Times New Roman" w:hAnsi="Times New Roman" w:cs="Times New Roman"/>
          <w:i/>
          <w:color w:val="0000FF"/>
          <w:sz w:val="24"/>
          <w:szCs w:val="24"/>
        </w:rPr>
        <w:t>;</w:t>
      </w:r>
    </w:p>
    <w:p w14:paraId="35FC24BC" w14:textId="028166F1" w:rsidR="00F75799" w:rsidRPr="00F75799" w:rsidRDefault="00073E08" w:rsidP="003338FB">
      <w:pPr>
        <w:spacing w:after="60"/>
        <w:jc w:val="both"/>
        <w:rPr>
          <w:rFonts w:ascii="Times New Roman" w:hAnsi="Times New Roman" w:cs="Times New Roman"/>
          <w:i/>
          <w:color w:val="0000FF"/>
          <w:sz w:val="24"/>
          <w:szCs w:val="24"/>
        </w:rPr>
      </w:pPr>
      <w:r w:rsidRPr="00F75799">
        <w:rPr>
          <w:rFonts w:ascii="Times New Roman" w:hAnsi="Times New Roman" w:cs="Times New Roman"/>
          <w:i/>
          <w:color w:val="0000FF"/>
          <w:sz w:val="24"/>
          <w:szCs w:val="24"/>
        </w:rPr>
        <w:t>8.2.2.</w:t>
      </w:r>
      <w:r w:rsidR="00BF0895" w:rsidRPr="00F75799">
        <w:rPr>
          <w:rFonts w:ascii="Times New Roman" w:hAnsi="Times New Roman" w:cs="Times New Roman"/>
          <w:i/>
          <w:color w:val="0000FF"/>
          <w:sz w:val="24"/>
          <w:szCs w:val="24"/>
        </w:rPr>
        <w:t>specifiskā atbalsta mērķa "Stiprināt augstākās izglītības institūciju akadēmisko personālu stratēģiskās specializācijas jomās"</w:t>
      </w:r>
      <w:r w:rsidR="00F75799" w:rsidRPr="00F75799">
        <w:rPr>
          <w:rFonts w:ascii="Times New Roman" w:hAnsi="Times New Roman" w:cs="Times New Roman"/>
          <w:i/>
          <w:color w:val="0000FF"/>
          <w:sz w:val="24"/>
          <w:szCs w:val="24"/>
        </w:rPr>
        <w:t>;</w:t>
      </w:r>
      <w:r w:rsidR="00BF0895" w:rsidRPr="00F75799">
        <w:rPr>
          <w:rFonts w:ascii="Times New Roman" w:hAnsi="Times New Roman" w:cs="Times New Roman"/>
          <w:i/>
          <w:color w:val="0000FF"/>
          <w:sz w:val="24"/>
          <w:szCs w:val="24"/>
        </w:rPr>
        <w:t xml:space="preserve"> </w:t>
      </w:r>
    </w:p>
    <w:p w14:paraId="722DA7A1" w14:textId="56B0CA74" w:rsidR="00F75799" w:rsidRPr="00F75799" w:rsidRDefault="00BF0895" w:rsidP="003338FB">
      <w:pPr>
        <w:spacing w:after="60"/>
        <w:jc w:val="both"/>
        <w:rPr>
          <w:rFonts w:ascii="Times New Roman" w:eastAsia="Calibri" w:hAnsi="Times New Roman" w:cs="Times New Roman"/>
          <w:i/>
          <w:color w:val="0000FF"/>
          <w:sz w:val="24"/>
          <w:szCs w:val="24"/>
        </w:rPr>
      </w:pPr>
      <w:r w:rsidRPr="00F75799">
        <w:rPr>
          <w:rFonts w:ascii="Times New Roman" w:eastAsia="Calibri" w:hAnsi="Times New Roman" w:cs="Times New Roman"/>
          <w:i/>
          <w:color w:val="0000FF"/>
          <w:sz w:val="24"/>
          <w:szCs w:val="24"/>
        </w:rPr>
        <w:t>8.2.3.specifiskā atbalsta mērķa “Nodrošināt labāku pārvaldību augstākās izglītības institūcijās”</w:t>
      </w:r>
      <w:r w:rsidR="00F75799" w:rsidRPr="00F75799">
        <w:rPr>
          <w:rFonts w:ascii="Times New Roman" w:eastAsia="Calibri" w:hAnsi="Times New Roman" w:cs="Times New Roman"/>
          <w:i/>
          <w:color w:val="0000FF"/>
          <w:sz w:val="24"/>
          <w:szCs w:val="24"/>
        </w:rPr>
        <w:t>;</w:t>
      </w:r>
      <w:r w:rsidR="007846C9" w:rsidRPr="00F75799">
        <w:rPr>
          <w:rFonts w:ascii="Times New Roman" w:eastAsia="Calibri" w:hAnsi="Times New Roman" w:cs="Times New Roman"/>
          <w:i/>
          <w:color w:val="0000FF"/>
          <w:sz w:val="24"/>
          <w:szCs w:val="24"/>
        </w:rPr>
        <w:t xml:space="preserve"> </w:t>
      </w:r>
    </w:p>
    <w:p w14:paraId="6D19DBF6" w14:textId="41CBAAB9" w:rsidR="00F75799" w:rsidRPr="00F75799" w:rsidRDefault="00F75799" w:rsidP="003338FB">
      <w:pPr>
        <w:spacing w:after="60"/>
        <w:jc w:val="both"/>
        <w:rPr>
          <w:rFonts w:ascii="Times New Roman" w:hAnsi="Times New Roman" w:cs="Times New Roman"/>
          <w:i/>
          <w:color w:val="0000FF"/>
          <w:sz w:val="24"/>
          <w:szCs w:val="24"/>
        </w:rPr>
      </w:pPr>
      <w:r w:rsidRPr="00F75799">
        <w:rPr>
          <w:rFonts w:ascii="Times New Roman" w:hAnsi="Times New Roman" w:cs="Times New Roman"/>
          <w:i/>
          <w:color w:val="0000FF"/>
          <w:sz w:val="24"/>
          <w:szCs w:val="24"/>
        </w:rPr>
        <w:t xml:space="preserve">8.2.4.specifiskā atbalsta mērķa “Nodrošināt atbalstu EQAR aģentūrai izvirzīto prasību izpildei” īstenošanas noteikumi”; </w:t>
      </w:r>
    </w:p>
    <w:p w14:paraId="31D13796" w14:textId="493FFCB4" w:rsidR="003338FB" w:rsidRPr="003338FB" w:rsidRDefault="003338FB" w:rsidP="003338FB">
      <w:pPr>
        <w:spacing w:after="60"/>
        <w:jc w:val="both"/>
        <w:rPr>
          <w:rFonts w:ascii="Times New Roman" w:hAnsi="Times New Roman"/>
          <w:i/>
          <w:color w:val="0000FF"/>
          <w:sz w:val="24"/>
        </w:rPr>
      </w:pPr>
      <w:r w:rsidRPr="003338FB">
        <w:rPr>
          <w:rFonts w:ascii="Times New Roman" w:hAnsi="Times New Roman" w:cs="Times New Roman"/>
          <w:i/>
          <w:color w:val="0000FF"/>
          <w:sz w:val="24"/>
          <w:szCs w:val="24"/>
        </w:rPr>
        <w:t>8.3.1.</w:t>
      </w:r>
      <w:r w:rsidR="00F75799" w:rsidRPr="003338FB">
        <w:rPr>
          <w:rFonts w:ascii="Times New Roman" w:hAnsi="Times New Roman" w:cs="Times New Roman"/>
          <w:i/>
          <w:color w:val="0000FF"/>
          <w:sz w:val="24"/>
          <w:szCs w:val="24"/>
        </w:rPr>
        <w:t>specifiskā atbalsta mērķa “Attīstīt kompetenču pieejā balstītu vispārējās izglītības saturu” 8.3.1.1. pasākuma “Kompetenču pieejā balstīta vispārējās izglītības satura aprobācija un ieviešana”</w:t>
      </w:r>
      <w:r w:rsidRPr="003338FB">
        <w:rPr>
          <w:rFonts w:ascii="Times New Roman" w:hAnsi="Times New Roman" w:cs="Times New Roman"/>
          <w:i/>
          <w:color w:val="0000FF"/>
          <w:sz w:val="24"/>
          <w:szCs w:val="24"/>
        </w:rPr>
        <w:t xml:space="preserve"> (</w:t>
      </w:r>
      <w:r w:rsidR="00B601D1">
        <w:rPr>
          <w:rFonts w:ascii="Times New Roman" w:hAnsi="Times New Roman" w:cs="Times New Roman"/>
          <w:i/>
          <w:color w:val="0000FF"/>
          <w:sz w:val="24"/>
          <w:szCs w:val="24"/>
        </w:rPr>
        <w:t xml:space="preserve">projekts </w:t>
      </w:r>
      <w:r w:rsidRPr="003338FB">
        <w:rPr>
          <w:rFonts w:ascii="Times New Roman" w:hAnsi="Times New Roman"/>
          <w:i/>
          <w:color w:val="0000FF"/>
          <w:sz w:val="24"/>
        </w:rPr>
        <w:t>Nr.8.3.1.1/16/I/002 „Kompetenču pieeja mācību saturā”).</w:t>
      </w:r>
    </w:p>
    <w:p w14:paraId="73F19700" w14:textId="6CCCC0B9" w:rsidR="00F75799" w:rsidRPr="00F75799" w:rsidRDefault="00F75799" w:rsidP="003338FB">
      <w:pPr>
        <w:spacing w:after="60"/>
        <w:jc w:val="both"/>
        <w:rPr>
          <w:rFonts w:ascii="Times New Roman" w:eastAsia="Times New Roman" w:hAnsi="Times New Roman" w:cs="Times New Roman"/>
          <w:i/>
          <w:color w:val="0000FF"/>
          <w:sz w:val="24"/>
          <w:szCs w:val="24"/>
          <w:lang w:eastAsia="lv-LV"/>
        </w:rPr>
      </w:pPr>
      <w:r w:rsidRPr="00F75799">
        <w:rPr>
          <w:rFonts w:ascii="Times New Roman" w:eastAsia="Times New Roman" w:hAnsi="Times New Roman" w:cs="Times New Roman"/>
          <w:i/>
          <w:color w:val="0000FF"/>
          <w:sz w:val="24"/>
          <w:szCs w:val="24"/>
          <w:lang w:eastAsia="lv-LV"/>
        </w:rPr>
        <w:t>1.1.1.specifiskā atbalsta mērķa “Palielināt Latvijas zinātnisko institūciju pētniecisko un inovatīvo kapacitāti un spēju piesaistīt ārējo finansējumu, ieguldot cilvēkresursos un infrastruktūrā”;</w:t>
      </w:r>
    </w:p>
    <w:p w14:paraId="735FDA15" w14:textId="163AC76D" w:rsidR="00F75799" w:rsidRPr="00F75799" w:rsidRDefault="00F75799" w:rsidP="00F75799">
      <w:pPr>
        <w:jc w:val="both"/>
        <w:rPr>
          <w:rFonts w:ascii="Times New Roman" w:hAnsi="Times New Roman" w:cs="Times New Roman"/>
          <w:i/>
          <w:color w:val="0000FF"/>
          <w:sz w:val="24"/>
          <w:szCs w:val="24"/>
        </w:rPr>
      </w:pPr>
      <w:r w:rsidRPr="00F75799">
        <w:rPr>
          <w:rFonts w:ascii="Times New Roman" w:hAnsi="Times New Roman" w:cs="Times New Roman"/>
          <w:i/>
          <w:color w:val="0000FF"/>
          <w:sz w:val="24"/>
          <w:szCs w:val="24"/>
        </w:rPr>
        <w:t>Eiropas Savienības izglītības, mācību, jaunatnes un sporta programmu Erasmus+ 2014.- 2020. gadam.</w:t>
      </w:r>
    </w:p>
    <w:p w14:paraId="7EC407BD" w14:textId="77777777" w:rsidR="00BF0895" w:rsidRPr="00F75799" w:rsidRDefault="00BF0895" w:rsidP="00033AD2">
      <w:pPr>
        <w:pStyle w:val="ListParagraph"/>
        <w:ind w:left="360"/>
        <w:rPr>
          <w:rFonts w:ascii="Times New Roman" w:hAnsi="Times New Roman" w:cs="Times New Roman"/>
          <w:i/>
          <w:color w:val="0000FF"/>
          <w:sz w:val="24"/>
          <w:szCs w:val="24"/>
        </w:rPr>
        <w:sectPr w:rsidR="00BF0895" w:rsidRPr="00F75799" w:rsidSect="00BA175C">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C1570A" w:rsidRPr="00B5771B" w14:paraId="5396E4E5" w14:textId="77777777" w:rsidTr="00C1570A">
        <w:trPr>
          <w:trHeight w:val="547"/>
        </w:trPr>
        <w:tc>
          <w:tcPr>
            <w:tcW w:w="9486" w:type="dxa"/>
            <w:shd w:val="clear" w:color="auto" w:fill="D9D9D9" w:themeFill="background1" w:themeFillShade="D9"/>
            <w:vAlign w:val="center"/>
          </w:tcPr>
          <w:p w14:paraId="035AF5DE" w14:textId="541D3FF1" w:rsidR="00C1570A" w:rsidRPr="00FB52CB" w:rsidRDefault="007F2287" w:rsidP="00FB52CB">
            <w:pPr>
              <w:pStyle w:val="Heading1"/>
              <w:spacing w:before="0"/>
              <w:jc w:val="center"/>
              <w:outlineLvl w:val="0"/>
              <w:rPr>
                <w:rFonts w:ascii="Times New Roman" w:hAnsi="Times New Roman" w:cs="Times New Roman"/>
                <w:b/>
                <w:sz w:val="24"/>
                <w:szCs w:val="24"/>
              </w:rPr>
            </w:pPr>
            <w:bookmarkStart w:id="25" w:name="_Toc505859411"/>
            <w:r w:rsidRPr="00FB52CB">
              <w:rPr>
                <w:rFonts w:ascii="Times New Roman" w:hAnsi="Times New Roman" w:cs="Times New Roman"/>
                <w:b/>
                <w:color w:val="auto"/>
                <w:sz w:val="24"/>
                <w:szCs w:val="24"/>
              </w:rPr>
              <w:lastRenderedPageBreak/>
              <w:t>3.SADAĻA – SASKAŅA AR HORIZONTĀLAJIEM PRINCIPIEM</w:t>
            </w:r>
            <w:bookmarkEnd w:id="25"/>
          </w:p>
        </w:tc>
      </w:tr>
    </w:tbl>
    <w:p w14:paraId="5ED7F537"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7F2287" w14:paraId="45A4827A" w14:textId="77777777" w:rsidTr="007F2287">
        <w:tc>
          <w:tcPr>
            <w:tcW w:w="9486" w:type="dxa"/>
            <w:vAlign w:val="center"/>
          </w:tcPr>
          <w:p w14:paraId="1DE71886" w14:textId="70F57AE1" w:rsidR="007F2287" w:rsidRPr="007F2287" w:rsidRDefault="007F2287" w:rsidP="00FB52CB">
            <w:pPr>
              <w:rPr>
                <w:rFonts w:ascii="Times New Roman" w:hAnsi="Times New Roman" w:cs="Times New Roman"/>
                <w:b/>
              </w:rPr>
            </w:pPr>
            <w:bookmarkStart w:id="26" w:name="_Toc505859412"/>
            <w:r w:rsidRPr="00FB52CB">
              <w:rPr>
                <w:rStyle w:val="Heading2Char"/>
                <w:rFonts w:ascii="Times New Roman" w:hAnsi="Times New Roman" w:cs="Times New Roman"/>
                <w:b/>
                <w:color w:val="auto"/>
                <w:sz w:val="22"/>
                <w:szCs w:val="22"/>
              </w:rPr>
              <w:t>3.1. Saskaņa ar horizontālo principu “Vienlīdzīgas iespējas” apraksts</w:t>
            </w:r>
            <w:bookmarkEnd w:id="26"/>
            <w:r>
              <w:rPr>
                <w:rFonts w:ascii="Times New Roman" w:hAnsi="Times New Roman" w:cs="Times New Roman"/>
                <w:b/>
              </w:rPr>
              <w:t xml:space="preserve"> </w:t>
            </w:r>
            <w:r w:rsidRPr="00BA262F">
              <w:rPr>
                <w:rFonts w:ascii="Times New Roman" w:hAnsi="Times New Roman" w:cs="Times New Roman"/>
                <w:b/>
              </w:rPr>
              <w:t xml:space="preserve">(&lt; </w:t>
            </w:r>
            <w:r w:rsidR="007A2CEF" w:rsidRPr="00BA262F">
              <w:rPr>
                <w:rFonts w:ascii="Times New Roman" w:hAnsi="Times New Roman" w:cs="Times New Roman"/>
                <w:b/>
              </w:rPr>
              <w:t>4000</w:t>
            </w:r>
            <w:r w:rsidR="007A2CEF" w:rsidRPr="007A2CEF">
              <w:rPr>
                <w:rFonts w:ascii="Times New Roman" w:hAnsi="Times New Roman" w:cs="Times New Roman"/>
                <w:b/>
              </w:rPr>
              <w:t xml:space="preserve"> </w:t>
            </w:r>
            <w:r w:rsidRPr="007A2CEF">
              <w:rPr>
                <w:rFonts w:ascii="Times New Roman" w:hAnsi="Times New Roman" w:cs="Times New Roman"/>
                <w:b/>
              </w:rPr>
              <w:t>zīmes</w:t>
            </w:r>
            <w:r>
              <w:rPr>
                <w:rFonts w:ascii="Times New Roman" w:hAnsi="Times New Roman" w:cs="Times New Roman"/>
                <w:b/>
              </w:rPr>
              <w:t xml:space="preserve"> &gt;)</w:t>
            </w:r>
          </w:p>
        </w:tc>
      </w:tr>
      <w:tr w:rsidR="007F2287" w14:paraId="36F986E4" w14:textId="77777777" w:rsidTr="003D0215">
        <w:trPr>
          <w:trHeight w:val="1084"/>
        </w:trPr>
        <w:tc>
          <w:tcPr>
            <w:tcW w:w="9486" w:type="dxa"/>
          </w:tcPr>
          <w:p w14:paraId="366E5027" w14:textId="698CECE0" w:rsidR="002C38B6" w:rsidRPr="0062657B" w:rsidRDefault="002C38B6" w:rsidP="002C38B6">
            <w:pPr>
              <w:tabs>
                <w:tab w:val="left" w:pos="29"/>
              </w:tabs>
              <w:jc w:val="both"/>
              <w:rPr>
                <w:rFonts w:ascii="Times New Roman" w:hAnsi="Times New Roman" w:cs="Times New Roman"/>
                <w:i/>
                <w:color w:val="0000FF"/>
              </w:rPr>
            </w:pPr>
            <w:r w:rsidRPr="0062657B">
              <w:rPr>
                <w:rFonts w:ascii="Times New Roman" w:hAnsi="Times New Roman" w:cs="Times New Roman"/>
                <w:i/>
                <w:color w:val="0000FF"/>
              </w:rPr>
              <w:t>Projekta iesniedzējs sniedz informāciju, kā projekta mērķis un projektā plānotās darbības vērstas uz  horizontālā principa „Vienlīdzīgas iespējas” ievērošanu neatkarīgi no dzimuma, invaliditātes veida, vecuma un  etniskās piederība</w:t>
            </w:r>
            <w:r w:rsidR="00BF6D65">
              <w:rPr>
                <w:rFonts w:ascii="Times New Roman" w:hAnsi="Times New Roman" w:cs="Times New Roman"/>
                <w:i/>
                <w:color w:val="0000FF"/>
              </w:rPr>
              <w:t>s</w:t>
            </w:r>
            <w:r w:rsidRPr="0062657B">
              <w:rPr>
                <w:rFonts w:ascii="Times New Roman" w:hAnsi="Times New Roman" w:cs="Times New Roman"/>
                <w:i/>
                <w:color w:val="0000FF"/>
              </w:rPr>
              <w:t xml:space="preserve"> (piemēram, </w:t>
            </w:r>
            <w:r w:rsidR="00E837A3">
              <w:rPr>
                <w:rFonts w:ascii="Times New Roman" w:hAnsi="Times New Roman" w:cs="Times New Roman"/>
                <w:i/>
                <w:color w:val="0000FF"/>
              </w:rPr>
              <w:t>studiju programmu</w:t>
            </w:r>
            <w:r w:rsidR="00E837A3" w:rsidRPr="0062657B">
              <w:rPr>
                <w:rFonts w:ascii="Times New Roman" w:hAnsi="Times New Roman" w:cs="Times New Roman"/>
                <w:i/>
                <w:color w:val="0000FF"/>
              </w:rPr>
              <w:t xml:space="preserve"> </w:t>
            </w:r>
            <w:r w:rsidRPr="0062657B">
              <w:rPr>
                <w:rFonts w:ascii="Times New Roman" w:hAnsi="Times New Roman" w:cs="Times New Roman"/>
                <w:i/>
                <w:color w:val="0000FF"/>
              </w:rPr>
              <w:t>saturā (kur attiecināms) tiks iekļautas tēmas par vienlīdzīgu iespēju un nediskriminācijas jautājumiem (dzimumu līdztiesība, invaliditāte, vecums, etniskā piederība).</w:t>
            </w:r>
            <w:r w:rsidR="00046C86">
              <w:rPr>
                <w:rFonts w:ascii="Times New Roman" w:hAnsi="Times New Roman" w:cs="Times New Roman"/>
                <w:i/>
                <w:color w:val="0000FF"/>
              </w:rPr>
              <w:t xml:space="preserve"> </w:t>
            </w:r>
          </w:p>
          <w:p w14:paraId="11C60B42" w14:textId="7E7E7826" w:rsidR="002C38B6" w:rsidRPr="00E84F16" w:rsidRDefault="002C38B6" w:rsidP="00E84F16">
            <w:pPr>
              <w:tabs>
                <w:tab w:val="left" w:pos="29"/>
              </w:tabs>
              <w:spacing w:before="120"/>
              <w:jc w:val="both"/>
              <w:rPr>
                <w:rFonts w:ascii="Times New Roman" w:hAnsi="Times New Roman" w:cs="Times New Roman"/>
                <w:i/>
                <w:color w:val="0000FF"/>
              </w:rPr>
            </w:pPr>
            <w:r w:rsidRPr="00E84F16">
              <w:rPr>
                <w:rFonts w:ascii="Times New Roman" w:hAnsi="Times New Roman" w:cs="Times New Roman"/>
                <w:i/>
                <w:color w:val="0000FF"/>
              </w:rPr>
              <w:t xml:space="preserve">Lai projekta vērtēšanas laikā atbilstoši vērtēšanas kritērijiem piešķirtu </w:t>
            </w:r>
            <w:r w:rsidR="007D4CAF">
              <w:rPr>
                <w:rFonts w:ascii="Times New Roman" w:hAnsi="Times New Roman" w:cs="Times New Roman"/>
                <w:i/>
                <w:color w:val="0000FF"/>
              </w:rPr>
              <w:t xml:space="preserve">papildu </w:t>
            </w:r>
            <w:r w:rsidRPr="00E84F16">
              <w:rPr>
                <w:rFonts w:ascii="Times New Roman" w:hAnsi="Times New Roman" w:cs="Times New Roman"/>
                <w:i/>
                <w:color w:val="0000FF"/>
              </w:rPr>
              <w:t>punktu, projektā jāparedz specifiskas darbības horizontālā principa „Vienlīdzīgas iespējas” ievērošanai, kas sekmē vienlīdzīgu iespēju mērķu sasniegšanu</w:t>
            </w:r>
            <w:r w:rsidR="00713034">
              <w:rPr>
                <w:rFonts w:ascii="Times New Roman" w:hAnsi="Times New Roman" w:cs="Times New Roman"/>
                <w:i/>
                <w:color w:val="0000FF"/>
              </w:rPr>
              <w:t>, piemēram</w:t>
            </w:r>
            <w:r w:rsidRPr="00E84F16">
              <w:rPr>
                <w:rFonts w:ascii="Times New Roman" w:hAnsi="Times New Roman" w:cs="Times New Roman"/>
                <w:i/>
                <w:color w:val="0000FF"/>
              </w:rPr>
              <w:t>:</w:t>
            </w:r>
          </w:p>
          <w:p w14:paraId="2465695B" w14:textId="302FEF3B" w:rsidR="007F2287" w:rsidRPr="00E84F16" w:rsidRDefault="00862720" w:rsidP="00E84F16">
            <w:pPr>
              <w:pStyle w:val="Default"/>
              <w:spacing w:before="120" w:after="120"/>
              <w:jc w:val="both"/>
              <w:rPr>
                <w:rFonts w:ascii="Times New Roman" w:hAnsi="Times New Roman" w:cs="Times New Roman"/>
                <w:i/>
                <w:color w:val="0000FF"/>
                <w:sz w:val="22"/>
                <w:szCs w:val="22"/>
              </w:rPr>
            </w:pPr>
            <w:r w:rsidRPr="00E84F16">
              <w:rPr>
                <w:rFonts w:ascii="Times New Roman" w:hAnsi="Times New Roman" w:cs="Times New Roman"/>
                <w:i/>
                <w:color w:val="0000FF"/>
                <w:sz w:val="22"/>
                <w:szCs w:val="22"/>
              </w:rPr>
              <w:t xml:space="preserve">Īstenojot atbalstāmās darbības, tiks ievērots vienlīdzīgu iespēju un pozitīvās diskriminācijas princips, kur iespējams, piesaistot mazāk pārstāvēto dzimumu konkrētā AII. Projekta vadība, </w:t>
            </w:r>
            <w:r w:rsidR="00E837A3">
              <w:rPr>
                <w:rFonts w:ascii="Times New Roman" w:hAnsi="Times New Roman" w:cs="Times New Roman"/>
                <w:i/>
                <w:color w:val="0000FF"/>
                <w:sz w:val="22"/>
                <w:szCs w:val="22"/>
              </w:rPr>
              <w:t>pieredzes apmaiņas</w:t>
            </w:r>
            <w:r w:rsidR="00E837A3" w:rsidRPr="00E84F16">
              <w:rPr>
                <w:rFonts w:ascii="Times New Roman" w:hAnsi="Times New Roman" w:cs="Times New Roman"/>
                <w:i/>
                <w:color w:val="0000FF"/>
                <w:sz w:val="22"/>
                <w:szCs w:val="22"/>
              </w:rPr>
              <w:t xml:space="preserve"> </w:t>
            </w:r>
            <w:r w:rsidRPr="00E84F16">
              <w:rPr>
                <w:rFonts w:ascii="Times New Roman" w:hAnsi="Times New Roman" w:cs="Times New Roman"/>
                <w:i/>
                <w:color w:val="0000FF"/>
                <w:sz w:val="22"/>
                <w:szCs w:val="22"/>
              </w:rPr>
              <w:t>un informēšanas pasākumi u.c. projekta darbības tiks īstenotas pielāgotās telpās personām ar invaliditāti, nodrošinot nepieciešamo aprīkojumu iekļūšanai telpās un pielāgotas informācijas tehnol</w:t>
            </w:r>
            <w:r w:rsidR="006B7308" w:rsidRPr="00E84F16">
              <w:rPr>
                <w:rFonts w:ascii="Times New Roman" w:hAnsi="Times New Roman" w:cs="Times New Roman"/>
                <w:i/>
                <w:color w:val="0000FF"/>
                <w:sz w:val="22"/>
                <w:szCs w:val="22"/>
              </w:rPr>
              <w:t xml:space="preserve">oģijas, ja tas ir nepieciešams, saskaņā ar </w:t>
            </w:r>
            <w:r w:rsidR="00F3732F" w:rsidRPr="00E84F16">
              <w:rPr>
                <w:rFonts w:ascii="Times New Roman" w:hAnsi="Times New Roman" w:cs="Times New Roman"/>
                <w:i/>
                <w:color w:val="0000FF"/>
                <w:sz w:val="22"/>
                <w:szCs w:val="22"/>
              </w:rPr>
              <w:t>LM izstrādāto metodiku</w:t>
            </w:r>
            <w:r w:rsidR="002C38B6" w:rsidRPr="00E84F16">
              <w:rPr>
                <w:rFonts w:ascii="Times New Roman" w:hAnsi="Times New Roman" w:cs="Times New Roman"/>
                <w:i/>
                <w:color w:val="0000FF"/>
                <w:sz w:val="22"/>
                <w:szCs w:val="22"/>
              </w:rPr>
              <w:t xml:space="preserve"> horizontālā principa “Vienlīdzīgas iespējas” īstenošanas uzraudzībai 2014.-2020.gada plānošanas periodā, kas pieejama </w:t>
            </w:r>
            <w:r w:rsidR="00F3732F" w:rsidRPr="00E84F16">
              <w:rPr>
                <w:rFonts w:ascii="Times New Roman" w:hAnsi="Times New Roman" w:cs="Times New Roman"/>
                <w:i/>
                <w:color w:val="0000FF"/>
                <w:sz w:val="22"/>
                <w:szCs w:val="22"/>
              </w:rPr>
              <w:t>sekojot saitei</w:t>
            </w:r>
            <w:r w:rsidR="002C38B6" w:rsidRPr="00E84F16">
              <w:rPr>
                <w:rFonts w:ascii="Times New Roman" w:hAnsi="Times New Roman" w:cs="Times New Roman"/>
                <w:i/>
                <w:color w:val="0000FF"/>
                <w:sz w:val="22"/>
                <w:szCs w:val="22"/>
              </w:rPr>
              <w:t xml:space="preserve"> zemāk.</w:t>
            </w:r>
          </w:p>
          <w:p w14:paraId="532E6C31" w14:textId="3AA3F1F9" w:rsidR="002C38B6" w:rsidRPr="0062657B" w:rsidRDefault="002C38B6" w:rsidP="00E84F16">
            <w:pPr>
              <w:tabs>
                <w:tab w:val="left" w:pos="29"/>
              </w:tabs>
              <w:spacing w:line="256" w:lineRule="auto"/>
              <w:jc w:val="both"/>
              <w:rPr>
                <w:rFonts w:ascii="Times New Roman" w:hAnsi="Times New Roman" w:cs="Times New Roman"/>
                <w:color w:val="0000FF"/>
              </w:rPr>
            </w:pPr>
            <w:r w:rsidRPr="00E84F16">
              <w:rPr>
                <w:rFonts w:ascii="Times New Roman" w:hAnsi="Times New Roman" w:cs="Times New Roman"/>
                <w:i/>
                <w:color w:val="0000FF"/>
              </w:rPr>
              <w:t xml:space="preserve">Vairāk informācijas par horizontālo principu “Vienlīdzīgas iespējas” Labklājības ministrijas tīmekļa vietnē </w:t>
            </w:r>
            <w:hyperlink r:id="rId15" w:history="1">
              <w:r w:rsidR="00F45542" w:rsidRPr="00E84F16">
                <w:rPr>
                  <w:rStyle w:val="Hyperlink"/>
                  <w:rFonts w:ascii="Times New Roman" w:hAnsi="Times New Roman" w:cs="Times New Roman"/>
                  <w:i/>
                  <w:color w:val="0000FF"/>
                </w:rPr>
                <w:t>http://sf.lm.gov.lv/lv/vienlidzigas-iespejas/2014-2020/</w:t>
              </w:r>
            </w:hyperlink>
            <w:r w:rsidRPr="00E84F16">
              <w:rPr>
                <w:rFonts w:ascii="Times New Roman" w:hAnsi="Times New Roman" w:cs="Times New Roman"/>
                <w:i/>
                <w:color w:val="0000FF"/>
              </w:rPr>
              <w:t>.</w:t>
            </w:r>
          </w:p>
        </w:tc>
      </w:tr>
    </w:tbl>
    <w:p w14:paraId="414D8462" w14:textId="77777777" w:rsidR="006F32EC" w:rsidRPr="0062657B" w:rsidRDefault="006F32EC"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9486"/>
      </w:tblGrid>
      <w:tr w:rsidR="00C1570A" w:rsidRPr="00B5771B" w14:paraId="6C758941" w14:textId="77777777" w:rsidTr="00C1570A">
        <w:trPr>
          <w:trHeight w:val="547"/>
        </w:trPr>
        <w:tc>
          <w:tcPr>
            <w:tcW w:w="9486" w:type="dxa"/>
            <w:shd w:val="clear" w:color="auto" w:fill="D9D9D9" w:themeFill="background1" w:themeFillShade="D9"/>
            <w:vAlign w:val="center"/>
          </w:tcPr>
          <w:p w14:paraId="5C5CBAC2" w14:textId="77777777" w:rsidR="00C1570A" w:rsidRPr="00FB52CB" w:rsidRDefault="00304F48" w:rsidP="00FB52CB">
            <w:pPr>
              <w:pStyle w:val="Heading1"/>
              <w:spacing w:before="0"/>
              <w:jc w:val="center"/>
              <w:outlineLvl w:val="0"/>
              <w:rPr>
                <w:rFonts w:ascii="Times New Roman" w:hAnsi="Times New Roman" w:cs="Times New Roman"/>
                <w:b/>
                <w:sz w:val="24"/>
                <w:szCs w:val="24"/>
              </w:rPr>
            </w:pPr>
            <w:bookmarkStart w:id="27" w:name="_Toc505859413"/>
            <w:r w:rsidRPr="00FB52CB">
              <w:rPr>
                <w:rFonts w:ascii="Times New Roman" w:hAnsi="Times New Roman" w:cs="Times New Roman"/>
                <w:b/>
                <w:color w:val="auto"/>
                <w:sz w:val="24"/>
                <w:szCs w:val="24"/>
              </w:rPr>
              <w:t>5.SADAĻA - PUBLICITĀTE</w:t>
            </w:r>
            <w:bookmarkEnd w:id="27"/>
          </w:p>
        </w:tc>
      </w:tr>
    </w:tbl>
    <w:p w14:paraId="741F6837"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2067"/>
        <w:gridCol w:w="4064"/>
        <w:gridCol w:w="2038"/>
        <w:gridCol w:w="1317"/>
      </w:tblGrid>
      <w:tr w:rsidR="0021616F" w:rsidRPr="0021616F" w14:paraId="0970B8DD" w14:textId="77777777" w:rsidTr="00155FCC">
        <w:tc>
          <w:tcPr>
            <w:tcW w:w="9486" w:type="dxa"/>
            <w:gridSpan w:val="4"/>
            <w:vAlign w:val="center"/>
          </w:tcPr>
          <w:p w14:paraId="73EDEB81"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33AEB620" w14:textId="77777777" w:rsidTr="00403134">
        <w:tc>
          <w:tcPr>
            <w:tcW w:w="2067" w:type="dxa"/>
            <w:vAlign w:val="center"/>
          </w:tcPr>
          <w:p w14:paraId="4470B9A5"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veids</w:t>
            </w:r>
          </w:p>
        </w:tc>
        <w:tc>
          <w:tcPr>
            <w:tcW w:w="4064" w:type="dxa"/>
            <w:vAlign w:val="center"/>
          </w:tcPr>
          <w:p w14:paraId="338ED418"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apraksts</w:t>
            </w:r>
          </w:p>
        </w:tc>
        <w:tc>
          <w:tcPr>
            <w:tcW w:w="2038" w:type="dxa"/>
            <w:vAlign w:val="center"/>
          </w:tcPr>
          <w:p w14:paraId="096B7ECE"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Īstenošanas periods</w:t>
            </w:r>
          </w:p>
        </w:tc>
        <w:tc>
          <w:tcPr>
            <w:tcW w:w="1317" w:type="dxa"/>
            <w:vAlign w:val="center"/>
          </w:tcPr>
          <w:p w14:paraId="7BEC4F64"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Skaits</w:t>
            </w:r>
          </w:p>
        </w:tc>
      </w:tr>
      <w:tr w:rsidR="00403134" w14:paraId="3F342D0C" w14:textId="77777777" w:rsidTr="00403134">
        <w:tc>
          <w:tcPr>
            <w:tcW w:w="2067" w:type="dxa"/>
            <w:shd w:val="clear" w:color="auto" w:fill="auto"/>
          </w:tcPr>
          <w:p w14:paraId="508DBAC6" w14:textId="4EFB9F4E" w:rsidR="00403134" w:rsidRPr="00403134" w:rsidRDefault="00403134" w:rsidP="00403134">
            <w:pPr>
              <w:rPr>
                <w:rFonts w:ascii="Times New Roman" w:hAnsi="Times New Roman" w:cs="Times New Roman"/>
                <w:b/>
                <w:color w:val="0000FF"/>
                <w:sz w:val="24"/>
                <w:szCs w:val="24"/>
              </w:rPr>
            </w:pPr>
            <w:r w:rsidRPr="00403134">
              <w:rPr>
                <w:rFonts w:ascii="Times New Roman" w:hAnsi="Times New Roman" w:cs="Times New Roman"/>
                <w:b/>
                <w:color w:val="0000FF"/>
                <w:sz w:val="24"/>
                <w:szCs w:val="24"/>
              </w:rPr>
              <w:t>Informatīvais plakāts</w:t>
            </w:r>
          </w:p>
        </w:tc>
        <w:tc>
          <w:tcPr>
            <w:tcW w:w="4064" w:type="dxa"/>
          </w:tcPr>
          <w:p w14:paraId="68430CE7" w14:textId="34BA39C8" w:rsidR="00403134" w:rsidRPr="00403134" w:rsidRDefault="00403134" w:rsidP="0034242C">
            <w:pPr>
              <w:jc w:val="both"/>
              <w:rPr>
                <w:rFonts w:ascii="Times New Roman" w:hAnsi="Times New Roman" w:cs="Times New Roman"/>
                <w:color w:val="0000FF"/>
              </w:rPr>
            </w:pPr>
            <w:r w:rsidRPr="00403134">
              <w:rPr>
                <w:rFonts w:ascii="Times New Roman" w:hAnsi="Times New Roman" w:cs="Times New Roman"/>
                <w:i/>
                <w:color w:val="0000FF"/>
              </w:rPr>
              <w:t>Piemēram, informatīvais plakāts finansējuma saņēmēja un sadarbības partneru telpās</w:t>
            </w:r>
            <w:r w:rsidR="0034242C">
              <w:rPr>
                <w:rFonts w:ascii="Times New Roman" w:hAnsi="Times New Roman" w:cs="Times New Roman"/>
                <w:i/>
                <w:color w:val="0000FF"/>
              </w:rPr>
              <w:t>.</w:t>
            </w:r>
          </w:p>
        </w:tc>
        <w:tc>
          <w:tcPr>
            <w:tcW w:w="2038" w:type="dxa"/>
          </w:tcPr>
          <w:p w14:paraId="6F52E4FD" w14:textId="0FC8F90E" w:rsidR="00403134" w:rsidRPr="00403134" w:rsidRDefault="00574D3B" w:rsidP="00403134">
            <w:pPr>
              <w:jc w:val="both"/>
              <w:rPr>
                <w:rFonts w:ascii="Times New Roman" w:hAnsi="Times New Roman" w:cs="Times New Roman"/>
                <w:color w:val="0000FF"/>
              </w:rPr>
            </w:pPr>
            <w:r>
              <w:rPr>
                <w:rFonts w:ascii="Times New Roman" w:hAnsi="Times New Roman" w:cs="Times New Roman"/>
                <w:i/>
                <w:color w:val="0000FF"/>
              </w:rPr>
              <w:t>v</w:t>
            </w:r>
            <w:r w:rsidR="00403134" w:rsidRPr="00403134">
              <w:rPr>
                <w:rFonts w:ascii="Times New Roman" w:hAnsi="Times New Roman" w:cs="Times New Roman"/>
                <w:i/>
                <w:color w:val="0000FF"/>
              </w:rPr>
              <w:t>isu projekta īstenošanas laiku</w:t>
            </w:r>
          </w:p>
        </w:tc>
        <w:tc>
          <w:tcPr>
            <w:tcW w:w="1317" w:type="dxa"/>
            <w:shd w:val="clear" w:color="auto" w:fill="auto"/>
            <w:vAlign w:val="center"/>
          </w:tcPr>
          <w:p w14:paraId="61065A6F" w14:textId="1B42F5E3" w:rsidR="00403134" w:rsidRPr="00403134" w:rsidRDefault="00403134" w:rsidP="00403134">
            <w:pPr>
              <w:jc w:val="both"/>
              <w:rPr>
                <w:rFonts w:ascii="Times New Roman" w:eastAsia="Calibri" w:hAnsi="Times New Roman" w:cs="Times New Roman"/>
                <w:i/>
                <w:color w:val="0000FF"/>
              </w:rPr>
            </w:pPr>
            <w:r w:rsidRPr="00403134">
              <w:rPr>
                <w:rFonts w:ascii="Times New Roman" w:eastAsia="Calibri" w:hAnsi="Times New Roman" w:cs="Times New Roman"/>
                <w:i/>
                <w:color w:val="0000FF"/>
              </w:rPr>
              <w:t xml:space="preserve">Piemēram, 3 </w:t>
            </w:r>
            <w:r w:rsidR="00574D3B">
              <w:rPr>
                <w:rFonts w:ascii="Times New Roman" w:eastAsia="Calibri" w:hAnsi="Times New Roman" w:cs="Times New Roman"/>
                <w:i/>
                <w:color w:val="0000FF"/>
              </w:rPr>
              <w:t>(</w:t>
            </w:r>
            <w:r w:rsidRPr="00403134">
              <w:rPr>
                <w:rFonts w:ascii="Times New Roman" w:hAnsi="Times New Roman" w:cs="Times New Roman"/>
                <w:color w:val="0000FF"/>
                <w:sz w:val="20"/>
                <w:szCs w:val="20"/>
              </w:rPr>
              <w:t>Informatīvie plakāti</w:t>
            </w:r>
            <w:r w:rsidR="00574D3B">
              <w:rPr>
                <w:rFonts w:ascii="Times New Roman" w:hAnsi="Times New Roman" w:cs="Times New Roman"/>
                <w:color w:val="0000FF"/>
                <w:sz w:val="20"/>
                <w:szCs w:val="20"/>
              </w:rPr>
              <w:t>)</w:t>
            </w:r>
          </w:p>
          <w:p w14:paraId="5A27AD67" w14:textId="337A5881" w:rsidR="00403134" w:rsidRPr="00403134" w:rsidRDefault="00403134" w:rsidP="00403134">
            <w:pPr>
              <w:jc w:val="both"/>
              <w:rPr>
                <w:rFonts w:ascii="Times New Roman" w:hAnsi="Times New Roman" w:cs="Times New Roman"/>
                <w:color w:val="0000FF"/>
              </w:rPr>
            </w:pPr>
          </w:p>
        </w:tc>
      </w:tr>
      <w:tr w:rsidR="00403134" w14:paraId="26A0B1D9" w14:textId="77777777" w:rsidTr="00403134">
        <w:tc>
          <w:tcPr>
            <w:tcW w:w="2067" w:type="dxa"/>
          </w:tcPr>
          <w:p w14:paraId="53B8F6CD" w14:textId="53FE2B63" w:rsidR="00403134" w:rsidRPr="00403134" w:rsidRDefault="00403134" w:rsidP="00403134">
            <w:pPr>
              <w:rPr>
                <w:rFonts w:ascii="Times New Roman" w:hAnsi="Times New Roman" w:cs="Times New Roman"/>
                <w:b/>
                <w:color w:val="0000FF"/>
                <w:sz w:val="24"/>
                <w:szCs w:val="24"/>
              </w:rPr>
            </w:pPr>
            <w:r w:rsidRPr="00403134">
              <w:rPr>
                <w:rFonts w:ascii="Times New Roman" w:hAnsi="Times New Roman" w:cs="Times New Roman"/>
                <w:b/>
                <w:color w:val="0000FF"/>
                <w:sz w:val="24"/>
                <w:szCs w:val="24"/>
              </w:rPr>
              <w:t>Informācija internetā</w:t>
            </w:r>
          </w:p>
        </w:tc>
        <w:tc>
          <w:tcPr>
            <w:tcW w:w="4064" w:type="dxa"/>
          </w:tcPr>
          <w:p w14:paraId="6C3C62B5" w14:textId="438562D4" w:rsidR="00403134" w:rsidRPr="00D54919" w:rsidRDefault="00403134" w:rsidP="00403134">
            <w:pPr>
              <w:pStyle w:val="NoSpacing"/>
              <w:jc w:val="both"/>
              <w:rPr>
                <w:rFonts w:ascii="Times New Roman" w:hAnsi="Times New Roman"/>
                <w:i/>
                <w:color w:val="0000FF"/>
              </w:rPr>
            </w:pPr>
            <w:r w:rsidRPr="00D54919">
              <w:rPr>
                <w:rFonts w:ascii="Times New Roman" w:hAnsi="Times New Roman"/>
                <w:i/>
                <w:color w:val="0000FF"/>
              </w:rPr>
              <w:t xml:space="preserve">Finansējuma saņēmēja tīmekļa vietnē ir paredzēts publicēt regulāri aktualizētu aprakstu par projekta īstenošanu, tostarp tā mērķiem un rezultātiem, uzsverot no ESF saņemto finansiālo atbalstu. </w:t>
            </w:r>
          </w:p>
          <w:p w14:paraId="79E109C9" w14:textId="58D35672" w:rsidR="00403134" w:rsidRPr="00D54919" w:rsidRDefault="00403134" w:rsidP="00403134">
            <w:pPr>
              <w:jc w:val="both"/>
              <w:rPr>
                <w:rFonts w:ascii="Times New Roman" w:hAnsi="Times New Roman" w:cs="Times New Roman"/>
                <w:color w:val="0000FF"/>
              </w:rPr>
            </w:pPr>
          </w:p>
        </w:tc>
        <w:tc>
          <w:tcPr>
            <w:tcW w:w="2038" w:type="dxa"/>
          </w:tcPr>
          <w:p w14:paraId="494152C3" w14:textId="4A85B4EA" w:rsidR="00403134" w:rsidRPr="00403134" w:rsidRDefault="00403134" w:rsidP="00403134">
            <w:pPr>
              <w:jc w:val="both"/>
              <w:rPr>
                <w:rFonts w:ascii="Times New Roman" w:hAnsi="Times New Roman" w:cs="Times New Roman"/>
                <w:color w:val="0000FF"/>
              </w:rPr>
            </w:pPr>
            <w:r w:rsidRPr="00403134">
              <w:rPr>
                <w:rFonts w:ascii="Times New Roman" w:hAnsi="Times New Roman"/>
                <w:i/>
                <w:color w:val="0000FF"/>
              </w:rPr>
              <w:t>ne retāk kā reizi trijos mēnešos</w:t>
            </w:r>
          </w:p>
        </w:tc>
        <w:tc>
          <w:tcPr>
            <w:tcW w:w="1317" w:type="dxa"/>
          </w:tcPr>
          <w:p w14:paraId="6A10EEA9" w14:textId="2111FF8E" w:rsidR="00403134" w:rsidRPr="00D54919" w:rsidRDefault="00403134" w:rsidP="00403134">
            <w:pPr>
              <w:jc w:val="both"/>
              <w:rPr>
                <w:rFonts w:ascii="Times New Roman" w:hAnsi="Times New Roman" w:cs="Times New Roman"/>
                <w:i/>
                <w:color w:val="0000FF"/>
              </w:rPr>
            </w:pPr>
            <w:r>
              <w:rPr>
                <w:rFonts w:ascii="Times New Roman" w:hAnsi="Times New Roman" w:cs="Times New Roman"/>
                <w:i/>
                <w:color w:val="0000FF"/>
              </w:rPr>
              <w:t>n</w:t>
            </w:r>
            <w:r w:rsidRPr="00D54919">
              <w:rPr>
                <w:rFonts w:ascii="Times New Roman" w:hAnsi="Times New Roman" w:cs="Times New Roman"/>
                <w:i/>
                <w:color w:val="0000FF"/>
              </w:rPr>
              <w:t>orāda konkrētu skaitu ņemot vērā projekta ilgumu (mēnešos)</w:t>
            </w:r>
          </w:p>
        </w:tc>
      </w:tr>
      <w:tr w:rsidR="00403134" w14:paraId="6CA01A74" w14:textId="77777777" w:rsidTr="00403134">
        <w:tc>
          <w:tcPr>
            <w:tcW w:w="2067" w:type="dxa"/>
            <w:shd w:val="clear" w:color="auto" w:fill="auto"/>
          </w:tcPr>
          <w:p w14:paraId="7DD38D3F" w14:textId="2BC7AA1E" w:rsidR="00403134" w:rsidRPr="00403134" w:rsidRDefault="00403134" w:rsidP="00403134">
            <w:pPr>
              <w:rPr>
                <w:rFonts w:ascii="Times New Roman" w:hAnsi="Times New Roman" w:cs="Times New Roman"/>
                <w:b/>
                <w:color w:val="0000FF"/>
                <w:sz w:val="24"/>
                <w:szCs w:val="24"/>
              </w:rPr>
            </w:pPr>
            <w:r w:rsidRPr="00403134">
              <w:rPr>
                <w:rFonts w:ascii="Times New Roman" w:hAnsi="Times New Roman" w:cs="Times New Roman"/>
                <w:b/>
                <w:i/>
                <w:color w:val="0000FF"/>
                <w:sz w:val="24"/>
                <w:szCs w:val="24"/>
              </w:rPr>
              <w:t>Mērķa grupas informēšanas pasākumi</w:t>
            </w:r>
          </w:p>
        </w:tc>
        <w:tc>
          <w:tcPr>
            <w:tcW w:w="4064" w:type="dxa"/>
            <w:shd w:val="clear" w:color="auto" w:fill="auto"/>
          </w:tcPr>
          <w:p w14:paraId="75A35C73" w14:textId="70423371" w:rsidR="00403134" w:rsidRPr="00D54919" w:rsidRDefault="00403134" w:rsidP="00403134">
            <w:pPr>
              <w:jc w:val="both"/>
              <w:rPr>
                <w:rFonts w:ascii="Times New Roman" w:hAnsi="Times New Roman" w:cs="Times New Roman"/>
                <w:i/>
                <w:color w:val="0000FF"/>
              </w:rPr>
            </w:pPr>
            <w:r w:rsidRPr="00D54919">
              <w:rPr>
                <w:rFonts w:ascii="Times New Roman" w:hAnsi="Times New Roman" w:cs="Times New Roman"/>
                <w:i/>
                <w:color w:val="0000FF"/>
              </w:rPr>
              <w:t>Projekta mērķa grupa, kas piedalās projekta darbību īstenošanā, tiks informēta, ka pasākums tiek līdzfinansēts no Eiropas Sociālā fonda, tai skaitā dokumentos, kas paredzēti mērķa grupai (piemēram, semināru izdales materiālos, bukletos) tiks lietota norāde, ka attiecīgo projekta darbību līdzfinansē Eiropas Sociālais fonds.</w:t>
            </w:r>
          </w:p>
          <w:p w14:paraId="37DEABAA" w14:textId="25D61C8A" w:rsidR="00403134" w:rsidRPr="00D54919" w:rsidRDefault="00403134" w:rsidP="00403134">
            <w:pPr>
              <w:pStyle w:val="NoSpacing"/>
              <w:ind w:left="950"/>
              <w:jc w:val="both"/>
              <w:rPr>
                <w:rFonts w:ascii="Times New Roman" w:hAnsi="Times New Roman" w:cs="Times New Roman"/>
                <w:color w:val="0000FF"/>
              </w:rPr>
            </w:pPr>
          </w:p>
        </w:tc>
        <w:tc>
          <w:tcPr>
            <w:tcW w:w="2038" w:type="dxa"/>
            <w:shd w:val="clear" w:color="auto" w:fill="auto"/>
          </w:tcPr>
          <w:p w14:paraId="746C634F" w14:textId="36BC7AE6" w:rsidR="00403134" w:rsidRPr="00403134" w:rsidRDefault="00403134" w:rsidP="00403134">
            <w:pPr>
              <w:jc w:val="both"/>
              <w:rPr>
                <w:rFonts w:ascii="Times New Roman" w:hAnsi="Times New Roman" w:cs="Times New Roman"/>
                <w:color w:val="0000FF"/>
              </w:rPr>
            </w:pPr>
            <w:r w:rsidRPr="00403134">
              <w:rPr>
                <w:rFonts w:ascii="Times New Roman" w:hAnsi="Times New Roman" w:cs="Times New Roman"/>
                <w:i/>
                <w:color w:val="0000FF"/>
              </w:rPr>
              <w:t>visu projekta īstenošanas laiku</w:t>
            </w:r>
          </w:p>
        </w:tc>
        <w:tc>
          <w:tcPr>
            <w:tcW w:w="1317" w:type="dxa"/>
            <w:shd w:val="clear" w:color="auto" w:fill="auto"/>
          </w:tcPr>
          <w:p w14:paraId="7D2AC3A2" w14:textId="39F97A02" w:rsidR="00403134" w:rsidRPr="00D54919" w:rsidRDefault="00403134" w:rsidP="0034242C">
            <w:pPr>
              <w:jc w:val="both"/>
              <w:rPr>
                <w:rFonts w:ascii="Times New Roman" w:hAnsi="Times New Roman" w:cs="Times New Roman"/>
                <w:color w:val="0000FF"/>
              </w:rPr>
            </w:pPr>
            <w:r>
              <w:rPr>
                <w:rFonts w:ascii="Times New Roman" w:hAnsi="Times New Roman" w:cs="Times New Roman"/>
                <w:i/>
                <w:color w:val="0000FF"/>
                <w:szCs w:val="24"/>
              </w:rPr>
              <w:t xml:space="preserve">norāda pasākumu </w:t>
            </w:r>
            <w:r w:rsidR="0034242C">
              <w:rPr>
                <w:rFonts w:ascii="Times New Roman" w:hAnsi="Times New Roman" w:cs="Times New Roman"/>
                <w:i/>
                <w:color w:val="0000FF"/>
                <w:szCs w:val="24"/>
              </w:rPr>
              <w:t xml:space="preserve">vai </w:t>
            </w:r>
            <w:r>
              <w:rPr>
                <w:rFonts w:ascii="Times New Roman" w:hAnsi="Times New Roman" w:cs="Times New Roman"/>
                <w:i/>
                <w:color w:val="0000FF"/>
                <w:szCs w:val="24"/>
              </w:rPr>
              <w:t>plānoto</w:t>
            </w:r>
            <w:r w:rsidRPr="00D54919">
              <w:rPr>
                <w:rFonts w:ascii="Times New Roman" w:hAnsi="Times New Roman" w:cs="Times New Roman"/>
                <w:i/>
                <w:color w:val="0000FF"/>
                <w:szCs w:val="24"/>
              </w:rPr>
              <w:t xml:space="preserve"> mērķa grupas dalībnieku skait</w:t>
            </w:r>
            <w:r>
              <w:rPr>
                <w:rFonts w:ascii="Times New Roman" w:hAnsi="Times New Roman" w:cs="Times New Roman"/>
                <w:i/>
                <w:color w:val="0000FF"/>
                <w:szCs w:val="24"/>
              </w:rPr>
              <w:t>u</w:t>
            </w:r>
          </w:p>
        </w:tc>
      </w:tr>
      <w:tr w:rsidR="00F25F61" w14:paraId="1C984214" w14:textId="77777777" w:rsidTr="00403134">
        <w:tc>
          <w:tcPr>
            <w:tcW w:w="2067" w:type="dxa"/>
            <w:shd w:val="clear" w:color="auto" w:fill="auto"/>
          </w:tcPr>
          <w:p w14:paraId="68D1D6A6" w14:textId="5FF61687" w:rsidR="00F25F61" w:rsidRPr="00403134" w:rsidRDefault="00F25F61" w:rsidP="00F25F61">
            <w:pPr>
              <w:rPr>
                <w:rFonts w:ascii="Times New Roman" w:hAnsi="Times New Roman" w:cs="Times New Roman"/>
                <w:b/>
                <w:i/>
                <w:color w:val="0000FF"/>
                <w:sz w:val="24"/>
                <w:szCs w:val="24"/>
              </w:rPr>
            </w:pPr>
            <w:r w:rsidRPr="00403134">
              <w:rPr>
                <w:rFonts w:ascii="Times New Roman" w:hAnsi="Times New Roman" w:cs="Times New Roman"/>
                <w:b/>
                <w:color w:val="0000FF"/>
                <w:sz w:val="24"/>
                <w:szCs w:val="24"/>
              </w:rPr>
              <w:t>Citi (lūdzu norādīt)</w:t>
            </w:r>
          </w:p>
        </w:tc>
        <w:tc>
          <w:tcPr>
            <w:tcW w:w="4064" w:type="dxa"/>
            <w:shd w:val="clear" w:color="auto" w:fill="auto"/>
          </w:tcPr>
          <w:p w14:paraId="55247A3E" w14:textId="77777777" w:rsidR="00F25F61" w:rsidRPr="00D54919" w:rsidRDefault="00F25F61" w:rsidP="00403134">
            <w:pPr>
              <w:jc w:val="both"/>
              <w:rPr>
                <w:rFonts w:ascii="Times New Roman" w:hAnsi="Times New Roman" w:cs="Times New Roman"/>
                <w:i/>
                <w:color w:val="0000FF"/>
              </w:rPr>
            </w:pPr>
          </w:p>
        </w:tc>
        <w:tc>
          <w:tcPr>
            <w:tcW w:w="2038" w:type="dxa"/>
            <w:shd w:val="clear" w:color="auto" w:fill="auto"/>
          </w:tcPr>
          <w:p w14:paraId="7372717D" w14:textId="77777777" w:rsidR="00F25F61" w:rsidRPr="00403134" w:rsidRDefault="00F25F61" w:rsidP="00403134">
            <w:pPr>
              <w:jc w:val="both"/>
              <w:rPr>
                <w:rFonts w:ascii="Times New Roman" w:hAnsi="Times New Roman" w:cs="Times New Roman"/>
                <w:i/>
                <w:color w:val="0000FF"/>
              </w:rPr>
            </w:pPr>
          </w:p>
        </w:tc>
        <w:tc>
          <w:tcPr>
            <w:tcW w:w="1317" w:type="dxa"/>
            <w:shd w:val="clear" w:color="auto" w:fill="auto"/>
          </w:tcPr>
          <w:p w14:paraId="0878C7DE" w14:textId="77777777" w:rsidR="00F25F61" w:rsidRDefault="00F25F61" w:rsidP="0034242C">
            <w:pPr>
              <w:jc w:val="both"/>
              <w:rPr>
                <w:rFonts w:ascii="Times New Roman" w:hAnsi="Times New Roman" w:cs="Times New Roman"/>
                <w:i/>
                <w:color w:val="0000FF"/>
                <w:szCs w:val="24"/>
              </w:rPr>
            </w:pPr>
          </w:p>
        </w:tc>
      </w:tr>
    </w:tbl>
    <w:p w14:paraId="748BB411" w14:textId="77777777" w:rsidR="00D573F8" w:rsidRDefault="00D573F8" w:rsidP="00D573F8">
      <w:pPr>
        <w:spacing w:after="0" w:line="240" w:lineRule="auto"/>
        <w:ind w:left="-851"/>
        <w:jc w:val="both"/>
        <w:rPr>
          <w:rFonts w:ascii="Times New Roman" w:hAnsi="Times New Roman" w:cs="Times New Roman"/>
          <w:i/>
          <w:color w:val="0070C0"/>
        </w:rPr>
      </w:pPr>
    </w:p>
    <w:p w14:paraId="1E3BDB93" w14:textId="77777777" w:rsidR="00D573F8" w:rsidRPr="000C0785" w:rsidRDefault="00D573F8" w:rsidP="0062657B">
      <w:pPr>
        <w:spacing w:after="0" w:line="240" w:lineRule="auto"/>
        <w:jc w:val="both"/>
        <w:rPr>
          <w:rFonts w:ascii="Times New Roman" w:hAnsi="Times New Roman" w:cs="Times New Roman"/>
          <w:i/>
          <w:color w:val="0000FF"/>
          <w:sz w:val="24"/>
          <w:szCs w:val="24"/>
        </w:rPr>
      </w:pPr>
      <w:r w:rsidRPr="000C0785">
        <w:rPr>
          <w:rFonts w:ascii="Times New Roman" w:hAnsi="Times New Roman" w:cs="Times New Roman"/>
          <w:i/>
          <w:color w:val="0000FF"/>
          <w:sz w:val="24"/>
          <w:szCs w:val="24"/>
        </w:rPr>
        <w:lastRenderedPageBreak/>
        <w:t>Šajā projekta iesnieguma sadaļā projekta iesniedzējs, atbilstoši normatīvajos aktos</w:t>
      </w:r>
      <w:r w:rsidRPr="000C0785">
        <w:rPr>
          <w:rFonts w:ascii="Times New Roman" w:hAnsi="Times New Roman" w:cs="Times New Roman"/>
          <w:i/>
          <w:color w:val="0000FF"/>
          <w:sz w:val="24"/>
          <w:szCs w:val="24"/>
          <w:vertAlign w:val="superscript"/>
        </w:rPr>
        <w:footnoteReference w:id="3"/>
      </w:r>
      <w:r w:rsidRPr="000C0785">
        <w:rPr>
          <w:rFonts w:ascii="Times New Roman" w:hAnsi="Times New Roman" w:cs="Times New Roman"/>
          <w:i/>
          <w:color w:val="0000FF"/>
          <w:sz w:val="24"/>
          <w:szCs w:val="24"/>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15746989" w14:textId="501A0F60" w:rsidR="002055EB" w:rsidRPr="00357F4D" w:rsidRDefault="001E037E" w:rsidP="00357F4D">
      <w:pPr>
        <w:autoSpaceDE w:val="0"/>
        <w:autoSpaceDN w:val="0"/>
        <w:adjustRightInd w:val="0"/>
        <w:spacing w:before="120"/>
        <w:jc w:val="both"/>
        <w:rPr>
          <w:rFonts w:ascii="Times New Roman" w:hAnsi="Times New Roman"/>
          <w:i/>
          <w:color w:val="0000FF"/>
          <w:sz w:val="24"/>
        </w:rPr>
      </w:pPr>
      <w:r w:rsidRPr="00357F4D">
        <w:rPr>
          <w:rFonts w:ascii="Times New Roman" w:hAnsi="Times New Roman"/>
          <w:i/>
          <w:color w:val="0000FF"/>
          <w:sz w:val="24"/>
        </w:rPr>
        <w:t xml:space="preserve">Projekta iesniedzējam jānodrošina, lai </w:t>
      </w:r>
      <w:r w:rsidR="002055EB" w:rsidRPr="00357F4D">
        <w:rPr>
          <w:rFonts w:ascii="Times New Roman" w:hAnsi="Times New Roman"/>
          <w:i/>
          <w:color w:val="0000FF"/>
          <w:sz w:val="24"/>
        </w:rPr>
        <w:t>norādītie informatīvie un publicitātes pasākumi atbilst Eiropas Parlamenta un Padomes 2013.gada 17.decembra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nosacījumiem</w:t>
      </w:r>
      <w:r w:rsidR="002055EB" w:rsidRPr="00357F4D">
        <w:rPr>
          <w:rFonts w:ascii="Times New Roman" w:hAnsi="Times New Roman"/>
          <w:i/>
          <w:color w:val="0000FF"/>
          <w:sz w:val="24"/>
          <w:vertAlign w:val="superscript"/>
        </w:rPr>
        <w:t xml:space="preserve"> </w:t>
      </w:r>
      <w:r w:rsidR="002055EB" w:rsidRPr="00357F4D">
        <w:rPr>
          <w:rFonts w:ascii="Times New Roman" w:hAnsi="Times New Roman"/>
          <w:i/>
          <w:color w:val="0000FF"/>
          <w:sz w:val="24"/>
        </w:rPr>
        <w:t>un Ministru kabineta 2015.gada 17.februāra noteikumiem Nr.87 “Kārtība, kādā Eiropas Savienības struktūrfondu un Kohēzijas fonda ieviešanā 2014.–2020.gada plānošanas periodā nodrošināma komunikācijas un vizuālās identitātes prasību ievērošana”, t.i.:</w:t>
      </w:r>
    </w:p>
    <w:p w14:paraId="2E016BEF" w14:textId="77777777" w:rsidR="002055EB" w:rsidRPr="00357F4D" w:rsidRDefault="002055EB" w:rsidP="001E11AA">
      <w:pPr>
        <w:pStyle w:val="NoSpacing"/>
        <w:numPr>
          <w:ilvl w:val="0"/>
          <w:numId w:val="25"/>
        </w:numPr>
        <w:jc w:val="both"/>
        <w:rPr>
          <w:rFonts w:ascii="Times New Roman" w:hAnsi="Times New Roman"/>
          <w:i/>
          <w:color w:val="0000FF"/>
          <w:sz w:val="24"/>
          <w:szCs w:val="24"/>
        </w:rPr>
      </w:pPr>
      <w:r w:rsidRPr="00357F4D">
        <w:rPr>
          <w:rFonts w:ascii="Times New Roman" w:hAnsi="Times New Roman"/>
          <w:i/>
          <w:color w:val="0000FF"/>
          <w:sz w:val="24"/>
          <w:szCs w:val="24"/>
        </w:rPr>
        <w:t>projekta mērķa grupa, kas piedalās projekta darbību īstenošanā, tiek informēta, ka pasākums tiek līdzfinansēts no ESF;</w:t>
      </w:r>
    </w:p>
    <w:p w14:paraId="74F73EF3" w14:textId="51DF0D74" w:rsidR="00357F4D" w:rsidRPr="00357F4D" w:rsidRDefault="00357F4D" w:rsidP="001E11AA">
      <w:pPr>
        <w:pStyle w:val="ListParagraph"/>
        <w:numPr>
          <w:ilvl w:val="0"/>
          <w:numId w:val="25"/>
        </w:numPr>
        <w:spacing w:before="120" w:after="0" w:line="257" w:lineRule="auto"/>
        <w:jc w:val="both"/>
        <w:rPr>
          <w:rFonts w:ascii="Times New Roman" w:eastAsia="Calibri" w:hAnsi="Times New Roman" w:cs="Times New Roman"/>
          <w:i/>
          <w:color w:val="0000FF"/>
          <w:sz w:val="24"/>
          <w:szCs w:val="24"/>
        </w:rPr>
      </w:pPr>
      <w:r w:rsidRPr="00357F4D">
        <w:rPr>
          <w:rFonts w:ascii="Times New Roman" w:eastAsia="Calibri" w:hAnsi="Times New Roman" w:cs="Times New Roman"/>
          <w:i/>
          <w:color w:val="0000FF"/>
          <w:sz w:val="24"/>
          <w:szCs w:val="24"/>
        </w:rPr>
        <w:t>Ailē “Informatīvais plakāts” iekļauj informāciju par plakātu, kas finansējuma saņēmējam  un sadarbības partneriem jānovieto projekta īstenošanas vietās sabiedrībai redzamā vietā, piemēram, pie ēkas ieejas, ar informāciju par projektu</w:t>
      </w:r>
      <w:r w:rsidR="0034242C">
        <w:rPr>
          <w:rFonts w:ascii="Times New Roman" w:eastAsia="Calibri" w:hAnsi="Times New Roman" w:cs="Times New Roman"/>
          <w:i/>
          <w:color w:val="0000FF"/>
          <w:sz w:val="24"/>
          <w:szCs w:val="24"/>
        </w:rPr>
        <w:t>,</w:t>
      </w:r>
      <w:r w:rsidRPr="00357F4D">
        <w:rPr>
          <w:rFonts w:ascii="Times New Roman" w:eastAsia="Calibri" w:hAnsi="Times New Roman" w:cs="Times New Roman"/>
          <w:i/>
          <w:color w:val="0000FF"/>
          <w:sz w:val="24"/>
          <w:szCs w:val="24"/>
        </w:rPr>
        <w:t xml:space="preserve"> tostarp par finansiālo atbalstu no Eiropas Sociālā fonda. Plakāta minimālais izmērs A3. </w:t>
      </w:r>
    </w:p>
    <w:p w14:paraId="07968E63" w14:textId="29D33B4E" w:rsidR="002055EB" w:rsidRPr="00357F4D" w:rsidRDefault="00357F4D" w:rsidP="00357F4D">
      <w:pPr>
        <w:pStyle w:val="NoSpacing"/>
        <w:spacing w:before="120"/>
        <w:ind w:left="953"/>
        <w:jc w:val="both"/>
        <w:rPr>
          <w:rFonts w:ascii="Times New Roman" w:hAnsi="Times New Roman"/>
          <w:i/>
          <w:color w:val="0000FF"/>
          <w:sz w:val="24"/>
          <w:szCs w:val="24"/>
        </w:rPr>
      </w:pPr>
      <w:r w:rsidRPr="00357F4D">
        <w:rPr>
          <w:rFonts w:ascii="Times New Roman" w:hAnsi="Times New Roman"/>
          <w:i/>
          <w:color w:val="0000FF"/>
          <w:sz w:val="24"/>
          <w:szCs w:val="24"/>
        </w:rPr>
        <w:t>S</w:t>
      </w:r>
      <w:r w:rsidR="002055EB" w:rsidRPr="00357F4D">
        <w:rPr>
          <w:rFonts w:ascii="Times New Roman" w:hAnsi="Times New Roman"/>
          <w:i/>
          <w:color w:val="0000FF"/>
          <w:sz w:val="24"/>
          <w:szCs w:val="24"/>
        </w:rPr>
        <w:t>abiedrībai redzamā vietā, piemēram, pie ēkas ieejas, paredzēts izvietot vismaz vienu plakātu ar informāciju par projektu (minimālais izmērs A3), tostarp</w:t>
      </w:r>
      <w:r w:rsidR="0064190D">
        <w:rPr>
          <w:rFonts w:ascii="Times New Roman" w:hAnsi="Times New Roman"/>
          <w:i/>
          <w:color w:val="0000FF"/>
          <w:sz w:val="24"/>
          <w:szCs w:val="24"/>
        </w:rPr>
        <w:t xml:space="preserve"> par finansiālo atbalstu no ESF.</w:t>
      </w:r>
    </w:p>
    <w:p w14:paraId="35E12848" w14:textId="65358CC7" w:rsidR="002055EB" w:rsidRPr="00357F4D" w:rsidRDefault="002055EB" w:rsidP="001E11AA">
      <w:pPr>
        <w:pStyle w:val="NoSpacing"/>
        <w:numPr>
          <w:ilvl w:val="0"/>
          <w:numId w:val="25"/>
        </w:numPr>
        <w:spacing w:before="120"/>
        <w:ind w:left="947" w:hanging="357"/>
        <w:jc w:val="both"/>
        <w:rPr>
          <w:rFonts w:ascii="Times New Roman" w:hAnsi="Times New Roman"/>
          <w:i/>
          <w:color w:val="0000FF"/>
          <w:sz w:val="24"/>
          <w:szCs w:val="24"/>
        </w:rPr>
      </w:pPr>
      <w:r w:rsidRPr="00357F4D">
        <w:rPr>
          <w:rFonts w:ascii="Times New Roman" w:hAnsi="Times New Roman"/>
          <w:i/>
          <w:color w:val="0000FF"/>
          <w:sz w:val="24"/>
          <w:szCs w:val="24"/>
        </w:rPr>
        <w:t>finansējuma saņēmēja tīmekļa vietnē ir paredzēts publicēt aprakstu par projekta īstenošanu, tostarp tā mērķiem un rezultātiem, uzsverot no ESF saņemto finansiālo atbalstu. Informācijas aktualizēšana finansējuma saņēmēja tīmekļa vietnē par projekta īstenošanu paredzēta ne r</w:t>
      </w:r>
      <w:r w:rsidR="0064190D">
        <w:rPr>
          <w:rFonts w:ascii="Times New Roman" w:hAnsi="Times New Roman"/>
          <w:i/>
          <w:color w:val="0000FF"/>
          <w:sz w:val="24"/>
          <w:szCs w:val="24"/>
        </w:rPr>
        <w:t>etāk kā reizi trijos mēnešos.</w:t>
      </w:r>
    </w:p>
    <w:p w14:paraId="19D33477" w14:textId="598B6F14" w:rsidR="002055EB" w:rsidRDefault="00956100" w:rsidP="00956100">
      <w:pPr>
        <w:pStyle w:val="NoSpacing"/>
        <w:spacing w:before="120"/>
        <w:jc w:val="both"/>
        <w:rPr>
          <w:rFonts w:ascii="Times New Roman" w:hAnsi="Times New Roman"/>
          <w:i/>
          <w:color w:val="0000FF"/>
          <w:sz w:val="24"/>
          <w:szCs w:val="24"/>
        </w:rPr>
      </w:pPr>
      <w:r>
        <w:rPr>
          <w:rFonts w:ascii="Times New Roman" w:hAnsi="Times New Roman"/>
          <w:i/>
          <w:color w:val="0000FF"/>
          <w:sz w:val="24"/>
          <w:szCs w:val="24"/>
        </w:rPr>
        <w:t>N</w:t>
      </w:r>
      <w:r w:rsidR="002055EB" w:rsidRPr="00357F4D">
        <w:rPr>
          <w:rFonts w:ascii="Times New Roman" w:hAnsi="Times New Roman"/>
          <w:i/>
          <w:color w:val="0000FF"/>
          <w:sz w:val="24"/>
          <w:szCs w:val="24"/>
        </w:rPr>
        <w:t xml:space="preserve">orādītajiem informācijas un publicitātes pasākumiem </w:t>
      </w:r>
      <w:r>
        <w:rPr>
          <w:rFonts w:ascii="Times New Roman" w:hAnsi="Times New Roman"/>
          <w:i/>
          <w:color w:val="0000FF"/>
          <w:sz w:val="24"/>
          <w:szCs w:val="24"/>
        </w:rPr>
        <w:t>sniedz pasākuma aprakstu</w:t>
      </w:r>
      <w:r w:rsidR="002055EB" w:rsidRPr="00357F4D">
        <w:rPr>
          <w:rFonts w:ascii="Times New Roman" w:hAnsi="Times New Roman"/>
          <w:i/>
          <w:color w:val="0000FF"/>
          <w:sz w:val="24"/>
          <w:szCs w:val="24"/>
        </w:rPr>
        <w:t xml:space="preserve"> (t.i., ko šis pasākums ietver, kas to īstenos, cik bieži), </w:t>
      </w:r>
      <w:r>
        <w:rPr>
          <w:rFonts w:ascii="Times New Roman" w:hAnsi="Times New Roman"/>
          <w:i/>
          <w:color w:val="0000FF"/>
          <w:sz w:val="24"/>
          <w:szCs w:val="24"/>
        </w:rPr>
        <w:t>norāda īstenošanas periodu</w:t>
      </w:r>
      <w:r w:rsidR="002055EB" w:rsidRPr="00357F4D">
        <w:rPr>
          <w:rFonts w:ascii="Times New Roman" w:hAnsi="Times New Roman"/>
          <w:i/>
          <w:color w:val="0000FF"/>
          <w:sz w:val="24"/>
          <w:szCs w:val="24"/>
        </w:rPr>
        <w:t xml:space="preserve"> (piemēram, visu projekta īstenošanas laiku, konkrētus gada cet</w:t>
      </w:r>
      <w:r>
        <w:rPr>
          <w:rFonts w:ascii="Times New Roman" w:hAnsi="Times New Roman"/>
          <w:i/>
          <w:color w:val="0000FF"/>
          <w:sz w:val="24"/>
          <w:szCs w:val="24"/>
        </w:rPr>
        <w:t>urkšņus), kā arī pasākumu skaitu</w:t>
      </w:r>
      <w:r w:rsidR="002055EB" w:rsidRPr="00357F4D">
        <w:rPr>
          <w:rFonts w:ascii="Times New Roman" w:hAnsi="Times New Roman"/>
          <w:i/>
          <w:color w:val="0000FF"/>
          <w:sz w:val="24"/>
          <w:szCs w:val="24"/>
        </w:rPr>
        <w:t>.</w:t>
      </w:r>
    </w:p>
    <w:p w14:paraId="4DEAB744" w14:textId="77777777" w:rsidR="000C0785" w:rsidRPr="00357F4D" w:rsidRDefault="000C0785" w:rsidP="000C0785">
      <w:pPr>
        <w:pStyle w:val="NoSpacing"/>
        <w:spacing w:before="120"/>
        <w:ind w:left="947"/>
        <w:jc w:val="both"/>
        <w:rPr>
          <w:rFonts w:ascii="Times New Roman" w:hAnsi="Times New Roman"/>
          <w:i/>
          <w:color w:val="0000FF"/>
          <w:sz w:val="24"/>
          <w:szCs w:val="24"/>
        </w:rPr>
      </w:pPr>
    </w:p>
    <w:p w14:paraId="767ACE93" w14:textId="77777777" w:rsidR="001E037E" w:rsidRDefault="001E037E" w:rsidP="00357F4D">
      <w:pPr>
        <w:spacing w:after="0"/>
        <w:jc w:val="both"/>
        <w:rPr>
          <w:rFonts w:ascii="Times New Roman" w:eastAsia="Calibri" w:hAnsi="Times New Roman" w:cs="Times New Roman"/>
          <w:i/>
          <w:color w:val="0000FF"/>
        </w:rPr>
      </w:pPr>
    </w:p>
    <w:p w14:paraId="39A66197" w14:textId="77777777" w:rsidR="004D20E2" w:rsidRDefault="004D20E2" w:rsidP="00357F4D">
      <w:pPr>
        <w:spacing w:after="0"/>
        <w:jc w:val="both"/>
        <w:rPr>
          <w:rFonts w:ascii="Times New Roman" w:eastAsia="Calibri" w:hAnsi="Times New Roman" w:cs="Times New Roman"/>
          <w:i/>
          <w:color w:val="0000FF"/>
        </w:rPr>
      </w:pPr>
    </w:p>
    <w:p w14:paraId="3EFAA663" w14:textId="77777777" w:rsidR="004D20E2" w:rsidRDefault="004D20E2" w:rsidP="00357F4D">
      <w:pPr>
        <w:spacing w:after="0"/>
        <w:jc w:val="both"/>
        <w:rPr>
          <w:rFonts w:ascii="Times New Roman" w:eastAsia="Calibri" w:hAnsi="Times New Roman" w:cs="Times New Roman"/>
          <w:i/>
          <w:color w:val="0000FF"/>
        </w:rPr>
      </w:pPr>
    </w:p>
    <w:p w14:paraId="30CDF736" w14:textId="77777777" w:rsidR="004D20E2" w:rsidRDefault="004D20E2" w:rsidP="00357F4D">
      <w:pPr>
        <w:spacing w:after="0"/>
        <w:jc w:val="both"/>
        <w:rPr>
          <w:rFonts w:ascii="Times New Roman" w:eastAsia="Calibri" w:hAnsi="Times New Roman" w:cs="Times New Roman"/>
          <w:i/>
          <w:color w:val="0000FF"/>
        </w:rPr>
      </w:pPr>
    </w:p>
    <w:p w14:paraId="6891A4E3" w14:textId="77777777" w:rsidR="004D20E2" w:rsidRDefault="004D20E2" w:rsidP="00357F4D">
      <w:pPr>
        <w:spacing w:after="0"/>
        <w:jc w:val="both"/>
        <w:rPr>
          <w:rFonts w:ascii="Times New Roman" w:eastAsia="Calibri" w:hAnsi="Times New Roman" w:cs="Times New Roman"/>
          <w:i/>
          <w:color w:val="0000FF"/>
        </w:rPr>
      </w:pPr>
    </w:p>
    <w:tbl>
      <w:tblPr>
        <w:tblStyle w:val="TableGrid"/>
        <w:tblW w:w="0" w:type="auto"/>
        <w:tblLook w:val="04A0" w:firstRow="1" w:lastRow="0" w:firstColumn="1" w:lastColumn="0" w:noHBand="0" w:noVBand="1"/>
      </w:tblPr>
      <w:tblGrid>
        <w:gridCol w:w="9486"/>
      </w:tblGrid>
      <w:tr w:rsidR="00304F48" w:rsidRPr="00B5771B" w14:paraId="074ED283" w14:textId="77777777" w:rsidTr="00FB52CB">
        <w:trPr>
          <w:trHeight w:val="772"/>
        </w:trPr>
        <w:tc>
          <w:tcPr>
            <w:tcW w:w="9486" w:type="dxa"/>
            <w:shd w:val="clear" w:color="auto" w:fill="D9D9D9" w:themeFill="background1" w:themeFillShade="D9"/>
            <w:vAlign w:val="center"/>
          </w:tcPr>
          <w:p w14:paraId="4A4D01E7" w14:textId="77777777" w:rsidR="00304F48" w:rsidRPr="00FB52CB" w:rsidRDefault="0021616F" w:rsidP="00FB52CB">
            <w:pPr>
              <w:pStyle w:val="Heading1"/>
              <w:spacing w:before="0"/>
              <w:jc w:val="center"/>
              <w:outlineLvl w:val="0"/>
              <w:rPr>
                <w:rFonts w:ascii="Times New Roman" w:hAnsi="Times New Roman" w:cs="Times New Roman"/>
                <w:b/>
                <w:sz w:val="24"/>
                <w:szCs w:val="24"/>
              </w:rPr>
            </w:pPr>
            <w:bookmarkStart w:id="28" w:name="_Toc505859414"/>
            <w:r w:rsidRPr="00FB52CB">
              <w:rPr>
                <w:rFonts w:ascii="Times New Roman" w:hAnsi="Times New Roman" w:cs="Times New Roman"/>
                <w:b/>
                <w:color w:val="auto"/>
                <w:sz w:val="24"/>
                <w:szCs w:val="24"/>
              </w:rPr>
              <w:lastRenderedPageBreak/>
              <w:t>6.SADAĻA – PROJEKTA REZULTĀTU UZTURĒŠANA UN ILGTSPĒJAS NODROŠINĀŠANA</w:t>
            </w:r>
            <w:bookmarkEnd w:id="28"/>
          </w:p>
        </w:tc>
      </w:tr>
    </w:tbl>
    <w:p w14:paraId="75EEAC06" w14:textId="77777777" w:rsidR="00C1570A" w:rsidRPr="00143F4F" w:rsidRDefault="00C1570A" w:rsidP="003C5410">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486"/>
      </w:tblGrid>
      <w:tr w:rsidR="0021616F" w:rsidRPr="00155FCC" w14:paraId="21E38D62" w14:textId="77777777" w:rsidTr="00BA262F">
        <w:tc>
          <w:tcPr>
            <w:tcW w:w="9486" w:type="dxa"/>
            <w:shd w:val="clear" w:color="auto" w:fill="auto"/>
            <w:vAlign w:val="center"/>
          </w:tcPr>
          <w:p w14:paraId="604A6A79" w14:textId="47B3E1AB" w:rsidR="0021616F" w:rsidRPr="00155FCC" w:rsidRDefault="00155FCC" w:rsidP="00A80833">
            <w:pPr>
              <w:rPr>
                <w:rFonts w:ascii="Times New Roman" w:hAnsi="Times New Roman" w:cs="Times New Roman"/>
                <w:b/>
              </w:rPr>
            </w:pPr>
            <w:bookmarkStart w:id="29" w:name="_Toc505859415"/>
            <w:r w:rsidRPr="00A80833">
              <w:rPr>
                <w:rStyle w:val="Heading2Char"/>
                <w:rFonts w:ascii="Times New Roman" w:hAnsi="Times New Roman" w:cs="Times New Roman"/>
                <w:b/>
                <w:color w:val="auto"/>
                <w:sz w:val="22"/>
                <w:szCs w:val="22"/>
              </w:rPr>
              <w:t xml:space="preserve">6.1. </w:t>
            </w:r>
            <w:r w:rsidRPr="00BA262F">
              <w:rPr>
                <w:rStyle w:val="Heading2Char"/>
                <w:rFonts w:ascii="Times New Roman" w:hAnsi="Times New Roman" w:cs="Times New Roman"/>
                <w:b/>
                <w:color w:val="auto"/>
                <w:sz w:val="22"/>
                <w:szCs w:val="22"/>
              </w:rPr>
              <w:t>Aprakstīt, kā tiks nodrošināta projektā sasniegto rezultātu uzturēšana pēc projekta pabeigšanas</w:t>
            </w:r>
            <w:bookmarkEnd w:id="29"/>
            <w:r w:rsidRPr="00BA262F">
              <w:rPr>
                <w:rFonts w:ascii="Times New Roman" w:hAnsi="Times New Roman" w:cs="Times New Roman"/>
                <w:b/>
              </w:rPr>
              <w:t xml:space="preserve"> (&lt; </w:t>
            </w:r>
            <w:r w:rsidR="00BA262F">
              <w:rPr>
                <w:rFonts w:ascii="Times New Roman" w:hAnsi="Times New Roman" w:cs="Times New Roman"/>
                <w:b/>
              </w:rPr>
              <w:t xml:space="preserve">2000 </w:t>
            </w:r>
            <w:r w:rsidRPr="00BA262F">
              <w:rPr>
                <w:rFonts w:ascii="Times New Roman" w:hAnsi="Times New Roman" w:cs="Times New Roman"/>
                <w:b/>
              </w:rPr>
              <w:t>zīmes &gt;):</w:t>
            </w:r>
          </w:p>
        </w:tc>
      </w:tr>
      <w:tr w:rsidR="0021616F" w14:paraId="55BBF74D" w14:textId="77777777" w:rsidTr="00155FCC">
        <w:trPr>
          <w:trHeight w:val="808"/>
        </w:trPr>
        <w:tc>
          <w:tcPr>
            <w:tcW w:w="9486" w:type="dxa"/>
          </w:tcPr>
          <w:p w14:paraId="629F144E" w14:textId="145AB2B1" w:rsidR="0021616F" w:rsidRDefault="00620EEC" w:rsidP="00EB2E1F">
            <w:pPr>
              <w:spacing w:before="120"/>
              <w:jc w:val="both"/>
              <w:rPr>
                <w:rFonts w:ascii="Times New Roman" w:hAnsi="Times New Roman"/>
                <w:i/>
                <w:color w:val="0000FF"/>
              </w:rPr>
            </w:pPr>
            <w:r w:rsidRPr="00EB2E1F">
              <w:rPr>
                <w:rFonts w:ascii="Times New Roman" w:hAnsi="Times New Roman"/>
                <w:b/>
                <w:i/>
                <w:color w:val="0000FF"/>
              </w:rPr>
              <w:t>Norāda, kā projekta iesniedzējs nodrošinās projekta īstenošanas rezultātā radīto vērtību uzturēšanu</w:t>
            </w:r>
            <w:r w:rsidR="000E1E99" w:rsidRPr="00EB2E1F">
              <w:rPr>
                <w:rFonts w:ascii="Times New Roman" w:hAnsi="Times New Roman"/>
                <w:b/>
                <w:i/>
                <w:color w:val="0000FF"/>
              </w:rPr>
              <w:t xml:space="preserve"> un izplatīšanu</w:t>
            </w:r>
            <w:r w:rsidR="000E1E99" w:rsidRPr="00EB2E1F">
              <w:rPr>
                <w:rFonts w:ascii="Times New Roman" w:hAnsi="Times New Roman"/>
                <w:i/>
                <w:color w:val="0000FF"/>
              </w:rPr>
              <w:t>.</w:t>
            </w:r>
          </w:p>
          <w:p w14:paraId="5E9F72ED" w14:textId="5E6849FB" w:rsidR="003B5302" w:rsidRPr="00EB2E1F" w:rsidRDefault="003B5302" w:rsidP="00EB2E1F">
            <w:pPr>
              <w:spacing w:before="120"/>
              <w:jc w:val="both"/>
              <w:rPr>
                <w:rFonts w:ascii="Times New Roman" w:hAnsi="Times New Roman"/>
                <w:i/>
                <w:color w:val="0000FF"/>
              </w:rPr>
            </w:pPr>
            <w:r w:rsidRPr="00EB2E1F">
              <w:rPr>
                <w:rFonts w:ascii="Times New Roman" w:hAnsi="Times New Roman"/>
                <w:i/>
                <w:color w:val="0000FF"/>
              </w:rPr>
              <w:t xml:space="preserve">Projekta iesniegumā norāda, kādas izmaiņas un ieguvumus konkrētā projekta īstenošana ieviesīs projekta iesniedzēja institūcijā, sadarbības partnera institūcijā projekta </w:t>
            </w:r>
            <w:r w:rsidR="00A47CDD">
              <w:rPr>
                <w:rFonts w:ascii="Times New Roman" w:hAnsi="Times New Roman"/>
                <w:i/>
                <w:color w:val="0000FF"/>
              </w:rPr>
              <w:t>īstenošanas laikā</w:t>
            </w:r>
            <w:r w:rsidRPr="00EB2E1F">
              <w:rPr>
                <w:rFonts w:ascii="Times New Roman" w:hAnsi="Times New Roman"/>
                <w:i/>
                <w:color w:val="0000FF"/>
              </w:rPr>
              <w:t xml:space="preserve"> un pēc tā pabeigšanas</w:t>
            </w:r>
            <w:r w:rsidR="00A47CDD">
              <w:rPr>
                <w:rFonts w:ascii="Times New Roman" w:hAnsi="Times New Roman"/>
                <w:i/>
                <w:color w:val="0000FF"/>
              </w:rPr>
              <w:t xml:space="preserve"> (</w:t>
            </w:r>
            <w:r w:rsidR="00A47CDD" w:rsidRPr="00A47CDD">
              <w:rPr>
                <w:rFonts w:ascii="Times New Roman" w:hAnsi="Times New Roman"/>
                <w:i/>
                <w:color w:val="0000FF"/>
              </w:rPr>
              <w:t>jauno studiju programmu īstenošanas laikā</w:t>
            </w:r>
            <w:r w:rsidR="00A47CDD">
              <w:rPr>
                <w:rFonts w:ascii="Times New Roman" w:hAnsi="Times New Roman"/>
                <w:i/>
                <w:color w:val="0000FF"/>
              </w:rPr>
              <w:t>)</w:t>
            </w:r>
            <w:r w:rsidRPr="00EB2E1F">
              <w:rPr>
                <w:rFonts w:ascii="Times New Roman" w:hAnsi="Times New Roman"/>
                <w:i/>
                <w:color w:val="0000FF"/>
              </w:rPr>
              <w:t>, kā arī sniegta informācija par projekta iespējamo ietekmi augstākās izglītības jomā vietējā, reģionālā, valsts vai Eiropas līmenī un sabiedrībā kopumā.</w:t>
            </w:r>
          </w:p>
          <w:p w14:paraId="3BD7B1B5" w14:textId="61EAFEA5" w:rsidR="003B5302" w:rsidRPr="00EB2E1F" w:rsidRDefault="003B5302" w:rsidP="00EB2E1F">
            <w:pPr>
              <w:spacing w:before="120"/>
              <w:jc w:val="both"/>
              <w:rPr>
                <w:rFonts w:ascii="Times New Roman" w:hAnsi="Times New Roman"/>
                <w:i/>
                <w:color w:val="0000FF"/>
              </w:rPr>
            </w:pPr>
            <w:r w:rsidRPr="00EB2E1F">
              <w:rPr>
                <w:rFonts w:ascii="Times New Roman" w:hAnsi="Times New Roman"/>
                <w:i/>
                <w:color w:val="0000FF"/>
              </w:rPr>
              <w:t>Izstrādātais pedago</w:t>
            </w:r>
            <w:r w:rsidR="0064190D">
              <w:rPr>
                <w:rFonts w:ascii="Times New Roman" w:hAnsi="Times New Roman"/>
                <w:i/>
                <w:color w:val="0000FF"/>
              </w:rPr>
              <w:t>gu</w:t>
            </w:r>
            <w:r w:rsidRPr="00EB2E1F">
              <w:rPr>
                <w:rFonts w:ascii="Times New Roman" w:hAnsi="Times New Roman"/>
                <w:i/>
                <w:color w:val="0000FF"/>
              </w:rPr>
              <w:t xml:space="preserve"> izglītības komunikācijas un publicitātes plāns satur informāciju par to, kā projekta iesniedzējs un sadarbības partneris nodrošinās projekta ietvaros radīto rezultātu izplatīšanu projekta iesniedzēja institūcijā, sadarbības partnera institūcijā, kā arī pārējām ieinteresētajām pusēm, kurā tajā skaitā, aprakstīti paredzētie mērķauditorijas sasniegšanas un informētības pasākumi (projekta </w:t>
            </w:r>
            <w:r w:rsidR="00A47CDD">
              <w:rPr>
                <w:rFonts w:ascii="Times New Roman" w:hAnsi="Times New Roman"/>
                <w:i/>
                <w:color w:val="0000FF"/>
              </w:rPr>
              <w:t>īstenošanas</w:t>
            </w:r>
            <w:r w:rsidRPr="00EB2E1F">
              <w:rPr>
                <w:rFonts w:ascii="Times New Roman" w:hAnsi="Times New Roman"/>
                <w:i/>
                <w:color w:val="0000FF"/>
              </w:rPr>
              <w:t xml:space="preserve"> laikā un pēc projekta pabeigšanas), izmantojot konkrēti norādītus un attiecīgajai mērķauditorijai atbilstošākos komunikāciju kanālus (piemēram, informatīvie bukleti, intervijas radio/TV, konferences, semināri, sociālie tīkli, lekcijas u.c.).</w:t>
            </w:r>
          </w:p>
          <w:p w14:paraId="2E5BA146" w14:textId="6A5FFA1F" w:rsidR="003B5302" w:rsidRPr="00EB2E1F" w:rsidRDefault="003B5302" w:rsidP="00EB2E1F">
            <w:pPr>
              <w:spacing w:before="120"/>
              <w:jc w:val="both"/>
              <w:rPr>
                <w:rFonts w:ascii="Times New Roman" w:hAnsi="Times New Roman"/>
                <w:i/>
                <w:color w:val="0000FF"/>
              </w:rPr>
            </w:pPr>
            <w:r w:rsidRPr="00EB2E1F">
              <w:rPr>
                <w:rFonts w:ascii="Times New Roman" w:hAnsi="Times New Roman"/>
                <w:i/>
                <w:color w:val="0000FF"/>
              </w:rPr>
              <w:t>Projekta iesniegumā apraksta, kā tiks nodrošināta bezmaksas pieejamība interesentiem (piemēram, projekta iesniedzēja akadēmiskajam personālam un studentiem, citu AII akadēmiskajam personālam un studentiem, zinātnisko institūciju pārstāvjiem, skolu pedagogiem u.c. interesentiem) pie projekta ietvaros sagatavotā materiāla un dokumentācijas,  izmantojot atvērtās licences</w:t>
            </w:r>
            <w:r w:rsidRPr="00EB2E1F">
              <w:rPr>
                <w:rStyle w:val="FootnoteReference"/>
                <w:rFonts w:ascii="Times New Roman" w:hAnsi="Times New Roman"/>
                <w:i/>
                <w:color w:val="0000FF"/>
              </w:rPr>
              <w:footnoteReference w:id="4"/>
            </w:r>
            <w:r w:rsidRPr="00EB2E1F">
              <w:rPr>
                <w:rFonts w:ascii="Times New Roman" w:hAnsi="Times New Roman"/>
                <w:i/>
                <w:color w:val="0000FF"/>
              </w:rPr>
              <w:t>.</w:t>
            </w:r>
          </w:p>
          <w:p w14:paraId="15497F85" w14:textId="77777777" w:rsidR="000E1E99" w:rsidRDefault="003B5302" w:rsidP="00574D3B">
            <w:pPr>
              <w:spacing w:before="120"/>
              <w:jc w:val="both"/>
              <w:rPr>
                <w:rFonts w:ascii="Times New Roman" w:hAnsi="Times New Roman"/>
                <w:i/>
                <w:color w:val="0000FF"/>
              </w:rPr>
            </w:pPr>
            <w:r w:rsidRPr="00EB2E1F">
              <w:rPr>
                <w:rFonts w:ascii="Times New Roman" w:hAnsi="Times New Roman"/>
                <w:i/>
                <w:color w:val="0000FF"/>
              </w:rPr>
              <w:t>Projekta iesniegumā sniedz informāciju par paredzamajiem ierobežojumiem informācijas izplatīšanai un bezmaksas pieejamībai, tie ir jāatrunā projekta iesniegumā. Minētie ierobežojumi jānosaka samērīgi un tiem nevar būt nozīmīga ietekme uz rezultātu izplatīšanu.</w:t>
            </w:r>
          </w:p>
          <w:p w14:paraId="3FADDECA" w14:textId="2A988179" w:rsidR="00B747B1" w:rsidRPr="00894758" w:rsidRDefault="00B747B1" w:rsidP="00B747B1">
            <w:pPr>
              <w:spacing w:before="120"/>
              <w:jc w:val="both"/>
              <w:rPr>
                <w:rFonts w:ascii="Times New Roman" w:hAnsi="Times New Roman" w:cs="Times New Roman"/>
                <w:b/>
                <w:i/>
                <w:color w:val="0000FF"/>
                <w:lang w:val="de-DE" w:eastAsia="da-DK"/>
              </w:rPr>
            </w:pPr>
            <w:r w:rsidRPr="00EB2E1F">
              <w:rPr>
                <w:rFonts w:ascii="Times New Roman" w:eastAsia="Times New Roman" w:hAnsi="Times New Roman" w:cs="Times New Roman"/>
                <w:i/>
                <w:color w:val="0000FF"/>
                <w:lang w:eastAsia="lv-LV"/>
              </w:rPr>
              <w:t xml:space="preserve">Šajā sadaļā projekta iesniedzējs apraksta </w:t>
            </w:r>
            <w:r w:rsidRPr="00894758">
              <w:rPr>
                <w:rFonts w:ascii="Times New Roman" w:hAnsi="Times New Roman" w:cs="Times New Roman"/>
                <w:i/>
                <w:color w:val="0000FF"/>
              </w:rPr>
              <w:t>projekta ietvaros veikto pasākumu un rezultātu ilgtspēj</w:t>
            </w:r>
            <w:r>
              <w:rPr>
                <w:rFonts w:ascii="Times New Roman" w:hAnsi="Times New Roman" w:cs="Times New Roman"/>
                <w:i/>
                <w:color w:val="0000FF"/>
              </w:rPr>
              <w:t>u</w:t>
            </w:r>
            <w:r w:rsidRPr="00894758">
              <w:rPr>
                <w:rFonts w:ascii="Times New Roman" w:hAnsi="Times New Roman" w:cs="Times New Roman"/>
                <w:i/>
                <w:color w:val="0000FF"/>
              </w:rPr>
              <w:t xml:space="preserve"> pēc projekta noslēguma.</w:t>
            </w:r>
          </w:p>
          <w:p w14:paraId="0C48B68F" w14:textId="77777777" w:rsidR="00B747B1" w:rsidRPr="00EB2E1F" w:rsidRDefault="00B747B1" w:rsidP="00B747B1">
            <w:pPr>
              <w:jc w:val="both"/>
              <w:rPr>
                <w:rFonts w:ascii="Times New Roman" w:hAnsi="Times New Roman" w:cs="Times New Roman"/>
                <w:i/>
                <w:color w:val="0000FF"/>
              </w:rPr>
            </w:pPr>
            <w:r w:rsidRPr="00EB2E1F">
              <w:rPr>
                <w:rFonts w:ascii="Times New Roman" w:hAnsi="Times New Roman" w:cs="Times New Roman"/>
                <w:bCs/>
                <w:i/>
                <w:color w:val="0000FF"/>
              </w:rPr>
              <w:t>V</w:t>
            </w:r>
            <w:r w:rsidRPr="00EB2E1F">
              <w:rPr>
                <w:rFonts w:ascii="Times New Roman" w:hAnsi="Times New Roman" w:cs="Times New Roman"/>
                <w:i/>
                <w:color w:val="0000FF"/>
              </w:rPr>
              <w:t>ar būt šādi ilgtspējas veidi:</w:t>
            </w:r>
          </w:p>
          <w:p w14:paraId="5C903EAD" w14:textId="77777777" w:rsidR="00B747B1" w:rsidRPr="00EB2E1F" w:rsidRDefault="00B747B1" w:rsidP="001E11AA">
            <w:pPr>
              <w:pStyle w:val="ListParagraph"/>
              <w:numPr>
                <w:ilvl w:val="0"/>
                <w:numId w:val="19"/>
              </w:numPr>
              <w:ind w:left="362" w:hanging="232"/>
              <w:contextualSpacing w:val="0"/>
              <w:jc w:val="both"/>
              <w:rPr>
                <w:rFonts w:ascii="Times New Roman" w:hAnsi="Times New Roman" w:cs="Times New Roman"/>
                <w:i/>
                <w:color w:val="0000FF"/>
              </w:rPr>
            </w:pPr>
            <w:r w:rsidRPr="00EB2E1F">
              <w:rPr>
                <w:rFonts w:ascii="Times New Roman" w:hAnsi="Times New Roman" w:cs="Times New Roman"/>
                <w:b/>
                <w:i/>
                <w:color w:val="0000FF"/>
              </w:rPr>
              <w:t>Institucionālā ilgtspēja</w:t>
            </w:r>
            <w:r w:rsidRPr="00EB2E1F">
              <w:rPr>
                <w:rFonts w:ascii="Times New Roman" w:hAnsi="Times New Roman" w:cs="Times New Roman"/>
                <w:i/>
                <w:color w:val="0000FF"/>
              </w:rPr>
              <w:t xml:space="preserve"> – projekta īstenotāja rīcībā esošie cilvēkresursi, lai turpinātu iesākto projekta darbību pēc projekta beigām. Projekta iesniedzējs pamato, kā projekta ietvaros izveidotās struktūras, piesaistītie darbinieki, apmācītie speciālisti vai citi projekta rezultāti tiks uzturēti pēc projekta beigām. Tiek sniegts apraksts, kas un kādā veidā pārmantos projekta rezultātus un iegūto pieredz/ zināšanas;</w:t>
            </w:r>
          </w:p>
          <w:p w14:paraId="24C14B91" w14:textId="77777777" w:rsidR="00B747B1" w:rsidRPr="00EB2E1F" w:rsidRDefault="00B747B1" w:rsidP="001E11AA">
            <w:pPr>
              <w:pStyle w:val="ListParagraph"/>
              <w:numPr>
                <w:ilvl w:val="0"/>
                <w:numId w:val="19"/>
              </w:numPr>
              <w:ind w:hanging="231"/>
              <w:contextualSpacing w:val="0"/>
              <w:jc w:val="both"/>
              <w:rPr>
                <w:rFonts w:ascii="Times New Roman" w:hAnsi="Times New Roman" w:cs="Times New Roman"/>
                <w:i/>
                <w:color w:val="0000FF"/>
              </w:rPr>
            </w:pPr>
            <w:r w:rsidRPr="00EB2E1F">
              <w:rPr>
                <w:rFonts w:ascii="Times New Roman" w:hAnsi="Times New Roman" w:cs="Times New Roman"/>
                <w:b/>
                <w:i/>
                <w:color w:val="0000FF"/>
              </w:rPr>
              <w:t>Finansiālā ilgtspēja</w:t>
            </w:r>
            <w:r w:rsidRPr="00EB2E1F">
              <w:rPr>
                <w:rFonts w:ascii="Times New Roman" w:hAnsi="Times New Roman" w:cs="Times New Roman"/>
                <w:i/>
                <w:color w:val="0000FF"/>
              </w:rPr>
              <w:t xml:space="preserve"> – projekta īstenotāja rīcībā esošie finanšu resursi, lai turpinātu projekta darbības pēc projekta beigām. Ja projekta iesniedzēja rīcībā nav šādu resursu, tad sniedz skaidrojumu, balstoties uz iepriekšējo pieredzi, šādu resursu piesaistei no citiem finanšu avotiem.</w:t>
            </w:r>
          </w:p>
          <w:p w14:paraId="31B3B1E2" w14:textId="0F37DF54" w:rsidR="00B747B1" w:rsidRPr="0062657B" w:rsidRDefault="00B747B1" w:rsidP="00611472">
            <w:pPr>
              <w:spacing w:before="120"/>
              <w:jc w:val="both"/>
              <w:rPr>
                <w:rFonts w:ascii="Times New Roman" w:hAnsi="Times New Roman" w:cs="Times New Roman"/>
                <w:color w:val="0000FF"/>
              </w:rPr>
            </w:pPr>
            <w:r w:rsidRPr="00894758">
              <w:rPr>
                <w:rFonts w:ascii="Times New Roman" w:hAnsi="Times New Roman" w:cs="Times New Roman"/>
                <w:i/>
                <w:color w:val="0000FF"/>
                <w:lang w:eastAsia="lv-LV"/>
              </w:rPr>
              <w:t>Projekta iesniegumā sniegta informācija, vai un kā pēc projekta īstenošanas pabeigšanas turpināsies sadarbība ar projekta sadarbības partneri, ar stratēģiskajā partnerībā iesaistītajām pusēm (zinātniskajām institūcijām, studentu organizācijām, skolotāju metodiskajām apvienībām u.c.).</w:t>
            </w:r>
          </w:p>
        </w:tc>
      </w:tr>
    </w:tbl>
    <w:p w14:paraId="111D0E78"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304F48" w:rsidRPr="00B5771B" w14:paraId="159890C9" w14:textId="77777777" w:rsidTr="00304F48">
        <w:trPr>
          <w:trHeight w:val="547"/>
        </w:trPr>
        <w:tc>
          <w:tcPr>
            <w:tcW w:w="9486" w:type="dxa"/>
            <w:shd w:val="clear" w:color="auto" w:fill="D9D9D9" w:themeFill="background1" w:themeFillShade="D9"/>
            <w:vAlign w:val="center"/>
          </w:tcPr>
          <w:p w14:paraId="5B20D502" w14:textId="77777777" w:rsidR="00304F48" w:rsidRPr="00A80833" w:rsidRDefault="00155FCC" w:rsidP="00A80833">
            <w:pPr>
              <w:pStyle w:val="Heading1"/>
              <w:spacing w:before="0"/>
              <w:jc w:val="center"/>
              <w:outlineLvl w:val="0"/>
              <w:rPr>
                <w:rFonts w:ascii="Times New Roman" w:hAnsi="Times New Roman" w:cs="Times New Roman"/>
                <w:b/>
                <w:sz w:val="22"/>
                <w:szCs w:val="22"/>
              </w:rPr>
            </w:pPr>
            <w:bookmarkStart w:id="30" w:name="_Toc505859416"/>
            <w:r w:rsidRPr="00A80833">
              <w:rPr>
                <w:rFonts w:ascii="Times New Roman" w:hAnsi="Times New Roman" w:cs="Times New Roman"/>
                <w:b/>
                <w:color w:val="auto"/>
                <w:sz w:val="22"/>
                <w:szCs w:val="22"/>
              </w:rPr>
              <w:t>7.SADAĻA – VALSTS ATBALSTA JAUTĀJUMI</w:t>
            </w:r>
            <w:bookmarkEnd w:id="30"/>
          </w:p>
        </w:tc>
      </w:tr>
    </w:tbl>
    <w:p w14:paraId="027B05E0" w14:textId="77777777" w:rsidR="00AD6913" w:rsidRDefault="00AD6913" w:rsidP="00AD6913">
      <w:pPr>
        <w:rPr>
          <w:rFonts w:ascii="Times New Roman" w:hAnsi="Times New Roman" w:cs="Times New Roman"/>
        </w:rPr>
      </w:pPr>
    </w:p>
    <w:tbl>
      <w:tblPr>
        <w:tblStyle w:val="TableGrid"/>
        <w:tblW w:w="0" w:type="auto"/>
        <w:tblLook w:val="04A0" w:firstRow="1" w:lastRow="0" w:firstColumn="1" w:lastColumn="0" w:noHBand="0" w:noVBand="1"/>
      </w:tblPr>
      <w:tblGrid>
        <w:gridCol w:w="711"/>
        <w:gridCol w:w="3117"/>
        <w:gridCol w:w="5658"/>
      </w:tblGrid>
      <w:tr w:rsidR="00AD6913" w14:paraId="72D8EDC7" w14:textId="77777777" w:rsidTr="00AD6913">
        <w:tc>
          <w:tcPr>
            <w:tcW w:w="711" w:type="dxa"/>
          </w:tcPr>
          <w:p w14:paraId="449D05F7" w14:textId="77777777" w:rsidR="00AD6913" w:rsidRDefault="00AD6913" w:rsidP="00AD6913">
            <w:pPr>
              <w:rPr>
                <w:rFonts w:ascii="Times New Roman" w:hAnsi="Times New Roman" w:cs="Times New Roman"/>
              </w:rPr>
            </w:pPr>
            <w:r>
              <w:rPr>
                <w:rFonts w:ascii="Times New Roman" w:hAnsi="Times New Roman" w:cs="Times New Roman"/>
              </w:rPr>
              <w:t>7.1.</w:t>
            </w:r>
          </w:p>
        </w:tc>
        <w:tc>
          <w:tcPr>
            <w:tcW w:w="3117" w:type="dxa"/>
          </w:tcPr>
          <w:p w14:paraId="56FAB949" w14:textId="77777777" w:rsidR="00AD6913" w:rsidRPr="007F4818" w:rsidRDefault="00AD6913" w:rsidP="00AD6913">
            <w:pPr>
              <w:rPr>
                <w:rFonts w:ascii="Times New Roman" w:hAnsi="Times New Roman" w:cs="Times New Roman"/>
              </w:rPr>
            </w:pPr>
            <w:r w:rsidRPr="007F4818">
              <w:rPr>
                <w:rFonts w:ascii="Times New Roman" w:hAnsi="Times New Roman" w:cs="Times New Roman"/>
              </w:rPr>
              <w:t>Projekta īstenošanas veids:</w:t>
            </w:r>
          </w:p>
        </w:tc>
        <w:tc>
          <w:tcPr>
            <w:tcW w:w="5658" w:type="dxa"/>
          </w:tcPr>
          <w:p w14:paraId="31DC7DF5" w14:textId="6D7F55C1" w:rsidR="00405769" w:rsidRPr="0062657B" w:rsidRDefault="00AD6913" w:rsidP="006F7667">
            <w:pPr>
              <w:jc w:val="both"/>
              <w:rPr>
                <w:rFonts w:ascii="Times New Roman" w:hAnsi="Times New Roman" w:cs="Times New Roman"/>
                <w:color w:val="0000FF"/>
              </w:rPr>
            </w:pPr>
            <w:r w:rsidRPr="00CA32CA">
              <w:rPr>
                <w:rFonts w:ascii="Times New Roman" w:hAnsi="Times New Roman" w:cs="Times New Roman"/>
                <w:i/>
                <w:color w:val="0000FF"/>
              </w:rPr>
              <w:t xml:space="preserve">Šajā SAM </w:t>
            </w:r>
            <w:r w:rsidR="00C57BCB" w:rsidRPr="00CA32CA">
              <w:rPr>
                <w:rFonts w:ascii="Times New Roman" w:hAnsi="Times New Roman"/>
                <w:i/>
                <w:color w:val="0000FF"/>
              </w:rPr>
              <w:t xml:space="preserve">specifiskā atbalsta ietvaros īsteno projektus, kas nav saistīti ar saimnieciskās darbības veikšanu vai </w:t>
            </w:r>
            <w:r w:rsidR="006F7667">
              <w:rPr>
                <w:rFonts w:ascii="Times New Roman" w:hAnsi="Times New Roman"/>
                <w:i/>
                <w:color w:val="0000FF"/>
              </w:rPr>
              <w:t>nav kvalificējami</w:t>
            </w:r>
            <w:r w:rsidR="006F7667" w:rsidRPr="00CA32CA">
              <w:rPr>
                <w:rFonts w:ascii="Times New Roman" w:hAnsi="Times New Roman"/>
                <w:i/>
                <w:color w:val="0000FF"/>
              </w:rPr>
              <w:t xml:space="preserve"> </w:t>
            </w:r>
            <w:r w:rsidR="00C57BCB" w:rsidRPr="00CA32CA">
              <w:rPr>
                <w:rFonts w:ascii="Times New Roman" w:hAnsi="Times New Roman"/>
                <w:i/>
                <w:color w:val="0000FF"/>
              </w:rPr>
              <w:t>kā komercdarbības atbalsts</w:t>
            </w:r>
            <w:r w:rsidR="00C57BCB" w:rsidRPr="00CA32CA">
              <w:rPr>
                <w:rFonts w:ascii="Times New Roman" w:hAnsi="Times New Roman" w:cs="Times New Roman"/>
                <w:i/>
                <w:color w:val="0000FF"/>
              </w:rPr>
              <w:t xml:space="preserve"> </w:t>
            </w:r>
            <w:r w:rsidR="00640476" w:rsidRPr="00CA32CA">
              <w:rPr>
                <w:rFonts w:ascii="Times New Roman" w:hAnsi="Times New Roman" w:cs="Times New Roman"/>
                <w:i/>
                <w:color w:val="0000FF"/>
              </w:rPr>
              <w:t xml:space="preserve">(MKN 30.punkts), tāpēc </w:t>
            </w:r>
            <w:r w:rsidR="00405769" w:rsidRPr="00CA32CA">
              <w:rPr>
                <w:rFonts w:ascii="Times New Roman" w:hAnsi="Times New Roman" w:cs="Times New Roman"/>
                <w:i/>
                <w:color w:val="0000FF"/>
              </w:rPr>
              <w:t>projekta iesniedzējs</w:t>
            </w:r>
            <w:r w:rsidRPr="00CA32CA">
              <w:rPr>
                <w:rFonts w:ascii="Times New Roman" w:hAnsi="Times New Roman" w:cs="Times New Roman"/>
                <w:i/>
                <w:color w:val="0000FF"/>
              </w:rPr>
              <w:t xml:space="preserve"> no </w:t>
            </w:r>
            <w:r w:rsidR="00CA32CA" w:rsidRPr="00CA32CA">
              <w:rPr>
                <w:rFonts w:ascii="Times New Roman" w:hAnsi="Times New Roman" w:cs="Times New Roman"/>
                <w:i/>
                <w:color w:val="0000FF"/>
              </w:rPr>
              <w:t xml:space="preserve">piedāvātajām klasifikatora </w:t>
            </w:r>
            <w:r w:rsidR="00CA32CA" w:rsidRPr="00CA32CA">
              <w:rPr>
                <w:rFonts w:ascii="Times New Roman" w:hAnsi="Times New Roman" w:cs="Times New Roman"/>
                <w:i/>
                <w:color w:val="0000FF"/>
              </w:rPr>
              <w:lastRenderedPageBreak/>
              <w:t>vērtībām i</w:t>
            </w:r>
            <w:r w:rsidR="00640476" w:rsidRPr="00CA32CA">
              <w:rPr>
                <w:rFonts w:ascii="Times New Roman" w:hAnsi="Times New Roman" w:cs="Times New Roman"/>
                <w:color w:val="0000FF"/>
              </w:rPr>
              <w:t>zvēlas un atzīmē</w:t>
            </w:r>
            <w:r w:rsidR="00CA32CA">
              <w:rPr>
                <w:rFonts w:ascii="Times New Roman" w:hAnsi="Times New Roman" w:cs="Times New Roman"/>
                <w:color w:val="0000FF"/>
              </w:rPr>
              <w:t xml:space="preserve"> izvēlni</w:t>
            </w:r>
            <w:r w:rsidR="00640476" w:rsidRPr="00CA32CA">
              <w:rPr>
                <w:rFonts w:ascii="Times New Roman" w:hAnsi="Times New Roman" w:cs="Times New Roman"/>
                <w:color w:val="0000FF"/>
              </w:rPr>
              <w:t>:  “</w:t>
            </w:r>
            <w:r w:rsidR="00CA32CA" w:rsidRPr="00CA32CA">
              <w:rPr>
                <w:rFonts w:ascii="Times New Roman" w:hAnsi="Times New Roman"/>
                <w:b/>
                <w:i/>
                <w:color w:val="0000FF"/>
              </w:rPr>
              <w:t>F</w:t>
            </w:r>
            <w:r w:rsidR="00640476" w:rsidRPr="00CA32CA">
              <w:rPr>
                <w:rFonts w:ascii="Times New Roman" w:hAnsi="Times New Roman"/>
                <w:b/>
                <w:i/>
                <w:color w:val="0000FF"/>
              </w:rPr>
              <w:t>inansējuma saņēmējs nesaņem valsts atbalstu un nav valsts atbalsta sniedzējs</w:t>
            </w:r>
            <w:r w:rsidR="00CA32CA">
              <w:rPr>
                <w:rFonts w:ascii="Times New Roman" w:hAnsi="Times New Roman"/>
                <w:i/>
                <w:color w:val="0000FF"/>
              </w:rPr>
              <w:t>”</w:t>
            </w:r>
            <w:r w:rsidR="00640476" w:rsidRPr="00CA32CA">
              <w:rPr>
                <w:rFonts w:ascii="Times New Roman" w:hAnsi="Times New Roman"/>
                <w:i/>
                <w:color w:val="0000FF"/>
              </w:rPr>
              <w:t xml:space="preserve"> </w:t>
            </w:r>
          </w:p>
        </w:tc>
      </w:tr>
    </w:tbl>
    <w:p w14:paraId="6E5DB47D" w14:textId="77777777" w:rsidR="00092947" w:rsidRDefault="00092947"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9486"/>
      </w:tblGrid>
      <w:tr w:rsidR="00304F48" w:rsidRPr="00B5771B" w14:paraId="7E6963DF" w14:textId="77777777" w:rsidTr="00304F48">
        <w:trPr>
          <w:trHeight w:val="547"/>
        </w:trPr>
        <w:tc>
          <w:tcPr>
            <w:tcW w:w="9486" w:type="dxa"/>
            <w:shd w:val="clear" w:color="auto" w:fill="D9D9D9" w:themeFill="background1" w:themeFillShade="D9"/>
            <w:vAlign w:val="center"/>
          </w:tcPr>
          <w:p w14:paraId="0BE229C7" w14:textId="079CC6E8" w:rsidR="00304F48" w:rsidRPr="00A80833" w:rsidRDefault="00577F2F" w:rsidP="00A80833">
            <w:pPr>
              <w:pStyle w:val="Heading1"/>
              <w:spacing w:before="0"/>
              <w:jc w:val="center"/>
              <w:outlineLvl w:val="0"/>
              <w:rPr>
                <w:rFonts w:ascii="Times New Roman" w:hAnsi="Times New Roman" w:cs="Times New Roman"/>
                <w:b/>
                <w:sz w:val="24"/>
                <w:szCs w:val="24"/>
              </w:rPr>
            </w:pPr>
            <w:bookmarkStart w:id="31" w:name="_Toc505859417"/>
            <w:r>
              <w:rPr>
                <w:rFonts w:ascii="Times New Roman" w:hAnsi="Times New Roman" w:cs="Times New Roman"/>
                <w:b/>
                <w:color w:val="auto"/>
                <w:sz w:val="24"/>
                <w:szCs w:val="24"/>
              </w:rPr>
              <w:t>8</w:t>
            </w:r>
            <w:r w:rsidR="00032C33" w:rsidRPr="00A80833">
              <w:rPr>
                <w:rFonts w:ascii="Times New Roman" w:hAnsi="Times New Roman" w:cs="Times New Roman"/>
                <w:b/>
                <w:color w:val="auto"/>
                <w:sz w:val="24"/>
                <w:szCs w:val="24"/>
              </w:rPr>
              <w:t>.SADAĻA - APLIECINĀJUMS</w:t>
            </w:r>
            <w:bookmarkEnd w:id="31"/>
          </w:p>
        </w:tc>
      </w:tr>
    </w:tbl>
    <w:p w14:paraId="2C296523" w14:textId="77777777" w:rsidR="00304F48" w:rsidRPr="00B5771B" w:rsidRDefault="00304F48" w:rsidP="003C5410">
      <w:pPr>
        <w:rPr>
          <w:rFonts w:ascii="Times New Roman" w:hAnsi="Times New Roman" w:cs="Times New Roman"/>
        </w:rPr>
      </w:pPr>
    </w:p>
    <w:p w14:paraId="4B19C4C2" w14:textId="77777777" w:rsidR="00032C33" w:rsidRDefault="00032C33" w:rsidP="00032C33">
      <w:pPr>
        <w:spacing w:after="0"/>
        <w:jc w:val="right"/>
        <w:rPr>
          <w:rFonts w:ascii="Times New Roman" w:hAnsi="Times New Roman" w:cs="Times New Roman"/>
        </w:rPr>
      </w:pPr>
      <w:r>
        <w:rPr>
          <w:rFonts w:ascii="Times New Roman" w:hAnsi="Times New Roman" w:cs="Times New Roman"/>
        </w:rPr>
        <w:t>Es, apakšā parakstījies (-usies), __________________________,</w:t>
      </w:r>
    </w:p>
    <w:p w14:paraId="369E2689" w14:textId="77777777" w:rsidR="00032C33" w:rsidRDefault="00032C33" w:rsidP="00AC4EE9">
      <w:pPr>
        <w:spacing w:after="0"/>
        <w:ind w:left="5760" w:firstLine="720"/>
        <w:jc w:val="center"/>
        <w:rPr>
          <w:rFonts w:ascii="Times New Roman" w:hAnsi="Times New Roman" w:cs="Times New Roman"/>
          <w:i/>
        </w:rPr>
      </w:pPr>
      <w:r>
        <w:rPr>
          <w:rFonts w:ascii="Times New Roman" w:hAnsi="Times New Roman" w:cs="Times New Roman"/>
          <w:i/>
        </w:rPr>
        <w:t>v</w:t>
      </w:r>
      <w:r w:rsidRPr="00F95C6E">
        <w:rPr>
          <w:rFonts w:ascii="Times New Roman" w:hAnsi="Times New Roman" w:cs="Times New Roman"/>
          <w:i/>
        </w:rPr>
        <w:t>ārds, uzvārds</w:t>
      </w:r>
    </w:p>
    <w:p w14:paraId="6C392A5C" w14:textId="77777777" w:rsidR="00032C33" w:rsidRPr="00F95C6E" w:rsidRDefault="00032C33" w:rsidP="00032C33">
      <w:pPr>
        <w:spacing w:after="0"/>
        <w:ind w:left="5760" w:firstLine="720"/>
        <w:jc w:val="right"/>
        <w:rPr>
          <w:rFonts w:ascii="Times New Roman" w:hAnsi="Times New Roman" w:cs="Times New Roman"/>
          <w:i/>
        </w:rPr>
      </w:pPr>
    </w:p>
    <w:p w14:paraId="681B0E65" w14:textId="77777777" w:rsidR="00032C33" w:rsidRDefault="00032C33" w:rsidP="00032C33">
      <w:pPr>
        <w:spacing w:after="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Projekta iesniedzēja ___________________________________, </w:t>
      </w:r>
    </w:p>
    <w:p w14:paraId="71042602" w14:textId="77777777" w:rsidR="00032C33" w:rsidRPr="00F95C6E" w:rsidRDefault="00AC4EE9" w:rsidP="00AC4EE9">
      <w:pPr>
        <w:spacing w:after="0"/>
        <w:ind w:left="4320" w:firstLine="720"/>
        <w:jc w:val="center"/>
        <w:rPr>
          <w:rFonts w:ascii="Times New Roman" w:hAnsi="Times New Roman" w:cs="Times New Roman"/>
          <w:i/>
        </w:rPr>
      </w:pPr>
      <w:r>
        <w:rPr>
          <w:rFonts w:ascii="Times New Roman" w:hAnsi="Times New Roman" w:cs="Times New Roman"/>
          <w:i/>
        </w:rPr>
        <w:t xml:space="preserve">              </w:t>
      </w:r>
      <w:r w:rsidR="00032C33" w:rsidRPr="00F95C6E">
        <w:rPr>
          <w:rFonts w:ascii="Times New Roman" w:hAnsi="Times New Roman" w:cs="Times New Roman"/>
          <w:i/>
        </w:rPr>
        <w:t>projekta iesniedzēja nosaukums</w:t>
      </w:r>
    </w:p>
    <w:p w14:paraId="47331B74" w14:textId="77777777" w:rsidR="00032C33" w:rsidRDefault="00032C33" w:rsidP="009C5500">
      <w:pPr>
        <w:spacing w:after="0" w:line="240" w:lineRule="auto"/>
        <w:jc w:val="right"/>
        <w:rPr>
          <w:rFonts w:ascii="Times New Roman" w:hAnsi="Times New Roman" w:cs="Times New Roman"/>
        </w:rPr>
      </w:pPr>
    </w:p>
    <w:p w14:paraId="0EB10D61" w14:textId="77777777" w:rsidR="00032C33" w:rsidRDefault="00032C33" w:rsidP="009C550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atbildīgā amatpersona, _________________________________,</w:t>
      </w:r>
    </w:p>
    <w:p w14:paraId="157B6CFD" w14:textId="3B10D56A" w:rsidR="009C5500" w:rsidRPr="009C5500" w:rsidRDefault="009C5500" w:rsidP="009C5500">
      <w:pPr>
        <w:spacing w:after="0" w:line="240" w:lineRule="auto"/>
        <w:ind w:left="5040" w:firstLine="720"/>
        <w:jc w:val="center"/>
        <w:rPr>
          <w:rFonts w:ascii="Times New Roman" w:hAnsi="Times New Roman" w:cs="Times New Roman"/>
          <w:i/>
        </w:rPr>
      </w:pPr>
      <w:r w:rsidRPr="009C5500">
        <w:rPr>
          <w:rFonts w:ascii="Times New Roman" w:hAnsi="Times New Roman" w:cs="Times New Roman"/>
          <w:i/>
        </w:rPr>
        <w:t>amata nosaukums</w:t>
      </w:r>
    </w:p>
    <w:p w14:paraId="395B0CB8" w14:textId="77777777" w:rsidR="00032C33" w:rsidRPr="00B24536" w:rsidRDefault="00032C33" w:rsidP="00032C33">
      <w:pPr>
        <w:rPr>
          <w:rFonts w:ascii="Times New Roman" w:hAnsi="Times New Roman" w:cs="Times New Roman"/>
        </w:rPr>
      </w:pPr>
      <w:r w:rsidRPr="00B24536">
        <w:rPr>
          <w:rFonts w:ascii="Times New Roman" w:hAnsi="Times New Roman" w:cs="Times New Roman"/>
        </w:rPr>
        <w:t>apliecinu, ka projekta iesnieguma iesniegšanas brīdī,</w:t>
      </w:r>
    </w:p>
    <w:p w14:paraId="7503B772" w14:textId="77777777" w:rsidR="00032C33" w:rsidRPr="00B24536" w:rsidRDefault="00032C33" w:rsidP="00032C33">
      <w:pPr>
        <w:spacing w:after="0" w:line="240" w:lineRule="auto"/>
        <w:jc w:val="both"/>
        <w:rPr>
          <w:rFonts w:ascii="Times New Roman" w:hAnsi="Times New Roman" w:cs="Times New Roman"/>
        </w:rPr>
      </w:pPr>
    </w:p>
    <w:p w14:paraId="2AA190FE" w14:textId="77777777" w:rsidR="00032C33" w:rsidRPr="00560C44" w:rsidRDefault="00032C33" w:rsidP="00627981">
      <w:pPr>
        <w:pStyle w:val="ListParagraph"/>
        <w:numPr>
          <w:ilvl w:val="0"/>
          <w:numId w:val="2"/>
        </w:numPr>
        <w:spacing w:after="0" w:line="240" w:lineRule="auto"/>
        <w:jc w:val="both"/>
        <w:rPr>
          <w:rFonts w:ascii="Times New Roman" w:hAnsi="Times New Roman" w:cs="Times New Roman"/>
        </w:rPr>
      </w:pPr>
      <w:r w:rsidRPr="00560C44">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13442E6D" w14:textId="77777777" w:rsidR="00032C33" w:rsidRPr="00560C44" w:rsidRDefault="00032C33" w:rsidP="00627981">
      <w:pPr>
        <w:pStyle w:val="ListParagraph"/>
        <w:numPr>
          <w:ilvl w:val="0"/>
          <w:numId w:val="2"/>
        </w:numPr>
        <w:spacing w:after="0" w:line="240" w:lineRule="auto"/>
        <w:jc w:val="both"/>
        <w:rPr>
          <w:rFonts w:ascii="Times New Roman" w:hAnsi="Times New Roman" w:cs="Times New Roman"/>
        </w:rPr>
      </w:pPr>
      <w:r w:rsidRPr="00560C44">
        <w:rPr>
          <w:rFonts w:ascii="Times New Roman" w:hAnsi="Times New Roman" w:cs="Times New Roman"/>
        </w:rPr>
        <w:t>projekta iesniedzēja rīcībā ir pietiekami un stabili finanšu resursi (nav attiecināms uz valsts budžeta iestādēm);</w:t>
      </w:r>
    </w:p>
    <w:p w14:paraId="39B5D062" w14:textId="13C07BCE" w:rsidR="00032C33" w:rsidRPr="00560C44" w:rsidRDefault="00032C33" w:rsidP="00627981">
      <w:pPr>
        <w:pStyle w:val="ListParagraph"/>
        <w:numPr>
          <w:ilvl w:val="0"/>
          <w:numId w:val="2"/>
        </w:numPr>
        <w:spacing w:after="0" w:line="240" w:lineRule="auto"/>
        <w:jc w:val="both"/>
        <w:rPr>
          <w:rFonts w:ascii="Times New Roman" w:hAnsi="Times New Roman" w:cs="Times New Roman"/>
        </w:rPr>
      </w:pPr>
      <w:r w:rsidRPr="00560C44">
        <w:rPr>
          <w:rFonts w:ascii="Times New Roman" w:hAnsi="Times New Roman" w:cs="Times New Roman"/>
        </w:rPr>
        <w:t xml:space="preserve">projekta iesniegumā un tā pielikumos sniegtās ziņas atbilst patiesībai un projekta īstenošanai pieprasītais </w:t>
      </w:r>
      <w:r w:rsidR="0037577A" w:rsidRPr="00560C44">
        <w:rPr>
          <w:rFonts w:ascii="Times New Roman" w:eastAsia="Calibri" w:hAnsi="Times New Roman" w:cs="Times New Roman"/>
          <w:i/>
          <w:color w:val="0000FF"/>
          <w:sz w:val="20"/>
          <w:szCs w:val="20"/>
        </w:rPr>
        <w:t xml:space="preserve">Eiropas Sociālā fonda </w:t>
      </w:r>
      <w:r w:rsidRPr="00560C44">
        <w:rPr>
          <w:rFonts w:ascii="Times New Roman" w:hAnsi="Times New Roman" w:cs="Times New Roman"/>
        </w:rPr>
        <w:t>līdzfinansējums tiks izmantots saskaņā ar projekta iesniegumā noteikto;</w:t>
      </w:r>
    </w:p>
    <w:p w14:paraId="0F080FB4" w14:textId="68FA002C" w:rsidR="00032C33" w:rsidRPr="00560C44" w:rsidRDefault="00032C33" w:rsidP="00627981">
      <w:pPr>
        <w:pStyle w:val="ListParagraph"/>
        <w:numPr>
          <w:ilvl w:val="0"/>
          <w:numId w:val="2"/>
        </w:numPr>
        <w:spacing w:after="0" w:line="240" w:lineRule="auto"/>
        <w:jc w:val="both"/>
        <w:rPr>
          <w:rFonts w:ascii="Times New Roman" w:hAnsi="Times New Roman" w:cs="Times New Roman"/>
        </w:rPr>
      </w:pPr>
      <w:r w:rsidRPr="00560C44">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w:t>
      </w:r>
      <w:r w:rsidR="0037577A" w:rsidRPr="00560C44">
        <w:rPr>
          <w:rFonts w:ascii="Times New Roman" w:eastAsia="Calibri" w:hAnsi="Times New Roman" w:cs="Times New Roman"/>
          <w:i/>
          <w:color w:val="0000FF"/>
          <w:sz w:val="20"/>
          <w:szCs w:val="20"/>
        </w:rPr>
        <w:t xml:space="preserve">Eiropas Sociālā fonda </w:t>
      </w:r>
      <w:r w:rsidRPr="00560C44">
        <w:rPr>
          <w:rFonts w:ascii="Times New Roman" w:hAnsi="Times New Roman" w:cs="Times New Roman"/>
        </w:rPr>
        <w:t>specifiskā atbalsta mērķa vai tā pasākuma īstenošanu noteiktajos termiņos;</w:t>
      </w:r>
    </w:p>
    <w:p w14:paraId="434F2689" w14:textId="77777777" w:rsidR="00032C33" w:rsidRPr="00560C44" w:rsidRDefault="00032C33" w:rsidP="00032C33">
      <w:pPr>
        <w:spacing w:after="0" w:line="240" w:lineRule="auto"/>
        <w:jc w:val="both"/>
        <w:rPr>
          <w:rFonts w:ascii="Times New Roman" w:hAnsi="Times New Roman" w:cs="Times New Roman"/>
        </w:rPr>
      </w:pPr>
    </w:p>
    <w:p w14:paraId="4E862DCF" w14:textId="48A5B7A3" w:rsidR="00032C33" w:rsidRPr="00560C44" w:rsidRDefault="00032C33" w:rsidP="00032C33">
      <w:pPr>
        <w:spacing w:after="0" w:line="240" w:lineRule="auto"/>
        <w:jc w:val="both"/>
        <w:rPr>
          <w:rFonts w:ascii="Times New Roman" w:hAnsi="Times New Roman" w:cs="Times New Roman"/>
        </w:rPr>
      </w:pPr>
      <w:r w:rsidRPr="00560C44">
        <w:rPr>
          <w:rFonts w:ascii="Times New Roman" w:hAnsi="Times New Roman" w:cs="Times New Roman"/>
        </w:rPr>
        <w:t xml:space="preserve">Apzinos, ka projektu var neapstiprināt līdzfinansēšanai no </w:t>
      </w:r>
      <w:r w:rsidR="0037577A" w:rsidRPr="00560C44">
        <w:rPr>
          <w:rFonts w:ascii="Times New Roman" w:eastAsia="Calibri" w:hAnsi="Times New Roman" w:cs="Times New Roman"/>
          <w:i/>
          <w:color w:val="0000FF"/>
          <w:sz w:val="20"/>
          <w:szCs w:val="20"/>
        </w:rPr>
        <w:t>Eiropas Sociālā fonda</w:t>
      </w:r>
      <w:r w:rsidRPr="00560C44">
        <w:rPr>
          <w:rFonts w:ascii="Times New Roman" w:hAnsi="Times New Roman" w:cs="Times New Roman"/>
        </w:rPr>
        <w:t xml:space="preserve">, ja projekta iesniegums, ieskaitot šo sadaļu, nav pilnībā un kvalitatīvi aizpildīts, kā arī, ja normatīvajos aktos par attiecīgā </w:t>
      </w:r>
      <w:r w:rsidR="0037577A" w:rsidRPr="00560C44">
        <w:rPr>
          <w:rFonts w:ascii="Times New Roman" w:eastAsia="Calibri" w:hAnsi="Times New Roman" w:cs="Times New Roman"/>
          <w:i/>
          <w:color w:val="0000FF"/>
          <w:sz w:val="20"/>
          <w:szCs w:val="20"/>
        </w:rPr>
        <w:t xml:space="preserve">Eiropas Sociālā fonda </w:t>
      </w:r>
      <w:r w:rsidRPr="00560C44">
        <w:rPr>
          <w:rFonts w:ascii="Times New Roman" w:hAnsi="Times New Roman" w:cs="Times New Roman"/>
        </w:rPr>
        <w:t xml:space="preserve">specifiskā atbalsta mērķa vai tā pasākuma īstenošanu plānotais </w:t>
      </w:r>
      <w:r w:rsidR="0037577A" w:rsidRPr="00560C44">
        <w:rPr>
          <w:rFonts w:ascii="Times New Roman" w:eastAsia="Calibri" w:hAnsi="Times New Roman" w:cs="Times New Roman"/>
          <w:i/>
          <w:color w:val="0000FF"/>
          <w:sz w:val="20"/>
          <w:szCs w:val="20"/>
        </w:rPr>
        <w:t xml:space="preserve">Eiropas Sociālā fonda </w:t>
      </w:r>
      <w:r w:rsidRPr="00560C44">
        <w:rPr>
          <w:rFonts w:ascii="Times New Roman" w:hAnsi="Times New Roman" w:cs="Times New Roman"/>
        </w:rPr>
        <w:t>finansējums (kārtējam gadam/plānošanas periodam) projekta apstiprināšanas brīdī ir izlietots.</w:t>
      </w:r>
    </w:p>
    <w:p w14:paraId="0C984873" w14:textId="77777777" w:rsidR="00032C33" w:rsidRPr="00560C44" w:rsidRDefault="00032C33" w:rsidP="00032C33">
      <w:pPr>
        <w:spacing w:after="0" w:line="240" w:lineRule="auto"/>
        <w:jc w:val="both"/>
        <w:rPr>
          <w:rFonts w:ascii="Times New Roman" w:hAnsi="Times New Roman" w:cs="Times New Roman"/>
        </w:rPr>
      </w:pPr>
    </w:p>
    <w:p w14:paraId="49202CFB" w14:textId="77777777" w:rsidR="00032C33" w:rsidRPr="00560C44" w:rsidRDefault="00032C33" w:rsidP="00032C33">
      <w:pPr>
        <w:spacing w:after="0" w:line="240" w:lineRule="auto"/>
        <w:jc w:val="both"/>
        <w:rPr>
          <w:rFonts w:ascii="Times New Roman" w:hAnsi="Times New Roman" w:cs="Times New Roman"/>
        </w:rPr>
      </w:pPr>
      <w:r w:rsidRPr="00560C44">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726A84C7" w14:textId="77777777" w:rsidR="00032C33" w:rsidRPr="00560C44" w:rsidRDefault="00032C33" w:rsidP="00032C33">
      <w:pPr>
        <w:spacing w:after="0" w:line="240" w:lineRule="auto"/>
        <w:jc w:val="both"/>
        <w:rPr>
          <w:rFonts w:ascii="Times New Roman" w:hAnsi="Times New Roman" w:cs="Times New Roman"/>
        </w:rPr>
      </w:pPr>
    </w:p>
    <w:p w14:paraId="7B74C033" w14:textId="77777777" w:rsidR="00032C33" w:rsidRPr="00560C44" w:rsidRDefault="00032C33" w:rsidP="00032C33">
      <w:pPr>
        <w:spacing w:after="0" w:line="240" w:lineRule="auto"/>
        <w:jc w:val="both"/>
        <w:rPr>
          <w:rFonts w:ascii="Times New Roman" w:hAnsi="Times New Roman" w:cs="Times New Roman"/>
        </w:rPr>
      </w:pPr>
      <w:r w:rsidRPr="00560C44">
        <w:rPr>
          <w:rFonts w:ascii="Times New Roman" w:hAnsi="Times New Roman" w:cs="Times New Roman"/>
        </w:rPr>
        <w:t>Apzinos, ka projekta izmaksu pieauguma gadījumā projekta iesniedzējs sedz visas izmaksas, kas var rasties izmaksu svārstību rezultātā.</w:t>
      </w:r>
    </w:p>
    <w:p w14:paraId="48FE52BF" w14:textId="77777777" w:rsidR="00032C33" w:rsidRPr="00560C44" w:rsidRDefault="00032C33" w:rsidP="00032C33">
      <w:pPr>
        <w:spacing w:after="0" w:line="240" w:lineRule="auto"/>
        <w:jc w:val="both"/>
        <w:rPr>
          <w:rFonts w:ascii="Times New Roman" w:hAnsi="Times New Roman" w:cs="Times New Roman"/>
        </w:rPr>
      </w:pPr>
    </w:p>
    <w:p w14:paraId="5FB94AB8" w14:textId="13B3966B" w:rsidR="00032C33" w:rsidRPr="00B24536" w:rsidRDefault="00032C33" w:rsidP="00032C33">
      <w:pPr>
        <w:spacing w:after="0" w:line="240" w:lineRule="auto"/>
        <w:jc w:val="both"/>
        <w:rPr>
          <w:rFonts w:ascii="Times New Roman" w:hAnsi="Times New Roman" w:cs="Times New Roman"/>
        </w:rPr>
      </w:pPr>
      <w:r w:rsidRPr="00560C44">
        <w:rPr>
          <w:rFonts w:ascii="Times New Roman" w:hAnsi="Times New Roman" w:cs="Times New Roman"/>
        </w:rPr>
        <w:t xml:space="preserve">Apliecinu, ka esmu iepazinies (-usies), ar attiecīgā </w:t>
      </w:r>
      <w:r w:rsidR="0037577A" w:rsidRPr="00560C44">
        <w:rPr>
          <w:rFonts w:ascii="Times New Roman" w:eastAsia="Calibri" w:hAnsi="Times New Roman" w:cs="Times New Roman"/>
          <w:i/>
          <w:color w:val="0000FF"/>
          <w:sz w:val="20"/>
          <w:szCs w:val="20"/>
        </w:rPr>
        <w:t xml:space="preserve">Eiropas Sociālā fonda </w:t>
      </w:r>
      <w:r w:rsidRPr="00560C44">
        <w:rPr>
          <w:rFonts w:ascii="Times New Roman" w:hAnsi="Times New Roman" w:cs="Times New Roman"/>
        </w:rPr>
        <w:t>specifikā atbalsta mērķa vai tā pasākuma nosacījumiem un atlases nolikumā noteiktajām prasībām.</w:t>
      </w:r>
    </w:p>
    <w:p w14:paraId="62744CCF" w14:textId="77777777" w:rsidR="00032C33" w:rsidRPr="00B24536" w:rsidRDefault="00032C33" w:rsidP="00032C33">
      <w:pPr>
        <w:spacing w:after="0" w:line="240" w:lineRule="auto"/>
        <w:jc w:val="both"/>
        <w:rPr>
          <w:rFonts w:ascii="Times New Roman" w:hAnsi="Times New Roman" w:cs="Times New Roman"/>
        </w:rPr>
      </w:pPr>
    </w:p>
    <w:p w14:paraId="22B3847B"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5BEE3002"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 </w:t>
      </w:r>
    </w:p>
    <w:p w14:paraId="5BB4A7F3"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3C9BEC58" w14:textId="77777777" w:rsidR="00032C33" w:rsidRDefault="00032C33" w:rsidP="00032C33">
      <w:pPr>
        <w:spacing w:after="0" w:line="240" w:lineRule="auto"/>
        <w:jc w:val="both"/>
        <w:rPr>
          <w:rFonts w:ascii="Times New Roman" w:hAnsi="Times New Roman" w:cs="Times New Roman"/>
        </w:rPr>
      </w:pPr>
    </w:p>
    <w:p w14:paraId="44C6C85B" w14:textId="3D7BB3E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Apzinos, ka projekts būs jāīsteno saskaņā ar projekta iesniegumā paredzētajām darbībām un rezultāti </w:t>
      </w:r>
      <w:r w:rsidR="006215E1">
        <w:rPr>
          <w:rFonts w:ascii="Times New Roman" w:hAnsi="Times New Roman" w:cs="Times New Roman"/>
        </w:rPr>
        <w:t>jāuztur</w:t>
      </w:r>
      <w:r w:rsidRPr="00B24536">
        <w:rPr>
          <w:rFonts w:ascii="Times New Roman" w:hAnsi="Times New Roman" w:cs="Times New Roman"/>
        </w:rPr>
        <w:t xml:space="preserve"> atbilstoši projekta iesniegumā minētajam.</w:t>
      </w:r>
    </w:p>
    <w:p w14:paraId="1901237A"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 xml:space="preserve"> </w:t>
      </w:r>
    </w:p>
    <w:p w14:paraId="5BBABFAF" w14:textId="77777777" w:rsidR="00032C33" w:rsidRDefault="00032C33" w:rsidP="00032C33">
      <w:pPr>
        <w:spacing w:after="0"/>
        <w:ind w:left="2160"/>
        <w:rPr>
          <w:rFonts w:ascii="Times New Roman" w:hAnsi="Times New Roman" w:cs="Times New Roman"/>
          <w:i/>
          <w:sz w:val="20"/>
          <w:szCs w:val="20"/>
        </w:rPr>
      </w:pPr>
      <w:r>
        <w:rPr>
          <w:rFonts w:ascii="Times New Roman" w:hAnsi="Times New Roman" w:cs="Times New Roman"/>
          <w:i/>
          <w:sz w:val="20"/>
          <w:szCs w:val="20"/>
        </w:rPr>
        <w:t>Parak</w:t>
      </w:r>
      <w:r w:rsidRPr="00B24536">
        <w:rPr>
          <w:rFonts w:ascii="Times New Roman" w:hAnsi="Times New Roman" w:cs="Times New Roman"/>
          <w:i/>
          <w:sz w:val="20"/>
          <w:szCs w:val="20"/>
        </w:rPr>
        <w:t xml:space="preserve">sts*: </w:t>
      </w:r>
    </w:p>
    <w:p w14:paraId="2658778A"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Datums:</w:t>
      </w:r>
    </w:p>
    <w:p w14:paraId="2AEEB03E" w14:textId="77777777" w:rsidR="00032C33" w:rsidRPr="00B24536" w:rsidRDefault="00032C33" w:rsidP="00032C33">
      <w:pPr>
        <w:ind w:left="3600" w:firstLine="720"/>
        <w:rPr>
          <w:rFonts w:ascii="Times New Roman" w:hAnsi="Times New Roman" w:cs="Times New Roman"/>
          <w:i/>
          <w:sz w:val="20"/>
          <w:szCs w:val="20"/>
        </w:rPr>
      </w:pPr>
      <w:r w:rsidRPr="00B24536">
        <w:rPr>
          <w:rFonts w:ascii="Times New Roman" w:hAnsi="Times New Roman" w:cs="Times New Roman"/>
          <w:i/>
          <w:sz w:val="20"/>
          <w:szCs w:val="20"/>
        </w:rPr>
        <w:t xml:space="preserve"> dd/mm/gggg</w:t>
      </w:r>
    </w:p>
    <w:p w14:paraId="21EBFC76" w14:textId="77777777" w:rsidR="00032C33" w:rsidRDefault="00032C33" w:rsidP="00032C33">
      <w:pPr>
        <w:rPr>
          <w:rFonts w:ascii="Times New Roman" w:hAnsi="Times New Roman" w:cs="Times New Roman"/>
          <w:i/>
          <w:sz w:val="20"/>
          <w:szCs w:val="20"/>
        </w:rPr>
      </w:pPr>
      <w:r>
        <w:rPr>
          <w:rFonts w:ascii="Times New Roman" w:hAnsi="Times New Roman" w:cs="Times New Roman"/>
          <w:i/>
          <w:sz w:val="20"/>
          <w:szCs w:val="20"/>
        </w:rPr>
        <w:lastRenderedPageBreak/>
        <w:t>* gadījumā, ja projek</w:t>
      </w:r>
      <w:r w:rsidRPr="00B24536">
        <w:rPr>
          <w:rFonts w:ascii="Times New Roman" w:hAnsi="Times New Roman" w:cs="Times New Roman"/>
          <w:i/>
          <w:sz w:val="20"/>
          <w:szCs w:val="20"/>
        </w:rPr>
        <w:t>ta iesnieguma veidlapa t</w:t>
      </w:r>
      <w:r>
        <w:rPr>
          <w:rFonts w:ascii="Times New Roman" w:hAnsi="Times New Roman" w:cs="Times New Roman"/>
          <w:i/>
          <w:sz w:val="20"/>
          <w:szCs w:val="20"/>
        </w:rPr>
        <w:t>iek iesniegta Kohēzijas politik</w:t>
      </w:r>
      <w:r w:rsidRPr="00B24536">
        <w:rPr>
          <w:rFonts w:ascii="Times New Roman" w:hAnsi="Times New Roman" w:cs="Times New Roman"/>
          <w:i/>
          <w:sz w:val="20"/>
          <w:szCs w:val="20"/>
        </w:rPr>
        <w:t>as fondu vadības informācijas sistēmā 2</w:t>
      </w:r>
      <w:r>
        <w:rPr>
          <w:rFonts w:ascii="Times New Roman" w:hAnsi="Times New Roman" w:cs="Times New Roman"/>
          <w:i/>
          <w:sz w:val="20"/>
          <w:szCs w:val="20"/>
        </w:rPr>
        <w:t>014.- 2020.gadam vai ar e-parak</w:t>
      </w:r>
      <w:r w:rsidRPr="00B24536">
        <w:rPr>
          <w:rFonts w:ascii="Times New Roman" w:hAnsi="Times New Roman" w:cs="Times New Roman"/>
          <w:i/>
          <w:sz w:val="20"/>
          <w:szCs w:val="20"/>
        </w:rPr>
        <w:t>stu, paraksta sadaļa nav aizpildāma</w:t>
      </w:r>
    </w:p>
    <w:p w14:paraId="0EFEF642" w14:textId="77777777" w:rsidR="00B971DA" w:rsidRDefault="00FB5DB0" w:rsidP="001E11AA">
      <w:pPr>
        <w:pStyle w:val="ListParagraph"/>
        <w:numPr>
          <w:ilvl w:val="0"/>
          <w:numId w:val="36"/>
        </w:numPr>
        <w:spacing w:line="256" w:lineRule="auto"/>
        <w:ind w:right="-2" w:hanging="284"/>
        <w:jc w:val="both"/>
        <w:rPr>
          <w:rFonts w:ascii="Times New Roman" w:hAnsi="Times New Roman" w:cs="Times New Roman"/>
          <w:i/>
          <w:color w:val="0000FF"/>
        </w:rPr>
      </w:pPr>
      <w:r w:rsidRPr="00B971DA">
        <w:rPr>
          <w:rFonts w:ascii="Times New Roman" w:eastAsia="Times New Roman" w:hAnsi="Times New Roman" w:cs="Times New Roman"/>
          <w:bCs/>
          <w:i/>
          <w:color w:val="0000FF"/>
          <w:lang w:eastAsia="lv-LV"/>
        </w:rPr>
        <w:t xml:space="preserve">Projekta iesniedzējs projekta iesniegumu sagatavo un iesniedz </w:t>
      </w:r>
      <w:r w:rsidRPr="00B971DA">
        <w:rPr>
          <w:rFonts w:ascii="Times New Roman" w:hAnsi="Times New Roman" w:cs="Times New Roman"/>
          <w:i/>
          <w:color w:val="0000FF"/>
          <w:lang w:eastAsia="lv-LV"/>
        </w:rPr>
        <w:t xml:space="preserve">Kohēzijas politikas fondu vadības informācijas sistēmā 2014.-2020.gadam (turpmāk – KP VIS) </w:t>
      </w:r>
      <w:hyperlink r:id="rId16" w:history="1">
        <w:r w:rsidRPr="00B971DA">
          <w:rPr>
            <w:rStyle w:val="Hyperlink"/>
            <w:rFonts w:ascii="Times New Roman" w:hAnsi="Times New Roman" w:cs="Times New Roman"/>
            <w:i/>
            <w:color w:val="0000FF"/>
            <w:lang w:eastAsia="lv-LV"/>
          </w:rPr>
          <w:t>https://ep.esfondi.lv</w:t>
        </w:r>
      </w:hyperlink>
      <w:r w:rsidRPr="00B971DA">
        <w:rPr>
          <w:rFonts w:ascii="Times New Roman" w:hAnsi="Times New Roman" w:cs="Times New Roman"/>
          <w:i/>
          <w:color w:val="0000FF"/>
          <w:lang w:eastAsia="lv-LV"/>
        </w:rPr>
        <w:t>, kur projekta iesniedzējs aizpilda norādītos datu laukus un pievieno nepieciešamos pielikumus;</w:t>
      </w:r>
      <w:r w:rsidR="00B971DA" w:rsidRPr="00B971DA">
        <w:rPr>
          <w:rFonts w:ascii="Times New Roman" w:hAnsi="Times New Roman" w:cs="Times New Roman"/>
          <w:i/>
          <w:color w:val="0000FF"/>
          <w:lang w:eastAsia="lv-LV"/>
        </w:rPr>
        <w:t xml:space="preserve"> </w:t>
      </w:r>
    </w:p>
    <w:p w14:paraId="15C15687" w14:textId="7338D787" w:rsidR="004C11BE" w:rsidRPr="00B971DA" w:rsidRDefault="00FB5DB0" w:rsidP="001E11AA">
      <w:pPr>
        <w:pStyle w:val="ListParagraph"/>
        <w:numPr>
          <w:ilvl w:val="0"/>
          <w:numId w:val="36"/>
        </w:numPr>
        <w:spacing w:line="256" w:lineRule="auto"/>
        <w:ind w:right="-2" w:hanging="284"/>
        <w:jc w:val="both"/>
        <w:rPr>
          <w:rFonts w:ascii="Times New Roman" w:hAnsi="Times New Roman" w:cs="Times New Roman"/>
          <w:i/>
          <w:color w:val="0000FF"/>
        </w:rPr>
        <w:sectPr w:rsidR="004C11BE" w:rsidRPr="00B971DA" w:rsidSect="003C5410">
          <w:pgSz w:w="11906" w:h="16838" w:code="9"/>
          <w:pgMar w:top="851" w:right="1276" w:bottom="1276" w:left="1134" w:header="709" w:footer="709" w:gutter="0"/>
          <w:cols w:space="708"/>
          <w:titlePg/>
          <w:docGrid w:linePitch="360"/>
        </w:sectPr>
      </w:pPr>
      <w:r w:rsidRPr="00B971DA">
        <w:rPr>
          <w:rFonts w:ascii="Times New Roman" w:hAnsi="Times New Roman" w:cs="Times New Roman"/>
          <w:i/>
          <w:color w:val="0000FF"/>
          <w:lang w:eastAsia="lv-LV"/>
        </w:rPr>
        <w:t>KP VIS</w:t>
      </w:r>
      <w:r w:rsidRPr="00B971DA">
        <w:rPr>
          <w:rFonts w:ascii="Times New Roman" w:hAnsi="Times New Roman" w:cs="Times New Roman"/>
          <w:i/>
          <w:color w:val="0000FF"/>
        </w:rPr>
        <w:t xml:space="preserve">  projekta iesniegumu var iesniegt tikai paraksttiesīgā persona</w:t>
      </w:r>
      <w:r w:rsidR="00B971DA" w:rsidRPr="00B971DA">
        <w:rPr>
          <w:rFonts w:ascii="Times New Roman" w:hAnsi="Times New Roman" w:cs="Times New Roman"/>
          <w:i/>
          <w:color w:val="0000FF"/>
        </w:rPr>
        <w:t>, k</w:t>
      </w:r>
      <w:r w:rsidR="00B971DA">
        <w:rPr>
          <w:rFonts w:ascii="Times New Roman" w:hAnsi="Times New Roman" w:cs="Times New Roman"/>
          <w:i/>
          <w:color w:val="0000FF"/>
        </w:rPr>
        <w:t>urai</w:t>
      </w:r>
      <w:r w:rsidR="00B971DA" w:rsidRPr="00B971DA">
        <w:rPr>
          <w:rFonts w:ascii="Times New Roman" w:hAnsi="Times New Roman" w:cs="Times New Roman"/>
          <w:i/>
          <w:color w:val="0000FF"/>
        </w:rPr>
        <w:t xml:space="preserve"> piešķirtas “A” jeb apstiprināšanas tiesības</w:t>
      </w:r>
      <w:r w:rsidRPr="00B971DA">
        <w:rPr>
          <w:rFonts w:ascii="Times New Roman" w:hAnsi="Times New Roman" w:cs="Times New Roman"/>
          <w:i/>
          <w:color w:val="0000FF"/>
        </w:rPr>
        <w:t xml:space="preserve">, </w:t>
      </w:r>
      <w:r w:rsidR="00B971DA" w:rsidRPr="00B971DA">
        <w:rPr>
          <w:rFonts w:ascii="Times New Roman" w:hAnsi="Times New Roman" w:cs="Times New Roman"/>
          <w:i/>
          <w:color w:val="0000FF"/>
        </w:rPr>
        <w:t xml:space="preserve">saskaņā ar noslēgto līgumu </w:t>
      </w:r>
      <w:r w:rsidR="00D27576" w:rsidRPr="00B971DA">
        <w:rPr>
          <w:rFonts w:ascii="Times New Roman" w:hAnsi="Times New Roman" w:cs="Times New Roman"/>
          <w:i/>
          <w:color w:val="0000FF"/>
          <w:spacing w:val="8"/>
        </w:rPr>
        <w:t>“Par Centrālās finanšu un līgumu aģentūras Kohēzijas politikas fondu vadības informācijas sistēmas 2014-2020.gadam e-vides izmantošanu</w:t>
      </w:r>
      <w:r w:rsidR="00B971DA" w:rsidRPr="00B971DA">
        <w:rPr>
          <w:rFonts w:ascii="Times New Roman" w:hAnsi="Times New Roman" w:cs="Times New Roman"/>
          <w:i/>
          <w:color w:val="0000FF"/>
          <w:spacing w:val="8"/>
        </w:rPr>
        <w:t>”</w:t>
      </w:r>
      <w:r w:rsidR="004C11BE" w:rsidRPr="00B971DA">
        <w:rPr>
          <w:rFonts w:ascii="Times New Roman" w:eastAsia="Calibri" w:hAnsi="Times New Roman" w:cs="Times New Roman"/>
          <w:i/>
          <w:color w:val="0000FF"/>
        </w:rPr>
        <w:t>.</w:t>
      </w:r>
    </w:p>
    <w:p w14:paraId="5BDE3FC5" w14:textId="77777777" w:rsidR="00C1570A" w:rsidRPr="00A80833" w:rsidRDefault="00A80833" w:rsidP="00A80833">
      <w:pPr>
        <w:pStyle w:val="Heading1"/>
        <w:jc w:val="center"/>
        <w:rPr>
          <w:rFonts w:ascii="Times New Roman" w:hAnsi="Times New Roman" w:cs="Times New Roman"/>
          <w:b/>
          <w:color w:val="auto"/>
          <w:sz w:val="22"/>
          <w:szCs w:val="22"/>
        </w:rPr>
      </w:pPr>
      <w:bookmarkStart w:id="32" w:name="_Toc505859418"/>
      <w:r w:rsidRPr="00A80833">
        <w:rPr>
          <w:rFonts w:ascii="Times New Roman" w:hAnsi="Times New Roman" w:cs="Times New Roman"/>
          <w:b/>
          <w:color w:val="auto"/>
          <w:sz w:val="22"/>
          <w:szCs w:val="22"/>
        </w:rPr>
        <w:lastRenderedPageBreak/>
        <w:t>PIELIKUMI</w:t>
      </w:r>
      <w:bookmarkEnd w:id="32"/>
    </w:p>
    <w:p w14:paraId="11AD9562" w14:textId="77777777" w:rsidR="00EE1547" w:rsidRDefault="00EE1547" w:rsidP="003D0215">
      <w:pPr>
        <w:spacing w:after="0"/>
        <w:ind w:right="252"/>
        <w:jc w:val="right"/>
        <w:rPr>
          <w:rFonts w:ascii="Times New Roman" w:hAnsi="Times New Roman" w:cs="Times New Roman"/>
          <w:sz w:val="20"/>
          <w:szCs w:val="20"/>
        </w:rPr>
      </w:pPr>
      <w:r>
        <w:rPr>
          <w:rFonts w:ascii="Times New Roman" w:hAnsi="Times New Roman" w:cs="Times New Roman"/>
          <w:sz w:val="20"/>
          <w:szCs w:val="20"/>
        </w:rPr>
        <w:t xml:space="preserve">1.pielikums </w:t>
      </w:r>
    </w:p>
    <w:p w14:paraId="784158E1" w14:textId="4B489157" w:rsidR="00AC4EE9" w:rsidRPr="00962AE7" w:rsidRDefault="00AC4EE9" w:rsidP="003D0215">
      <w:pPr>
        <w:spacing w:after="0"/>
        <w:ind w:right="252"/>
        <w:jc w:val="right"/>
        <w:rPr>
          <w:rFonts w:ascii="Times New Roman" w:hAnsi="Times New Roman" w:cs="Times New Roman"/>
          <w:sz w:val="20"/>
          <w:szCs w:val="20"/>
        </w:rPr>
      </w:pPr>
      <w:r w:rsidRPr="00962AE7">
        <w:rPr>
          <w:rFonts w:ascii="Times New Roman" w:hAnsi="Times New Roman" w:cs="Times New Roman"/>
          <w:sz w:val="20"/>
          <w:szCs w:val="20"/>
        </w:rPr>
        <w:t>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962AE7" w14:paraId="3D348FE1"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FBBAA7"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īstenošanas laika grafiks</w:t>
            </w:r>
          </w:p>
        </w:tc>
      </w:tr>
    </w:tbl>
    <w:p w14:paraId="24808448" w14:textId="77777777" w:rsidR="00AC4EE9" w:rsidRPr="00962AE7" w:rsidRDefault="00AC4EE9" w:rsidP="00AC4EE9">
      <w:pPr>
        <w:jc w:val="right"/>
        <w:rPr>
          <w:rFonts w:ascii="Times New Roman" w:hAnsi="Times New Roman" w:cs="Times New Roman"/>
          <w:sz w:val="20"/>
          <w:szCs w:val="20"/>
        </w:rPr>
      </w:pPr>
    </w:p>
    <w:tbl>
      <w:tblPr>
        <w:tblStyle w:val="TableGrid1"/>
        <w:tblW w:w="14288" w:type="dxa"/>
        <w:tblInd w:w="137" w:type="dxa"/>
        <w:tblLayout w:type="fixed"/>
        <w:tblLook w:val="04A0" w:firstRow="1" w:lastRow="0" w:firstColumn="1" w:lastColumn="0" w:noHBand="0" w:noVBand="1"/>
      </w:tblPr>
      <w:tblGrid>
        <w:gridCol w:w="1843"/>
        <w:gridCol w:w="518"/>
        <w:gridCol w:w="519"/>
        <w:gridCol w:w="518"/>
        <w:gridCol w:w="519"/>
        <w:gridCol w:w="518"/>
        <w:gridCol w:w="519"/>
        <w:gridCol w:w="518"/>
        <w:gridCol w:w="519"/>
        <w:gridCol w:w="518"/>
        <w:gridCol w:w="519"/>
        <w:gridCol w:w="518"/>
        <w:gridCol w:w="519"/>
        <w:gridCol w:w="519"/>
        <w:gridCol w:w="518"/>
        <w:gridCol w:w="519"/>
        <w:gridCol w:w="518"/>
        <w:gridCol w:w="519"/>
        <w:gridCol w:w="518"/>
        <w:gridCol w:w="519"/>
        <w:gridCol w:w="518"/>
        <w:gridCol w:w="519"/>
        <w:gridCol w:w="518"/>
        <w:gridCol w:w="519"/>
        <w:gridCol w:w="519"/>
      </w:tblGrid>
      <w:tr w:rsidR="00AC4EE9" w:rsidRPr="00962AE7" w14:paraId="1D0E31C2" w14:textId="77777777" w:rsidTr="00AA4BE5">
        <w:tc>
          <w:tcPr>
            <w:tcW w:w="1843" w:type="dxa"/>
            <w:vMerge w:val="restart"/>
            <w:tcBorders>
              <w:top w:val="single" w:sz="4" w:space="0" w:color="auto"/>
              <w:left w:val="single" w:sz="4" w:space="0" w:color="auto"/>
              <w:bottom w:val="single" w:sz="4" w:space="0" w:color="auto"/>
              <w:right w:val="single" w:sz="4" w:space="0" w:color="auto"/>
            </w:tcBorders>
            <w:hideMark/>
          </w:tcPr>
          <w:p w14:paraId="715F73F4" w14:textId="77777777" w:rsidR="00AC4EE9" w:rsidRPr="00962AE7" w:rsidRDefault="00AC4EE9" w:rsidP="00AC4EE9">
            <w:pPr>
              <w:rPr>
                <w:rFonts w:ascii="Times New Roman" w:hAnsi="Times New Roman" w:cs="Times New Roman"/>
                <w:sz w:val="20"/>
                <w:szCs w:val="20"/>
              </w:rPr>
            </w:pPr>
            <w:r w:rsidRPr="00962AE7">
              <w:rPr>
                <w:rFonts w:ascii="Times New Roman" w:hAnsi="Times New Roman" w:cs="Times New Roman"/>
                <w:sz w:val="20"/>
                <w:szCs w:val="20"/>
              </w:rPr>
              <w:t>Projekta darbības numurs</w:t>
            </w:r>
            <w:r w:rsidRPr="00962AE7">
              <w:rPr>
                <w:rFonts w:ascii="Times New Roman" w:hAnsi="Times New Roman" w:cs="Times New Roman"/>
                <w:sz w:val="20"/>
                <w:szCs w:val="20"/>
                <w:vertAlign w:val="superscript"/>
              </w:rPr>
              <w:footnoteReference w:id="5"/>
            </w:r>
          </w:p>
        </w:tc>
        <w:tc>
          <w:tcPr>
            <w:tcW w:w="12445" w:type="dxa"/>
            <w:gridSpan w:val="24"/>
            <w:tcBorders>
              <w:top w:val="single" w:sz="4" w:space="0" w:color="auto"/>
              <w:left w:val="single" w:sz="4" w:space="0" w:color="auto"/>
              <w:bottom w:val="single" w:sz="4" w:space="0" w:color="auto"/>
              <w:right w:val="single" w:sz="4" w:space="0" w:color="auto"/>
            </w:tcBorders>
            <w:hideMark/>
          </w:tcPr>
          <w:p w14:paraId="75F04183" w14:textId="77777777" w:rsidR="00AC4EE9" w:rsidRPr="00962AE7" w:rsidRDefault="00AC4EE9" w:rsidP="00AC4EE9">
            <w:pPr>
              <w:jc w:val="center"/>
              <w:rPr>
                <w:rFonts w:ascii="Times New Roman" w:hAnsi="Times New Roman" w:cs="Times New Roman"/>
                <w:sz w:val="20"/>
                <w:szCs w:val="20"/>
              </w:rPr>
            </w:pPr>
            <w:r w:rsidRPr="00962AE7">
              <w:rPr>
                <w:rFonts w:ascii="Times New Roman" w:hAnsi="Times New Roman" w:cs="Times New Roman"/>
                <w:sz w:val="20"/>
                <w:szCs w:val="20"/>
              </w:rPr>
              <w:t>Projekta īstenošanas laika grafiks (ceturkšņos)</w:t>
            </w:r>
            <w:r w:rsidRPr="00962AE7">
              <w:rPr>
                <w:rFonts w:ascii="Times New Roman" w:hAnsi="Times New Roman" w:cs="Times New Roman"/>
                <w:sz w:val="20"/>
                <w:szCs w:val="20"/>
                <w:vertAlign w:val="superscript"/>
              </w:rPr>
              <w:footnoteReference w:id="6"/>
            </w:r>
          </w:p>
        </w:tc>
      </w:tr>
      <w:tr w:rsidR="00AA4BE5" w:rsidRPr="00962AE7" w14:paraId="5CF6045F" w14:textId="30A7C9EE" w:rsidTr="005B60A5">
        <w:tc>
          <w:tcPr>
            <w:tcW w:w="1843" w:type="dxa"/>
            <w:vMerge/>
            <w:tcBorders>
              <w:top w:val="single" w:sz="4" w:space="0" w:color="auto"/>
              <w:left w:val="single" w:sz="4" w:space="0" w:color="auto"/>
              <w:bottom w:val="single" w:sz="4" w:space="0" w:color="auto"/>
              <w:right w:val="single" w:sz="4" w:space="0" w:color="auto"/>
            </w:tcBorders>
            <w:vAlign w:val="center"/>
            <w:hideMark/>
          </w:tcPr>
          <w:p w14:paraId="449799FF" w14:textId="77777777" w:rsidR="00AA4BE5" w:rsidRPr="00962AE7" w:rsidRDefault="00AA4BE5" w:rsidP="00AC4EE9">
            <w:pPr>
              <w:rPr>
                <w:rFonts w:ascii="Times New Roman" w:hAnsi="Times New Roman" w:cs="Times New Roman"/>
                <w:sz w:val="20"/>
                <w:szCs w:val="20"/>
              </w:rPr>
            </w:pPr>
          </w:p>
        </w:tc>
        <w:tc>
          <w:tcPr>
            <w:tcW w:w="2074" w:type="dxa"/>
            <w:gridSpan w:val="4"/>
            <w:tcBorders>
              <w:top w:val="single" w:sz="4" w:space="0" w:color="auto"/>
              <w:left w:val="single" w:sz="4" w:space="0" w:color="auto"/>
              <w:bottom w:val="single" w:sz="4" w:space="0" w:color="auto"/>
              <w:right w:val="single" w:sz="4" w:space="0" w:color="auto"/>
            </w:tcBorders>
            <w:hideMark/>
          </w:tcPr>
          <w:p w14:paraId="06FBA029" w14:textId="48BE6505" w:rsidR="00AA4BE5" w:rsidRPr="00962AE7" w:rsidRDefault="00AA4BE5" w:rsidP="002C17B7">
            <w:pPr>
              <w:jc w:val="center"/>
              <w:rPr>
                <w:rFonts w:ascii="Times New Roman" w:hAnsi="Times New Roman" w:cs="Times New Roman"/>
                <w:color w:val="000000" w:themeColor="text1"/>
              </w:rPr>
            </w:pPr>
            <w:r w:rsidRPr="00962AE7">
              <w:rPr>
                <w:rFonts w:ascii="Times New Roman" w:hAnsi="Times New Roman" w:cs="Times New Roman"/>
                <w:color w:val="000000" w:themeColor="text1"/>
              </w:rPr>
              <w:t>20</w:t>
            </w:r>
            <w:r w:rsidRPr="00962AE7">
              <w:rPr>
                <w:rFonts w:ascii="Times New Roman" w:hAnsi="Times New Roman"/>
                <w:color w:val="000000" w:themeColor="text1"/>
              </w:rPr>
              <w:t>1</w:t>
            </w:r>
            <w:r>
              <w:rPr>
                <w:rFonts w:ascii="Times New Roman" w:hAnsi="Times New Roman"/>
                <w:color w:val="000000" w:themeColor="text1"/>
              </w:rPr>
              <w:t>8</w:t>
            </w:r>
            <w:r w:rsidRPr="00962AE7">
              <w:rPr>
                <w:rFonts w:ascii="Times New Roman" w:hAnsi="Times New Roman"/>
                <w:color w:val="000000" w:themeColor="text1"/>
              </w:rPr>
              <w:t>.gads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7E3BF42C" w14:textId="7DC3B639" w:rsidR="00AA4BE5" w:rsidRPr="00962AE7" w:rsidRDefault="00AA4BE5" w:rsidP="002C17B7">
            <w:pPr>
              <w:jc w:val="center"/>
              <w:rPr>
                <w:rFonts w:ascii="Times New Roman" w:hAnsi="Times New Roman" w:cs="Times New Roman"/>
                <w:color w:val="000000" w:themeColor="text1"/>
              </w:rPr>
            </w:pPr>
            <w:r w:rsidRPr="00962AE7">
              <w:rPr>
                <w:rFonts w:ascii="Times New Roman" w:hAnsi="Times New Roman" w:cs="Times New Roman"/>
                <w:color w:val="000000" w:themeColor="text1"/>
              </w:rPr>
              <w:t>20</w:t>
            </w:r>
            <w:r w:rsidRPr="00962AE7">
              <w:rPr>
                <w:rFonts w:ascii="Times New Roman" w:hAnsi="Times New Roman"/>
                <w:color w:val="000000" w:themeColor="text1"/>
              </w:rPr>
              <w:t>1</w:t>
            </w:r>
            <w:r>
              <w:rPr>
                <w:rFonts w:ascii="Times New Roman" w:hAnsi="Times New Roman"/>
                <w:color w:val="000000" w:themeColor="text1"/>
              </w:rPr>
              <w:t>9</w:t>
            </w:r>
            <w:r w:rsidRPr="00962AE7">
              <w:rPr>
                <w:rFonts w:ascii="Times New Roman" w:hAnsi="Times New Roman"/>
                <w:color w:val="000000" w:themeColor="text1"/>
              </w:rPr>
              <w:t>.gads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5D132D6D" w14:textId="2C2D5175" w:rsidR="00AA4BE5" w:rsidRPr="00962AE7" w:rsidRDefault="00AA4BE5" w:rsidP="002C17B7">
            <w:pPr>
              <w:jc w:val="center"/>
              <w:rPr>
                <w:rFonts w:ascii="Times New Roman" w:hAnsi="Times New Roman" w:cs="Times New Roman"/>
                <w:color w:val="000000" w:themeColor="text1"/>
              </w:rPr>
            </w:pPr>
            <w:r w:rsidRPr="00962AE7">
              <w:rPr>
                <w:rFonts w:ascii="Times New Roman" w:hAnsi="Times New Roman" w:cs="Times New Roman"/>
                <w:color w:val="000000" w:themeColor="text1"/>
              </w:rPr>
              <w:t>20</w:t>
            </w:r>
            <w:r>
              <w:rPr>
                <w:rFonts w:ascii="Times New Roman" w:hAnsi="Times New Roman"/>
                <w:color w:val="000000" w:themeColor="text1"/>
              </w:rPr>
              <w:t>20</w:t>
            </w:r>
            <w:r w:rsidRPr="00962AE7">
              <w:rPr>
                <w:rFonts w:ascii="Times New Roman" w:hAnsi="Times New Roman"/>
                <w:color w:val="000000" w:themeColor="text1"/>
              </w:rPr>
              <w:t>.gads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43C288BD" w14:textId="088A71BE" w:rsidR="00AA4BE5" w:rsidRPr="00962AE7" w:rsidRDefault="00AA4BE5" w:rsidP="002C17B7">
            <w:pPr>
              <w:jc w:val="center"/>
              <w:rPr>
                <w:rFonts w:ascii="Times New Roman" w:hAnsi="Times New Roman" w:cs="Times New Roman"/>
                <w:color w:val="000000" w:themeColor="text1"/>
              </w:rPr>
            </w:pPr>
            <w:r w:rsidRPr="00962AE7">
              <w:rPr>
                <w:rFonts w:ascii="Times New Roman" w:hAnsi="Times New Roman" w:cs="Times New Roman"/>
                <w:color w:val="000000" w:themeColor="text1"/>
              </w:rPr>
              <w:t>20</w:t>
            </w:r>
            <w:r>
              <w:rPr>
                <w:rFonts w:ascii="Times New Roman" w:hAnsi="Times New Roman"/>
                <w:color w:val="000000" w:themeColor="text1"/>
              </w:rPr>
              <w:t>21</w:t>
            </w:r>
            <w:r w:rsidRPr="00962AE7">
              <w:rPr>
                <w:rFonts w:ascii="Times New Roman" w:hAnsi="Times New Roman"/>
                <w:color w:val="000000" w:themeColor="text1"/>
              </w:rPr>
              <w:t>.gads</w:t>
            </w:r>
          </w:p>
        </w:tc>
        <w:tc>
          <w:tcPr>
            <w:tcW w:w="2074" w:type="dxa"/>
            <w:gridSpan w:val="4"/>
            <w:tcBorders>
              <w:top w:val="single" w:sz="4" w:space="0" w:color="auto"/>
              <w:left w:val="single" w:sz="4" w:space="0" w:color="auto"/>
              <w:bottom w:val="single" w:sz="4" w:space="0" w:color="auto"/>
              <w:right w:val="single" w:sz="4" w:space="0" w:color="auto"/>
            </w:tcBorders>
            <w:hideMark/>
          </w:tcPr>
          <w:p w14:paraId="190481D8" w14:textId="2A1328D8" w:rsidR="00AA4BE5" w:rsidRPr="00962AE7" w:rsidRDefault="00AA4BE5" w:rsidP="00AA4BE5">
            <w:pPr>
              <w:jc w:val="center"/>
              <w:rPr>
                <w:rFonts w:ascii="Times New Roman" w:hAnsi="Times New Roman" w:cs="Times New Roman"/>
                <w:color w:val="000000" w:themeColor="text1"/>
              </w:rPr>
            </w:pPr>
            <w:r w:rsidRPr="00962AE7">
              <w:rPr>
                <w:rFonts w:ascii="Times New Roman" w:hAnsi="Times New Roman" w:cs="Times New Roman"/>
                <w:color w:val="000000" w:themeColor="text1"/>
              </w:rPr>
              <w:t>20</w:t>
            </w:r>
            <w:r>
              <w:rPr>
                <w:rFonts w:ascii="Times New Roman" w:hAnsi="Times New Roman"/>
                <w:color w:val="000000" w:themeColor="text1"/>
              </w:rPr>
              <w:t>22</w:t>
            </w:r>
            <w:r w:rsidRPr="00962AE7">
              <w:rPr>
                <w:rFonts w:ascii="Times New Roman" w:hAnsi="Times New Roman"/>
                <w:color w:val="000000" w:themeColor="text1"/>
              </w:rPr>
              <w:t>.gads</w:t>
            </w:r>
            <w:r>
              <w:rPr>
                <w:rFonts w:ascii="Times New Roman" w:hAnsi="Times New Roman"/>
                <w:color w:val="000000" w:themeColor="text1"/>
              </w:rPr>
              <w:t xml:space="preserve">    </w:t>
            </w:r>
          </w:p>
        </w:tc>
        <w:tc>
          <w:tcPr>
            <w:tcW w:w="2075" w:type="dxa"/>
            <w:gridSpan w:val="4"/>
            <w:tcBorders>
              <w:top w:val="single" w:sz="4" w:space="0" w:color="auto"/>
              <w:left w:val="single" w:sz="4" w:space="0" w:color="auto"/>
              <w:bottom w:val="single" w:sz="4" w:space="0" w:color="auto"/>
              <w:right w:val="single" w:sz="4" w:space="0" w:color="auto"/>
            </w:tcBorders>
          </w:tcPr>
          <w:p w14:paraId="2FFA7D8A" w14:textId="7A382865" w:rsidR="00AA4BE5" w:rsidRPr="00962AE7" w:rsidRDefault="00AA4BE5" w:rsidP="002C17B7">
            <w:pPr>
              <w:jc w:val="center"/>
              <w:rPr>
                <w:rFonts w:ascii="Times New Roman" w:hAnsi="Times New Roman" w:cs="Times New Roman"/>
                <w:color w:val="000000" w:themeColor="text1"/>
              </w:rPr>
            </w:pPr>
            <w:r w:rsidRPr="00AA4BE5">
              <w:rPr>
                <w:rFonts w:ascii="Times New Roman" w:hAnsi="Times New Roman"/>
              </w:rPr>
              <w:t xml:space="preserve">2023.gads    </w:t>
            </w:r>
          </w:p>
        </w:tc>
      </w:tr>
      <w:tr w:rsidR="00AA4BE5" w:rsidRPr="00962AE7" w14:paraId="616F11ED" w14:textId="49C48EFF" w:rsidTr="005B60A5">
        <w:tc>
          <w:tcPr>
            <w:tcW w:w="1843" w:type="dxa"/>
            <w:vMerge/>
            <w:tcBorders>
              <w:top w:val="single" w:sz="4" w:space="0" w:color="auto"/>
              <w:left w:val="single" w:sz="4" w:space="0" w:color="auto"/>
              <w:bottom w:val="single" w:sz="4" w:space="0" w:color="auto"/>
              <w:right w:val="single" w:sz="4" w:space="0" w:color="auto"/>
            </w:tcBorders>
            <w:vAlign w:val="center"/>
            <w:hideMark/>
          </w:tcPr>
          <w:p w14:paraId="6512A699" w14:textId="77777777" w:rsidR="00AA4BE5" w:rsidRPr="00962AE7" w:rsidRDefault="00AA4BE5" w:rsidP="00AA4BE5">
            <w:pPr>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hideMark/>
          </w:tcPr>
          <w:p w14:paraId="178E1F9D"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1.</w:t>
            </w:r>
          </w:p>
        </w:tc>
        <w:tc>
          <w:tcPr>
            <w:tcW w:w="519" w:type="dxa"/>
            <w:tcBorders>
              <w:top w:val="single" w:sz="4" w:space="0" w:color="auto"/>
              <w:left w:val="single" w:sz="4" w:space="0" w:color="auto"/>
              <w:bottom w:val="single" w:sz="4" w:space="0" w:color="auto"/>
              <w:right w:val="single" w:sz="4" w:space="0" w:color="auto"/>
            </w:tcBorders>
            <w:hideMark/>
          </w:tcPr>
          <w:p w14:paraId="425F9051"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14:paraId="67305BCC"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14:paraId="453EA249"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4.</w:t>
            </w:r>
          </w:p>
        </w:tc>
        <w:tc>
          <w:tcPr>
            <w:tcW w:w="518" w:type="dxa"/>
            <w:tcBorders>
              <w:top w:val="single" w:sz="4" w:space="0" w:color="auto"/>
              <w:left w:val="single" w:sz="4" w:space="0" w:color="auto"/>
              <w:bottom w:val="single" w:sz="4" w:space="0" w:color="auto"/>
              <w:right w:val="single" w:sz="4" w:space="0" w:color="auto"/>
            </w:tcBorders>
            <w:hideMark/>
          </w:tcPr>
          <w:p w14:paraId="0EE4AA0E"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1.</w:t>
            </w:r>
          </w:p>
        </w:tc>
        <w:tc>
          <w:tcPr>
            <w:tcW w:w="519" w:type="dxa"/>
            <w:tcBorders>
              <w:top w:val="single" w:sz="4" w:space="0" w:color="auto"/>
              <w:left w:val="single" w:sz="4" w:space="0" w:color="auto"/>
              <w:bottom w:val="single" w:sz="4" w:space="0" w:color="auto"/>
              <w:right w:val="single" w:sz="4" w:space="0" w:color="auto"/>
            </w:tcBorders>
            <w:hideMark/>
          </w:tcPr>
          <w:p w14:paraId="755CA543"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14:paraId="7E3CF4CC"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14:paraId="038820E3"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4.</w:t>
            </w:r>
          </w:p>
        </w:tc>
        <w:tc>
          <w:tcPr>
            <w:tcW w:w="518" w:type="dxa"/>
            <w:tcBorders>
              <w:top w:val="single" w:sz="4" w:space="0" w:color="auto"/>
              <w:left w:val="single" w:sz="4" w:space="0" w:color="auto"/>
              <w:bottom w:val="single" w:sz="4" w:space="0" w:color="auto"/>
              <w:right w:val="single" w:sz="4" w:space="0" w:color="auto"/>
            </w:tcBorders>
            <w:hideMark/>
          </w:tcPr>
          <w:p w14:paraId="186251CD"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1.</w:t>
            </w:r>
          </w:p>
        </w:tc>
        <w:tc>
          <w:tcPr>
            <w:tcW w:w="519" w:type="dxa"/>
            <w:tcBorders>
              <w:top w:val="single" w:sz="4" w:space="0" w:color="auto"/>
              <w:left w:val="single" w:sz="4" w:space="0" w:color="auto"/>
              <w:bottom w:val="single" w:sz="4" w:space="0" w:color="auto"/>
              <w:right w:val="single" w:sz="4" w:space="0" w:color="auto"/>
            </w:tcBorders>
            <w:hideMark/>
          </w:tcPr>
          <w:p w14:paraId="0EE8D4D5"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2.</w:t>
            </w:r>
          </w:p>
        </w:tc>
        <w:tc>
          <w:tcPr>
            <w:tcW w:w="518" w:type="dxa"/>
            <w:tcBorders>
              <w:top w:val="single" w:sz="4" w:space="0" w:color="auto"/>
              <w:left w:val="single" w:sz="4" w:space="0" w:color="auto"/>
              <w:bottom w:val="single" w:sz="4" w:space="0" w:color="auto"/>
              <w:right w:val="single" w:sz="4" w:space="0" w:color="auto"/>
            </w:tcBorders>
            <w:hideMark/>
          </w:tcPr>
          <w:p w14:paraId="15399B11"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hideMark/>
          </w:tcPr>
          <w:p w14:paraId="5DFE8AAE"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4.</w:t>
            </w:r>
          </w:p>
        </w:tc>
        <w:tc>
          <w:tcPr>
            <w:tcW w:w="519" w:type="dxa"/>
            <w:tcBorders>
              <w:top w:val="single" w:sz="4" w:space="0" w:color="auto"/>
              <w:left w:val="single" w:sz="4" w:space="0" w:color="auto"/>
              <w:bottom w:val="single" w:sz="4" w:space="0" w:color="auto"/>
              <w:right w:val="single" w:sz="4" w:space="0" w:color="auto"/>
            </w:tcBorders>
            <w:hideMark/>
          </w:tcPr>
          <w:p w14:paraId="091B1533"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1.</w:t>
            </w:r>
          </w:p>
        </w:tc>
        <w:tc>
          <w:tcPr>
            <w:tcW w:w="518" w:type="dxa"/>
            <w:tcBorders>
              <w:top w:val="single" w:sz="4" w:space="0" w:color="auto"/>
              <w:left w:val="single" w:sz="4" w:space="0" w:color="auto"/>
              <w:bottom w:val="single" w:sz="4" w:space="0" w:color="auto"/>
              <w:right w:val="single" w:sz="4" w:space="0" w:color="auto"/>
            </w:tcBorders>
            <w:hideMark/>
          </w:tcPr>
          <w:p w14:paraId="6F08ECCA"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2.</w:t>
            </w:r>
          </w:p>
        </w:tc>
        <w:tc>
          <w:tcPr>
            <w:tcW w:w="519" w:type="dxa"/>
            <w:tcBorders>
              <w:top w:val="single" w:sz="4" w:space="0" w:color="auto"/>
              <w:left w:val="single" w:sz="4" w:space="0" w:color="auto"/>
              <w:bottom w:val="single" w:sz="4" w:space="0" w:color="auto"/>
              <w:right w:val="single" w:sz="4" w:space="0" w:color="auto"/>
            </w:tcBorders>
            <w:hideMark/>
          </w:tcPr>
          <w:p w14:paraId="4470E21E"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3.</w:t>
            </w:r>
          </w:p>
        </w:tc>
        <w:tc>
          <w:tcPr>
            <w:tcW w:w="518" w:type="dxa"/>
            <w:tcBorders>
              <w:top w:val="single" w:sz="4" w:space="0" w:color="auto"/>
              <w:left w:val="single" w:sz="4" w:space="0" w:color="auto"/>
              <w:bottom w:val="single" w:sz="4" w:space="0" w:color="auto"/>
              <w:right w:val="single" w:sz="4" w:space="0" w:color="auto"/>
            </w:tcBorders>
            <w:hideMark/>
          </w:tcPr>
          <w:p w14:paraId="399F5F8E"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4.</w:t>
            </w:r>
          </w:p>
        </w:tc>
        <w:tc>
          <w:tcPr>
            <w:tcW w:w="519" w:type="dxa"/>
            <w:tcBorders>
              <w:top w:val="single" w:sz="4" w:space="0" w:color="auto"/>
              <w:left w:val="single" w:sz="4" w:space="0" w:color="auto"/>
              <w:bottom w:val="single" w:sz="4" w:space="0" w:color="auto"/>
              <w:right w:val="single" w:sz="4" w:space="0" w:color="auto"/>
            </w:tcBorders>
            <w:hideMark/>
          </w:tcPr>
          <w:p w14:paraId="3221AF71"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1.</w:t>
            </w:r>
          </w:p>
        </w:tc>
        <w:tc>
          <w:tcPr>
            <w:tcW w:w="518" w:type="dxa"/>
            <w:tcBorders>
              <w:top w:val="single" w:sz="4" w:space="0" w:color="auto"/>
              <w:left w:val="single" w:sz="4" w:space="0" w:color="auto"/>
              <w:bottom w:val="single" w:sz="4" w:space="0" w:color="auto"/>
              <w:right w:val="single" w:sz="4" w:space="0" w:color="auto"/>
            </w:tcBorders>
            <w:hideMark/>
          </w:tcPr>
          <w:p w14:paraId="51544842"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2.</w:t>
            </w:r>
          </w:p>
        </w:tc>
        <w:tc>
          <w:tcPr>
            <w:tcW w:w="519" w:type="dxa"/>
            <w:tcBorders>
              <w:top w:val="single" w:sz="4" w:space="0" w:color="auto"/>
              <w:left w:val="single" w:sz="4" w:space="0" w:color="auto"/>
              <w:bottom w:val="single" w:sz="4" w:space="0" w:color="auto"/>
              <w:right w:val="single" w:sz="4" w:space="0" w:color="auto"/>
            </w:tcBorders>
            <w:hideMark/>
          </w:tcPr>
          <w:p w14:paraId="2964ED63" w14:textId="77777777"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3.</w:t>
            </w:r>
          </w:p>
        </w:tc>
        <w:tc>
          <w:tcPr>
            <w:tcW w:w="518" w:type="dxa"/>
            <w:tcBorders>
              <w:top w:val="single" w:sz="4" w:space="0" w:color="auto"/>
              <w:left w:val="single" w:sz="4" w:space="0" w:color="auto"/>
              <w:bottom w:val="single" w:sz="4" w:space="0" w:color="auto"/>
              <w:right w:val="single" w:sz="4" w:space="0" w:color="auto"/>
            </w:tcBorders>
            <w:hideMark/>
          </w:tcPr>
          <w:p w14:paraId="1FF3A78A" w14:textId="4E364114" w:rsidR="00AA4BE5" w:rsidRPr="00962AE7" w:rsidRDefault="00AA4BE5" w:rsidP="00AA4BE5">
            <w:pPr>
              <w:jc w:val="center"/>
              <w:rPr>
                <w:rFonts w:ascii="Times New Roman" w:hAnsi="Times New Roman" w:cs="Times New Roman"/>
                <w:sz w:val="20"/>
                <w:szCs w:val="20"/>
              </w:rPr>
            </w:pPr>
            <w:r>
              <w:rPr>
                <w:rFonts w:ascii="Times New Roman" w:hAnsi="Times New Roman" w:cs="Times New Roman"/>
                <w:sz w:val="20"/>
                <w:szCs w:val="20"/>
              </w:rPr>
              <w:t>4</w:t>
            </w:r>
          </w:p>
        </w:tc>
        <w:tc>
          <w:tcPr>
            <w:tcW w:w="519" w:type="dxa"/>
            <w:tcBorders>
              <w:top w:val="single" w:sz="4" w:space="0" w:color="auto"/>
              <w:left w:val="single" w:sz="4" w:space="0" w:color="auto"/>
              <w:bottom w:val="single" w:sz="4" w:space="0" w:color="auto"/>
              <w:right w:val="single" w:sz="4" w:space="0" w:color="auto"/>
            </w:tcBorders>
          </w:tcPr>
          <w:p w14:paraId="20202885" w14:textId="581BF870"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1.</w:t>
            </w:r>
          </w:p>
        </w:tc>
        <w:tc>
          <w:tcPr>
            <w:tcW w:w="518" w:type="dxa"/>
            <w:tcBorders>
              <w:top w:val="single" w:sz="4" w:space="0" w:color="auto"/>
              <w:left w:val="single" w:sz="4" w:space="0" w:color="auto"/>
              <w:bottom w:val="single" w:sz="4" w:space="0" w:color="auto"/>
              <w:right w:val="single" w:sz="4" w:space="0" w:color="auto"/>
            </w:tcBorders>
          </w:tcPr>
          <w:p w14:paraId="06A4F4D3" w14:textId="4416B38F"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2.</w:t>
            </w:r>
          </w:p>
        </w:tc>
        <w:tc>
          <w:tcPr>
            <w:tcW w:w="519" w:type="dxa"/>
            <w:tcBorders>
              <w:top w:val="single" w:sz="4" w:space="0" w:color="auto"/>
              <w:left w:val="single" w:sz="4" w:space="0" w:color="auto"/>
              <w:bottom w:val="single" w:sz="4" w:space="0" w:color="auto"/>
              <w:right w:val="single" w:sz="4" w:space="0" w:color="auto"/>
            </w:tcBorders>
          </w:tcPr>
          <w:p w14:paraId="313AE26E" w14:textId="35F34ABE"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3.</w:t>
            </w:r>
          </w:p>
        </w:tc>
        <w:tc>
          <w:tcPr>
            <w:tcW w:w="519" w:type="dxa"/>
            <w:tcBorders>
              <w:top w:val="single" w:sz="4" w:space="0" w:color="auto"/>
              <w:left w:val="single" w:sz="4" w:space="0" w:color="auto"/>
              <w:bottom w:val="single" w:sz="4" w:space="0" w:color="auto"/>
              <w:right w:val="single" w:sz="4" w:space="0" w:color="auto"/>
            </w:tcBorders>
          </w:tcPr>
          <w:p w14:paraId="14AEBB4F" w14:textId="5B5A5244" w:rsidR="00AA4BE5" w:rsidRPr="00962AE7" w:rsidRDefault="00AA4BE5" w:rsidP="00AA4BE5">
            <w:pPr>
              <w:jc w:val="center"/>
              <w:rPr>
                <w:rFonts w:ascii="Times New Roman" w:hAnsi="Times New Roman" w:cs="Times New Roman"/>
                <w:sz w:val="20"/>
                <w:szCs w:val="20"/>
              </w:rPr>
            </w:pPr>
            <w:r w:rsidRPr="00962AE7">
              <w:rPr>
                <w:rFonts w:ascii="Times New Roman" w:hAnsi="Times New Roman" w:cs="Times New Roman"/>
                <w:sz w:val="20"/>
                <w:szCs w:val="20"/>
              </w:rPr>
              <w:t>4.</w:t>
            </w:r>
          </w:p>
        </w:tc>
      </w:tr>
      <w:tr w:rsidR="00AA4BE5" w:rsidRPr="00962AE7" w14:paraId="4F7294EA" w14:textId="17B1DA28" w:rsidTr="005B60A5">
        <w:tc>
          <w:tcPr>
            <w:tcW w:w="1843" w:type="dxa"/>
            <w:tcBorders>
              <w:top w:val="single" w:sz="4" w:space="0" w:color="auto"/>
              <w:left w:val="single" w:sz="4" w:space="0" w:color="auto"/>
              <w:bottom w:val="single" w:sz="4" w:space="0" w:color="auto"/>
              <w:right w:val="single" w:sz="4" w:space="0" w:color="auto"/>
            </w:tcBorders>
            <w:hideMark/>
          </w:tcPr>
          <w:p w14:paraId="7D0FA528"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1.</w:t>
            </w:r>
          </w:p>
        </w:tc>
        <w:tc>
          <w:tcPr>
            <w:tcW w:w="518" w:type="dxa"/>
            <w:tcBorders>
              <w:top w:val="single" w:sz="4" w:space="0" w:color="auto"/>
              <w:left w:val="single" w:sz="4" w:space="0" w:color="auto"/>
              <w:bottom w:val="single" w:sz="4" w:space="0" w:color="auto"/>
              <w:right w:val="single" w:sz="4" w:space="0" w:color="auto"/>
            </w:tcBorders>
          </w:tcPr>
          <w:p w14:paraId="5C3FFD98" w14:textId="0A626195" w:rsidR="00AA4BE5" w:rsidRPr="0062657B" w:rsidRDefault="00AA4BE5" w:rsidP="00AA4BE5">
            <w:pPr>
              <w:jc w:val="center"/>
              <w:rPr>
                <w:rFonts w:ascii="Times New Roman" w:hAnsi="Times New Roman" w:cs="Times New Roman"/>
                <w:i/>
                <w:color w:val="0000FF"/>
                <w:sz w:val="20"/>
                <w:szCs w:val="20"/>
              </w:rPr>
            </w:pPr>
            <w:r w:rsidRPr="0062657B">
              <w:rPr>
                <w:rFonts w:ascii="Times New Roman" w:hAnsi="Times New Roman"/>
                <w:i/>
                <w:color w:val="0000FF"/>
              </w:rPr>
              <w:t>P</w:t>
            </w:r>
          </w:p>
        </w:tc>
        <w:tc>
          <w:tcPr>
            <w:tcW w:w="519" w:type="dxa"/>
            <w:tcBorders>
              <w:top w:val="single" w:sz="4" w:space="0" w:color="auto"/>
              <w:left w:val="single" w:sz="4" w:space="0" w:color="auto"/>
              <w:bottom w:val="single" w:sz="4" w:space="0" w:color="auto"/>
              <w:right w:val="single" w:sz="4" w:space="0" w:color="auto"/>
            </w:tcBorders>
          </w:tcPr>
          <w:p w14:paraId="1DF0990C" w14:textId="4ABABEA2" w:rsidR="00AA4BE5" w:rsidRPr="0062657B" w:rsidRDefault="00403134" w:rsidP="00AA4BE5">
            <w:pPr>
              <w:jc w:val="center"/>
              <w:rPr>
                <w:rFonts w:ascii="Times New Roman" w:hAnsi="Times New Roman" w:cs="Times New Roman"/>
                <w:i/>
                <w:color w:val="0000FF"/>
                <w:sz w:val="20"/>
                <w:szCs w:val="20"/>
              </w:rPr>
            </w:pPr>
            <w:r>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322C1942" w14:textId="315664D1" w:rsidR="00AA4BE5" w:rsidRPr="0062657B" w:rsidRDefault="00AA4BE5" w:rsidP="00AA4BE5">
            <w:pPr>
              <w:jc w:val="center"/>
              <w:rPr>
                <w:rFonts w:ascii="Times New Roman" w:hAnsi="Times New Roman" w:cs="Times New Roman"/>
                <w:i/>
                <w:color w:val="0000FF"/>
                <w:sz w:val="20"/>
                <w:szCs w:val="20"/>
              </w:rPr>
            </w:pPr>
            <w:r w:rsidRPr="0062657B">
              <w:rPr>
                <w:rFonts w:ascii="Times New Roman" w:hAnsi="Times New Roman"/>
                <w:i/>
                <w:color w:val="0000FF"/>
              </w:rPr>
              <w:t xml:space="preserve">X </w:t>
            </w:r>
          </w:p>
        </w:tc>
        <w:tc>
          <w:tcPr>
            <w:tcW w:w="519" w:type="dxa"/>
            <w:tcBorders>
              <w:top w:val="single" w:sz="4" w:space="0" w:color="auto"/>
              <w:left w:val="single" w:sz="4" w:space="0" w:color="auto"/>
              <w:bottom w:val="single" w:sz="4" w:space="0" w:color="auto"/>
              <w:right w:val="single" w:sz="4" w:space="0" w:color="auto"/>
            </w:tcBorders>
            <w:hideMark/>
          </w:tcPr>
          <w:p w14:paraId="60D1BFC8"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69B74E72"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38494FBE"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6F850E2D"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5E7DD29A"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1C053A56"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0F9BA74C"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616DCEF9"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4CAA016B"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31055358"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345B18E8"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25D75021"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5029BF47"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6C9BF6F5"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365E11FC"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hideMark/>
          </w:tcPr>
          <w:p w14:paraId="51E4C97C" w14:textId="77777777"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hideMark/>
          </w:tcPr>
          <w:p w14:paraId="51128B30" w14:textId="7625FCE4"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tcPr>
          <w:p w14:paraId="24E751C8" w14:textId="5187340A"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8" w:type="dxa"/>
            <w:tcBorders>
              <w:top w:val="single" w:sz="4" w:space="0" w:color="auto"/>
              <w:left w:val="single" w:sz="4" w:space="0" w:color="auto"/>
              <w:bottom w:val="single" w:sz="4" w:space="0" w:color="auto"/>
              <w:right w:val="single" w:sz="4" w:space="0" w:color="auto"/>
            </w:tcBorders>
          </w:tcPr>
          <w:p w14:paraId="59371EE9" w14:textId="4AE43561"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tcPr>
          <w:p w14:paraId="10668C4F" w14:textId="2FE0AA99"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c>
          <w:tcPr>
            <w:tcW w:w="519" w:type="dxa"/>
            <w:tcBorders>
              <w:top w:val="single" w:sz="4" w:space="0" w:color="auto"/>
              <w:left w:val="single" w:sz="4" w:space="0" w:color="auto"/>
              <w:bottom w:val="single" w:sz="4" w:space="0" w:color="auto"/>
              <w:right w:val="single" w:sz="4" w:space="0" w:color="auto"/>
            </w:tcBorders>
          </w:tcPr>
          <w:p w14:paraId="1D0ADC5E" w14:textId="6526DB98" w:rsidR="00AA4BE5" w:rsidRPr="0062657B" w:rsidRDefault="00AA4BE5" w:rsidP="00AA4BE5">
            <w:pPr>
              <w:jc w:val="center"/>
              <w:rPr>
                <w:rFonts w:ascii="Times New Roman" w:hAnsi="Times New Roman" w:cs="Times New Roman"/>
                <w:color w:val="0000FF"/>
                <w:sz w:val="20"/>
                <w:szCs w:val="20"/>
              </w:rPr>
            </w:pPr>
            <w:r w:rsidRPr="0062657B">
              <w:rPr>
                <w:rFonts w:ascii="Times New Roman" w:hAnsi="Times New Roman"/>
                <w:i/>
                <w:color w:val="0000FF"/>
              </w:rPr>
              <w:t>X</w:t>
            </w:r>
          </w:p>
        </w:tc>
      </w:tr>
      <w:tr w:rsidR="00AA4BE5" w:rsidRPr="00962AE7" w14:paraId="5E15419C" w14:textId="49D3612A" w:rsidTr="005B60A5">
        <w:tc>
          <w:tcPr>
            <w:tcW w:w="1843" w:type="dxa"/>
            <w:tcBorders>
              <w:top w:val="single" w:sz="4" w:space="0" w:color="auto"/>
              <w:left w:val="single" w:sz="4" w:space="0" w:color="auto"/>
              <w:bottom w:val="single" w:sz="4" w:space="0" w:color="auto"/>
              <w:right w:val="single" w:sz="4" w:space="0" w:color="auto"/>
            </w:tcBorders>
          </w:tcPr>
          <w:p w14:paraId="79C7C519"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7FE14617"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004AE3DC"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54141A01"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22368337"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20549798"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6848680D"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3CCC9FA7"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111596D9"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0448B9C2"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750B006B"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421C0ADF"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48D9EC8C"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6B548109"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23E72FBB"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771EDD57"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761E4C96"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036D0B9C"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09630F8E"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385870AF"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33E7C8F6"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69D5D1C0" w14:textId="77777777" w:rsidR="00AA4BE5" w:rsidRPr="00962AE7" w:rsidRDefault="00AA4BE5" w:rsidP="00AC4EE9">
            <w:pPr>
              <w:jc w:val="right"/>
              <w:rPr>
                <w:rFonts w:ascii="Times New Roman" w:hAnsi="Times New Roman" w:cs="Times New Roman"/>
                <w:sz w:val="20"/>
                <w:szCs w:val="20"/>
              </w:rPr>
            </w:pPr>
          </w:p>
        </w:tc>
        <w:tc>
          <w:tcPr>
            <w:tcW w:w="518" w:type="dxa"/>
            <w:tcBorders>
              <w:top w:val="single" w:sz="4" w:space="0" w:color="auto"/>
              <w:left w:val="single" w:sz="4" w:space="0" w:color="auto"/>
              <w:bottom w:val="single" w:sz="4" w:space="0" w:color="auto"/>
              <w:right w:val="single" w:sz="4" w:space="0" w:color="auto"/>
            </w:tcBorders>
          </w:tcPr>
          <w:p w14:paraId="43F4ACAE"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1A64B364" w14:textId="77777777" w:rsidR="00AA4BE5" w:rsidRPr="00962AE7" w:rsidRDefault="00AA4BE5" w:rsidP="00AC4EE9">
            <w:pPr>
              <w:jc w:val="right"/>
              <w:rPr>
                <w:rFonts w:ascii="Times New Roman" w:hAnsi="Times New Roman" w:cs="Times New Roman"/>
                <w:sz w:val="20"/>
                <w:szCs w:val="20"/>
              </w:rPr>
            </w:pPr>
          </w:p>
        </w:tc>
        <w:tc>
          <w:tcPr>
            <w:tcW w:w="519" w:type="dxa"/>
            <w:tcBorders>
              <w:top w:val="single" w:sz="4" w:space="0" w:color="auto"/>
              <w:left w:val="single" w:sz="4" w:space="0" w:color="auto"/>
              <w:bottom w:val="single" w:sz="4" w:space="0" w:color="auto"/>
              <w:right w:val="single" w:sz="4" w:space="0" w:color="auto"/>
            </w:tcBorders>
          </w:tcPr>
          <w:p w14:paraId="4D435608" w14:textId="77777777" w:rsidR="00AA4BE5" w:rsidRPr="00962AE7" w:rsidRDefault="00AA4BE5" w:rsidP="00AC4EE9">
            <w:pPr>
              <w:jc w:val="right"/>
              <w:rPr>
                <w:rFonts w:ascii="Times New Roman" w:hAnsi="Times New Roman" w:cs="Times New Roman"/>
                <w:sz w:val="20"/>
                <w:szCs w:val="20"/>
              </w:rPr>
            </w:pPr>
          </w:p>
        </w:tc>
      </w:tr>
    </w:tbl>
    <w:p w14:paraId="1C454EFC" w14:textId="77777777" w:rsidR="00EE1547" w:rsidRPr="005B60A5" w:rsidRDefault="00EE1547" w:rsidP="005B60A5">
      <w:pPr>
        <w:spacing w:before="240" w:after="0"/>
        <w:ind w:left="142"/>
        <w:jc w:val="both"/>
        <w:rPr>
          <w:rFonts w:ascii="Times New Roman" w:hAnsi="Times New Roman" w:cs="Times New Roman"/>
          <w:i/>
          <w:color w:val="0000FF"/>
        </w:rPr>
      </w:pPr>
      <w:r w:rsidRPr="005B60A5">
        <w:rPr>
          <w:rFonts w:ascii="Times New Roman" w:hAnsi="Times New Roman" w:cs="Times New Roman"/>
          <w:i/>
          <w:color w:val="0000FF"/>
        </w:rPr>
        <w:t xml:space="preserve">Projekta īstenošanas laika grafikā (1.pielikums) norāda projekta plānoto darbību īstenošanas laiku. </w:t>
      </w:r>
    </w:p>
    <w:p w14:paraId="0ED8D4C9" w14:textId="2A997299" w:rsidR="00EE1547" w:rsidRPr="005B60A5" w:rsidRDefault="00EE1547" w:rsidP="00CA32CA">
      <w:pPr>
        <w:spacing w:before="120" w:after="120"/>
        <w:ind w:left="142"/>
        <w:jc w:val="both"/>
        <w:rPr>
          <w:rFonts w:ascii="Times New Roman" w:hAnsi="Times New Roman" w:cs="Times New Roman"/>
          <w:i/>
          <w:color w:val="0000FF"/>
        </w:rPr>
      </w:pPr>
      <w:r w:rsidRPr="005B60A5">
        <w:rPr>
          <w:rFonts w:ascii="Times New Roman" w:hAnsi="Times New Roman" w:cs="Times New Roman"/>
          <w:b/>
          <w:i/>
          <w:color w:val="0000FF"/>
        </w:rPr>
        <w:t xml:space="preserve">Maksimālais projekta īstenošanas termiņš atbilstoši MK noteikumu </w:t>
      </w:r>
      <w:r w:rsidR="002C17B7" w:rsidRPr="005B60A5">
        <w:rPr>
          <w:rFonts w:ascii="Times New Roman" w:hAnsi="Times New Roman" w:cs="Times New Roman"/>
          <w:b/>
          <w:i/>
          <w:color w:val="0000FF"/>
        </w:rPr>
        <w:t>31</w:t>
      </w:r>
      <w:r w:rsidRPr="005B60A5">
        <w:rPr>
          <w:rFonts w:ascii="Times New Roman" w:hAnsi="Times New Roman" w:cs="Times New Roman"/>
          <w:b/>
          <w:i/>
          <w:color w:val="0000FF"/>
        </w:rPr>
        <w:t xml:space="preserve">.punktam ir līdz </w:t>
      </w:r>
      <w:r w:rsidR="002C17B7" w:rsidRPr="005B60A5">
        <w:rPr>
          <w:rFonts w:ascii="Times New Roman" w:hAnsi="Times New Roman" w:cs="Times New Roman"/>
          <w:b/>
          <w:i/>
          <w:color w:val="0000FF"/>
        </w:rPr>
        <w:t>2023</w:t>
      </w:r>
      <w:r w:rsidRPr="005B60A5">
        <w:rPr>
          <w:rFonts w:ascii="Times New Roman" w:hAnsi="Times New Roman" w:cs="Times New Roman"/>
          <w:b/>
          <w:i/>
          <w:color w:val="0000FF"/>
        </w:rPr>
        <w:t xml:space="preserve">.gada </w:t>
      </w:r>
      <w:r w:rsidR="002C17B7" w:rsidRPr="005B60A5">
        <w:rPr>
          <w:rFonts w:ascii="Times New Roman" w:hAnsi="Times New Roman" w:cs="Times New Roman"/>
          <w:b/>
          <w:i/>
          <w:color w:val="0000FF"/>
        </w:rPr>
        <w:t>30.novembrim</w:t>
      </w:r>
      <w:r w:rsidRPr="005B60A5">
        <w:rPr>
          <w:rFonts w:ascii="Times New Roman" w:hAnsi="Times New Roman" w:cs="Times New Roman"/>
          <w:b/>
          <w:i/>
          <w:color w:val="0000FF"/>
        </w:rPr>
        <w:t xml:space="preserve">. </w:t>
      </w:r>
    </w:p>
    <w:p w14:paraId="2F67ED63" w14:textId="2373082B" w:rsidR="00EE1547" w:rsidRPr="0062657B" w:rsidRDefault="00EE1547" w:rsidP="00EE1547">
      <w:pPr>
        <w:spacing w:after="0"/>
        <w:ind w:left="142"/>
        <w:jc w:val="both"/>
        <w:rPr>
          <w:rFonts w:ascii="Times New Roman" w:hAnsi="Times New Roman" w:cs="Times New Roman"/>
          <w:i/>
          <w:color w:val="0000FF"/>
        </w:rPr>
      </w:pPr>
      <w:r w:rsidRPr="0062657B">
        <w:rPr>
          <w:rFonts w:ascii="Times New Roman" w:hAnsi="Times New Roman" w:cs="Times New Roman"/>
          <w:i/>
          <w:color w:val="0000FF"/>
        </w:rPr>
        <w:t>Kolonnā “Projekta darbības numurs” norāda vis</w:t>
      </w:r>
      <w:r w:rsidR="00FA7167" w:rsidRPr="0062657B">
        <w:rPr>
          <w:rFonts w:ascii="Times New Roman" w:hAnsi="Times New Roman" w:cs="Times New Roman"/>
          <w:i/>
          <w:color w:val="0000FF"/>
        </w:rPr>
        <w:t>u</w:t>
      </w:r>
      <w:r w:rsidRPr="0062657B">
        <w:rPr>
          <w:rFonts w:ascii="Times New Roman" w:hAnsi="Times New Roman" w:cs="Times New Roman"/>
          <w:i/>
          <w:color w:val="0000FF"/>
        </w:rPr>
        <w:t xml:space="preserve"> darbīb</w:t>
      </w:r>
      <w:r w:rsidR="00FA7167" w:rsidRPr="0062657B">
        <w:rPr>
          <w:rFonts w:ascii="Times New Roman" w:hAnsi="Times New Roman" w:cs="Times New Roman"/>
          <w:i/>
          <w:color w:val="0000FF"/>
        </w:rPr>
        <w:t>u</w:t>
      </w:r>
      <w:r w:rsidRPr="0062657B">
        <w:rPr>
          <w:rFonts w:ascii="Times New Roman" w:hAnsi="Times New Roman" w:cs="Times New Roman"/>
          <w:i/>
          <w:color w:val="0000FF"/>
        </w:rPr>
        <w:t xml:space="preserve"> un apakšdarbīb</w:t>
      </w:r>
      <w:r w:rsidR="00FA7167" w:rsidRPr="0062657B">
        <w:rPr>
          <w:rFonts w:ascii="Times New Roman" w:hAnsi="Times New Roman" w:cs="Times New Roman"/>
          <w:i/>
          <w:color w:val="0000FF"/>
        </w:rPr>
        <w:t>u</w:t>
      </w:r>
      <w:r w:rsidRPr="0062657B">
        <w:rPr>
          <w:rFonts w:ascii="Times New Roman" w:hAnsi="Times New Roman" w:cs="Times New Roman"/>
          <w:i/>
          <w:color w:val="0000FF"/>
        </w:rPr>
        <w:t xml:space="preserve"> </w:t>
      </w:r>
      <w:r w:rsidR="00FA7167" w:rsidRPr="0062657B">
        <w:rPr>
          <w:rFonts w:ascii="Times New Roman" w:hAnsi="Times New Roman" w:cs="Times New Roman"/>
          <w:i/>
          <w:color w:val="0000FF"/>
        </w:rPr>
        <w:t xml:space="preserve">numurus </w:t>
      </w:r>
      <w:r w:rsidRPr="0062657B">
        <w:rPr>
          <w:rFonts w:ascii="Times New Roman" w:hAnsi="Times New Roman" w:cs="Times New Roman"/>
          <w:i/>
          <w:color w:val="0000FF"/>
        </w:rPr>
        <w:t>no projekta iesnieguma 1.5.</w:t>
      </w:r>
      <w:r w:rsidR="0077491F" w:rsidRPr="0062657B">
        <w:rPr>
          <w:rFonts w:ascii="Times New Roman" w:hAnsi="Times New Roman" w:cs="Times New Roman"/>
          <w:i/>
          <w:color w:val="0000FF"/>
        </w:rPr>
        <w:t>sadaļ</w:t>
      </w:r>
      <w:r w:rsidR="00FA7167" w:rsidRPr="0062657B">
        <w:rPr>
          <w:rFonts w:ascii="Times New Roman" w:hAnsi="Times New Roman" w:cs="Times New Roman"/>
          <w:i/>
          <w:color w:val="0000FF"/>
        </w:rPr>
        <w:t>as</w:t>
      </w:r>
      <w:r w:rsidRPr="0062657B">
        <w:rPr>
          <w:rFonts w:ascii="Times New Roman" w:hAnsi="Times New Roman" w:cs="Times New Roman"/>
          <w:i/>
          <w:color w:val="0000FF"/>
        </w:rPr>
        <w:t xml:space="preserve"> “Projekta darbības un sasniedzamie rezultāti”, attiecīgi ar zīmi “X” atzīmējot īstenošanas laiku.</w:t>
      </w:r>
    </w:p>
    <w:p w14:paraId="1ABEC6AC" w14:textId="61035FC1" w:rsidR="004F24CA" w:rsidRPr="0062657B" w:rsidRDefault="004F24CA" w:rsidP="004B59C7">
      <w:pPr>
        <w:pStyle w:val="ListParagraph"/>
        <w:numPr>
          <w:ilvl w:val="0"/>
          <w:numId w:val="9"/>
        </w:numPr>
        <w:tabs>
          <w:tab w:val="left" w:pos="8535"/>
        </w:tabs>
        <w:spacing w:before="120" w:line="240" w:lineRule="auto"/>
        <w:ind w:left="426" w:right="142" w:hanging="284"/>
        <w:jc w:val="both"/>
        <w:rPr>
          <w:rFonts w:ascii="Times New Roman" w:eastAsia="Calibri" w:hAnsi="Times New Roman" w:cs="Times New Roman"/>
          <w:i/>
          <w:iCs/>
          <w:color w:val="0000FF"/>
          <w:sz w:val="24"/>
          <w:szCs w:val="24"/>
        </w:rPr>
      </w:pPr>
      <w:r w:rsidRPr="0062657B">
        <w:rPr>
          <w:rFonts w:ascii="Times New Roman" w:hAnsi="Times New Roman" w:cs="Times New Roman"/>
          <w:i/>
          <w:color w:val="0000FF"/>
        </w:rPr>
        <w:t>Projekta laika grafikā norādītajai informācijai par darbību īstenošanas ilgumu jāatbilst projekta finansēšanas plānā (2.pielikums) norādītajai informācijai par projekta finansējuma sadalījumu pa gadiem, kā arī 2.3.</w:t>
      </w:r>
      <w:r w:rsidR="0077491F" w:rsidRPr="0062657B">
        <w:rPr>
          <w:rFonts w:ascii="Times New Roman" w:hAnsi="Times New Roman" w:cs="Times New Roman"/>
          <w:i/>
          <w:color w:val="0000FF"/>
        </w:rPr>
        <w:t>sadaļ</w:t>
      </w:r>
      <w:r w:rsidRPr="0062657B">
        <w:rPr>
          <w:rFonts w:ascii="Times New Roman" w:hAnsi="Times New Roman" w:cs="Times New Roman"/>
          <w:i/>
          <w:color w:val="0000FF"/>
        </w:rPr>
        <w:t>ā "Projekta īstenošanas ilgums (pilnos mēnešos)" norādītajai informācijai par īstenošanas ilgumu pēc vienošanās noslēgšanas.</w:t>
      </w:r>
    </w:p>
    <w:p w14:paraId="53F0EC1E" w14:textId="77777777" w:rsidR="004F24CA" w:rsidRPr="00CA32CA" w:rsidRDefault="004F24CA" w:rsidP="001E11AA">
      <w:pPr>
        <w:pStyle w:val="ListParagraph"/>
        <w:numPr>
          <w:ilvl w:val="0"/>
          <w:numId w:val="13"/>
        </w:numPr>
        <w:tabs>
          <w:tab w:val="left" w:pos="8535"/>
        </w:tabs>
        <w:spacing w:line="240" w:lineRule="auto"/>
        <w:ind w:left="426" w:right="141" w:hanging="284"/>
        <w:jc w:val="both"/>
        <w:rPr>
          <w:rFonts w:ascii="Times New Roman" w:hAnsi="Times New Roman" w:cs="Times New Roman"/>
          <w:i/>
          <w:color w:val="0000FF"/>
        </w:rPr>
      </w:pPr>
      <w:r w:rsidRPr="00CA32CA">
        <w:rPr>
          <w:rFonts w:ascii="Times New Roman" w:hAnsi="Times New Roman" w:cs="Times New Roman"/>
          <w:i/>
          <w:color w:val="0000FF"/>
        </w:rPr>
        <w:t>Projekta īstenošanas laika grafikā (1.pielikums) norāda:</w:t>
      </w:r>
    </w:p>
    <w:p w14:paraId="5C9F0E24" w14:textId="77777777" w:rsidR="004F24CA" w:rsidRPr="0062657B" w:rsidRDefault="004F24CA" w:rsidP="004B59C7">
      <w:pPr>
        <w:pStyle w:val="ListParagraph"/>
        <w:numPr>
          <w:ilvl w:val="0"/>
          <w:numId w:val="10"/>
        </w:numPr>
        <w:spacing w:line="240" w:lineRule="auto"/>
        <w:ind w:left="851" w:right="141" w:hanging="284"/>
        <w:jc w:val="both"/>
        <w:rPr>
          <w:rFonts w:ascii="Times New Roman" w:hAnsi="Times New Roman" w:cs="Times New Roman"/>
          <w:i/>
          <w:color w:val="0000FF"/>
        </w:rPr>
      </w:pPr>
      <w:r w:rsidRPr="0062657B">
        <w:rPr>
          <w:rFonts w:ascii="Times New Roman" w:hAnsi="Times New Roman" w:cs="Times New Roman"/>
          <w:i/>
          <w:color w:val="0000FF"/>
        </w:rPr>
        <w:t>projekta īstenošanas laiku ceturkšņu un gadu sadalījumā pa veicamajām darbībām un apakšdarbībām, attiecīgos gada ceturkšņus atzīmējot ar „X” vai "P",  ja attiecīgās darbības tiek īstenotas līdz  projekta apstiprināšanai;</w:t>
      </w:r>
    </w:p>
    <w:p w14:paraId="5CEE73B6" w14:textId="07F20DC0" w:rsidR="004F24CA" w:rsidRPr="0062657B" w:rsidRDefault="004F24CA" w:rsidP="004B59C7">
      <w:pPr>
        <w:pStyle w:val="ListParagraph"/>
        <w:numPr>
          <w:ilvl w:val="0"/>
          <w:numId w:val="10"/>
        </w:numPr>
        <w:spacing w:line="240" w:lineRule="auto"/>
        <w:ind w:left="851" w:right="141" w:hanging="284"/>
        <w:jc w:val="both"/>
        <w:rPr>
          <w:rFonts w:ascii="Times New Roman" w:hAnsi="Times New Roman" w:cs="Times New Roman"/>
          <w:i/>
          <w:color w:val="0000FF"/>
        </w:rPr>
      </w:pPr>
      <w:r w:rsidRPr="0062657B">
        <w:rPr>
          <w:rFonts w:ascii="Times New Roman" w:hAnsi="Times New Roman" w:cs="Times New Roman"/>
          <w:i/>
          <w:color w:val="0000FF"/>
        </w:rPr>
        <w:t>katras darbības un apakšdarbības numuru, atbilstoši projekta iesnieguma  1.5.</w:t>
      </w:r>
      <w:r w:rsidR="0077491F" w:rsidRPr="0062657B">
        <w:rPr>
          <w:rFonts w:ascii="Times New Roman" w:hAnsi="Times New Roman" w:cs="Times New Roman"/>
          <w:i/>
          <w:color w:val="0000FF"/>
        </w:rPr>
        <w:t>sadaļ</w:t>
      </w:r>
      <w:r w:rsidRPr="0062657B">
        <w:rPr>
          <w:rFonts w:ascii="Times New Roman" w:hAnsi="Times New Roman" w:cs="Times New Roman"/>
          <w:i/>
          <w:color w:val="0000FF"/>
        </w:rPr>
        <w:t>ā "Projekta darbības un sasniedzamie rezultāti" norādītajai secībai.</w:t>
      </w:r>
    </w:p>
    <w:p w14:paraId="3CB78C67" w14:textId="77777777" w:rsidR="0075575E" w:rsidRDefault="0075575E" w:rsidP="00AC4EE9">
      <w:pPr>
        <w:spacing w:after="0"/>
        <w:jc w:val="right"/>
        <w:rPr>
          <w:rFonts w:ascii="Times New Roman" w:hAnsi="Times New Roman" w:cs="Times New Roman"/>
          <w:sz w:val="20"/>
          <w:szCs w:val="20"/>
        </w:rPr>
      </w:pPr>
    </w:p>
    <w:p w14:paraId="68920EED" w14:textId="77777777" w:rsidR="0075575E" w:rsidRDefault="0075575E" w:rsidP="00AC4EE9">
      <w:pPr>
        <w:spacing w:after="0"/>
        <w:jc w:val="right"/>
        <w:rPr>
          <w:rFonts w:ascii="Times New Roman" w:hAnsi="Times New Roman" w:cs="Times New Roman"/>
          <w:sz w:val="20"/>
          <w:szCs w:val="20"/>
        </w:rPr>
      </w:pPr>
    </w:p>
    <w:p w14:paraId="46538D30" w14:textId="77777777" w:rsidR="0075575E" w:rsidRDefault="0075575E" w:rsidP="00AC4EE9">
      <w:pPr>
        <w:spacing w:after="0"/>
        <w:jc w:val="right"/>
        <w:rPr>
          <w:rFonts w:ascii="Times New Roman" w:hAnsi="Times New Roman" w:cs="Times New Roman"/>
          <w:sz w:val="20"/>
          <w:szCs w:val="20"/>
        </w:rPr>
      </w:pPr>
    </w:p>
    <w:p w14:paraId="0E5C4448" w14:textId="77777777" w:rsidR="0075575E" w:rsidRDefault="0075575E" w:rsidP="00AC4EE9">
      <w:pPr>
        <w:spacing w:after="0"/>
        <w:jc w:val="right"/>
        <w:rPr>
          <w:rFonts w:ascii="Times New Roman" w:hAnsi="Times New Roman" w:cs="Times New Roman"/>
          <w:sz w:val="20"/>
          <w:szCs w:val="20"/>
        </w:rPr>
      </w:pPr>
    </w:p>
    <w:p w14:paraId="04B42978" w14:textId="77777777" w:rsidR="0075575E" w:rsidRDefault="0075575E" w:rsidP="00AC4EE9">
      <w:pPr>
        <w:spacing w:after="0"/>
        <w:jc w:val="right"/>
        <w:rPr>
          <w:rFonts w:ascii="Times New Roman" w:hAnsi="Times New Roman" w:cs="Times New Roman"/>
          <w:sz w:val="20"/>
          <w:szCs w:val="20"/>
        </w:rPr>
      </w:pPr>
    </w:p>
    <w:p w14:paraId="0EA793A0" w14:textId="77777777" w:rsidR="0075575E" w:rsidRDefault="0075575E" w:rsidP="00AC4EE9">
      <w:pPr>
        <w:spacing w:after="0"/>
        <w:jc w:val="right"/>
        <w:rPr>
          <w:rFonts w:ascii="Times New Roman" w:hAnsi="Times New Roman" w:cs="Times New Roman"/>
          <w:sz w:val="20"/>
          <w:szCs w:val="20"/>
        </w:rPr>
      </w:pPr>
    </w:p>
    <w:p w14:paraId="5E09190D" w14:textId="77777777" w:rsidR="004F24CA" w:rsidRDefault="004F24CA" w:rsidP="00AC4EE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2.pielikums </w:t>
      </w:r>
    </w:p>
    <w:p w14:paraId="5EFBD299" w14:textId="1E12F2F3" w:rsidR="00AC4EE9" w:rsidRPr="001A6EEA" w:rsidRDefault="00AC4EE9" w:rsidP="00AC4EE9">
      <w:pPr>
        <w:spacing w:after="0"/>
        <w:jc w:val="right"/>
        <w:rPr>
          <w:rFonts w:ascii="Times New Roman" w:hAnsi="Times New Roman" w:cs="Times New Roman"/>
          <w:sz w:val="20"/>
          <w:szCs w:val="20"/>
        </w:rPr>
      </w:pPr>
      <w:r w:rsidRPr="001A6EEA">
        <w:rPr>
          <w:rFonts w:ascii="Times New Roman" w:hAnsi="Times New Roman" w:cs="Times New Roman"/>
          <w:sz w:val="20"/>
          <w:szCs w:val="20"/>
        </w:rPr>
        <w:t>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1A6EEA" w14:paraId="752E2DF6" w14:textId="77777777" w:rsidTr="00AC4EE9">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CB23ED"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Finansēšanas plāns</w:t>
            </w:r>
          </w:p>
        </w:tc>
      </w:tr>
    </w:tbl>
    <w:p w14:paraId="07A621BE" w14:textId="77777777" w:rsidR="00AC4EE9" w:rsidRPr="001A6EEA" w:rsidRDefault="00AC4EE9" w:rsidP="00AC4EE9">
      <w:pPr>
        <w:jc w:val="right"/>
        <w:rPr>
          <w:rFonts w:ascii="Times New Roman" w:hAnsi="Times New Roman" w:cs="Times New Roman"/>
          <w:sz w:val="8"/>
          <w:szCs w:val="8"/>
        </w:rPr>
      </w:pPr>
    </w:p>
    <w:p w14:paraId="0B6934BE" w14:textId="77777777" w:rsidR="00AC4EE9" w:rsidRDefault="00AC4EE9" w:rsidP="003C5410">
      <w:pPr>
        <w:rPr>
          <w:rFonts w:ascii="Times New Roman" w:hAnsi="Times New Roman" w:cs="Times New Roman"/>
        </w:rPr>
      </w:pPr>
    </w:p>
    <w:tbl>
      <w:tblPr>
        <w:tblStyle w:val="TableGrid2"/>
        <w:tblW w:w="14175" w:type="dxa"/>
        <w:tblInd w:w="137" w:type="dxa"/>
        <w:tblLayout w:type="fixed"/>
        <w:tblLook w:val="04A0" w:firstRow="1" w:lastRow="0" w:firstColumn="1" w:lastColumn="0" w:noHBand="0" w:noVBand="1"/>
      </w:tblPr>
      <w:tblGrid>
        <w:gridCol w:w="3166"/>
        <w:gridCol w:w="1512"/>
        <w:gridCol w:w="1276"/>
        <w:gridCol w:w="1417"/>
        <w:gridCol w:w="1276"/>
        <w:gridCol w:w="1276"/>
        <w:gridCol w:w="1417"/>
        <w:gridCol w:w="1559"/>
        <w:gridCol w:w="1276"/>
      </w:tblGrid>
      <w:tr w:rsidR="003D5CC4" w:rsidRPr="001A6EEA" w14:paraId="0F4A8DA5" w14:textId="77777777" w:rsidTr="003D5CC4">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1911C5" w14:textId="77777777" w:rsidR="003D5CC4" w:rsidRPr="001A6EEA" w:rsidRDefault="003D5CC4" w:rsidP="00FF0A65">
            <w:pPr>
              <w:jc w:val="right"/>
              <w:rPr>
                <w:rFonts w:ascii="Times New Roman" w:hAnsi="Times New Roman" w:cs="Times New Roman"/>
                <w:sz w:val="20"/>
                <w:szCs w:val="20"/>
              </w:rPr>
            </w:pPr>
            <w:r w:rsidRPr="001A6EEA">
              <w:rPr>
                <w:rFonts w:ascii="Times New Roman" w:hAnsi="Times New Roman" w:cs="Times New Roman"/>
                <w:sz w:val="20"/>
                <w:szCs w:val="20"/>
              </w:rPr>
              <w:t>Finansējuma avots</w:t>
            </w:r>
          </w:p>
        </w:tc>
        <w:tc>
          <w:tcPr>
            <w:tcW w:w="1512" w:type="dxa"/>
            <w:tcBorders>
              <w:top w:val="single" w:sz="4" w:space="0" w:color="auto"/>
              <w:left w:val="single" w:sz="4" w:space="0" w:color="auto"/>
              <w:bottom w:val="single" w:sz="4" w:space="0" w:color="auto"/>
              <w:right w:val="single" w:sz="4" w:space="0" w:color="auto"/>
            </w:tcBorders>
            <w:hideMark/>
          </w:tcPr>
          <w:p w14:paraId="491CAB79" w14:textId="6D8E3324" w:rsidR="003D5CC4" w:rsidRPr="001A6EEA" w:rsidRDefault="003D5CC4" w:rsidP="00FF0A65">
            <w:pPr>
              <w:jc w:val="center"/>
            </w:pPr>
            <w:r w:rsidRPr="001A6EEA">
              <w:rPr>
                <w:rFonts w:ascii="Times New Roman" w:hAnsi="Times New Roman" w:cs="Times New Roman"/>
              </w:rPr>
              <w:t>20</w:t>
            </w:r>
            <w:r>
              <w:rPr>
                <w:rFonts w:ascii="Times New Roman" w:hAnsi="Times New Roman"/>
              </w:rPr>
              <w:t>18.</w:t>
            </w:r>
            <w:r w:rsidRPr="001A6EEA">
              <w:rPr>
                <w:rFonts w:ascii="Times New Roman" w:hAnsi="Times New Roman"/>
              </w:rPr>
              <w:t>gads</w:t>
            </w:r>
          </w:p>
        </w:tc>
        <w:tc>
          <w:tcPr>
            <w:tcW w:w="1276" w:type="dxa"/>
            <w:tcBorders>
              <w:top w:val="single" w:sz="4" w:space="0" w:color="auto"/>
              <w:left w:val="single" w:sz="4" w:space="0" w:color="auto"/>
              <w:bottom w:val="single" w:sz="4" w:space="0" w:color="auto"/>
              <w:right w:val="single" w:sz="4" w:space="0" w:color="auto"/>
            </w:tcBorders>
          </w:tcPr>
          <w:p w14:paraId="6BEB2535" w14:textId="357C6116" w:rsidR="003D5CC4" w:rsidRPr="006F6ED9" w:rsidRDefault="003D5CC4" w:rsidP="00FF0A65">
            <w:pPr>
              <w:jc w:val="center"/>
              <w:rPr>
                <w:rFonts w:ascii="Times New Roman" w:hAnsi="Times New Roman" w:cs="Times New Roman"/>
              </w:rPr>
            </w:pPr>
            <w:r w:rsidRPr="006F6ED9">
              <w:rPr>
                <w:rFonts w:ascii="Times New Roman" w:hAnsi="Times New Roman" w:cs="Times New Roman"/>
              </w:rPr>
              <w:t>20</w:t>
            </w:r>
            <w:r>
              <w:rPr>
                <w:rFonts w:ascii="Times New Roman" w:hAnsi="Times New Roman" w:cs="Times New Roman"/>
              </w:rPr>
              <w:t>19</w:t>
            </w:r>
            <w:r w:rsidRPr="006F6ED9">
              <w:rPr>
                <w:rFonts w:ascii="Times New Roman" w:hAnsi="Times New Roman" w:cs="Times New Roman"/>
              </w:rPr>
              <w:t>.gads</w:t>
            </w:r>
          </w:p>
        </w:tc>
        <w:tc>
          <w:tcPr>
            <w:tcW w:w="1417" w:type="dxa"/>
            <w:tcBorders>
              <w:top w:val="single" w:sz="4" w:space="0" w:color="auto"/>
              <w:left w:val="single" w:sz="4" w:space="0" w:color="auto"/>
              <w:bottom w:val="single" w:sz="4" w:space="0" w:color="auto"/>
              <w:right w:val="single" w:sz="4" w:space="0" w:color="auto"/>
            </w:tcBorders>
            <w:hideMark/>
          </w:tcPr>
          <w:p w14:paraId="36FF63CE" w14:textId="02863F55" w:rsidR="003D5CC4" w:rsidRPr="001A6EEA" w:rsidRDefault="003D5CC4" w:rsidP="00FF0A65">
            <w:pPr>
              <w:jc w:val="center"/>
            </w:pPr>
            <w:r w:rsidRPr="001A6EEA">
              <w:rPr>
                <w:rFonts w:ascii="Times New Roman" w:hAnsi="Times New Roman" w:cs="Times New Roman"/>
              </w:rPr>
              <w:t>20</w:t>
            </w:r>
            <w:r>
              <w:rPr>
                <w:rFonts w:ascii="Times New Roman" w:hAnsi="Times New Roman"/>
              </w:rPr>
              <w:t>20</w:t>
            </w:r>
            <w:r w:rsidRPr="001A6EEA">
              <w:rPr>
                <w:rFonts w:ascii="Times New Roman" w:hAnsi="Times New Roman"/>
              </w:rPr>
              <w:t>.gads</w:t>
            </w:r>
          </w:p>
        </w:tc>
        <w:tc>
          <w:tcPr>
            <w:tcW w:w="1276" w:type="dxa"/>
            <w:tcBorders>
              <w:top w:val="single" w:sz="4" w:space="0" w:color="auto"/>
              <w:left w:val="single" w:sz="4" w:space="0" w:color="auto"/>
              <w:bottom w:val="single" w:sz="4" w:space="0" w:color="auto"/>
              <w:right w:val="single" w:sz="4" w:space="0" w:color="auto"/>
            </w:tcBorders>
          </w:tcPr>
          <w:p w14:paraId="0E7F1942" w14:textId="3834C904" w:rsidR="003D5CC4" w:rsidRPr="001A6EEA" w:rsidRDefault="003D5CC4" w:rsidP="00FF0A65">
            <w:pPr>
              <w:jc w:val="center"/>
              <w:rPr>
                <w:rFonts w:ascii="Times New Roman" w:hAnsi="Times New Roman" w:cs="Times New Roman"/>
                <w:b/>
                <w:sz w:val="20"/>
                <w:szCs w:val="20"/>
              </w:rPr>
            </w:pPr>
            <w:r w:rsidRPr="001A6EEA">
              <w:rPr>
                <w:rFonts w:ascii="Times New Roman" w:hAnsi="Times New Roman" w:cs="Times New Roman"/>
              </w:rPr>
              <w:t>20</w:t>
            </w:r>
            <w:r>
              <w:rPr>
                <w:rFonts w:ascii="Times New Roman" w:hAnsi="Times New Roman"/>
              </w:rPr>
              <w:t>21</w:t>
            </w:r>
            <w:r w:rsidRPr="001A6EEA">
              <w:rPr>
                <w:rFonts w:ascii="Times New Roman" w:hAnsi="Times New Roman"/>
              </w:rPr>
              <w:t>.gads</w:t>
            </w:r>
          </w:p>
        </w:tc>
        <w:tc>
          <w:tcPr>
            <w:tcW w:w="1276" w:type="dxa"/>
            <w:tcBorders>
              <w:top w:val="single" w:sz="4" w:space="0" w:color="auto"/>
              <w:left w:val="single" w:sz="4" w:space="0" w:color="auto"/>
              <w:bottom w:val="single" w:sz="4" w:space="0" w:color="auto"/>
              <w:right w:val="single" w:sz="4" w:space="0" w:color="auto"/>
            </w:tcBorders>
          </w:tcPr>
          <w:p w14:paraId="24A81293" w14:textId="4ADDD0AD" w:rsidR="003D5CC4" w:rsidRPr="001A6EEA" w:rsidRDefault="003D5CC4" w:rsidP="00FF0A65">
            <w:pPr>
              <w:jc w:val="center"/>
              <w:rPr>
                <w:rFonts w:ascii="Times New Roman" w:hAnsi="Times New Roman" w:cs="Times New Roman"/>
                <w:b/>
                <w:sz w:val="20"/>
                <w:szCs w:val="20"/>
              </w:rPr>
            </w:pPr>
            <w:r w:rsidRPr="001A6EEA">
              <w:rPr>
                <w:rFonts w:ascii="Times New Roman" w:hAnsi="Times New Roman" w:cs="Times New Roman"/>
              </w:rPr>
              <w:t>20</w:t>
            </w:r>
            <w:r>
              <w:rPr>
                <w:rFonts w:ascii="Times New Roman" w:hAnsi="Times New Roman"/>
              </w:rPr>
              <w:t>22</w:t>
            </w:r>
            <w:r w:rsidRPr="001A6EEA">
              <w:rPr>
                <w:rFonts w:ascii="Times New Roman" w:hAnsi="Times New Roman"/>
              </w:rPr>
              <w:t>.gads</w:t>
            </w:r>
          </w:p>
        </w:tc>
        <w:tc>
          <w:tcPr>
            <w:tcW w:w="1417" w:type="dxa"/>
            <w:tcBorders>
              <w:top w:val="single" w:sz="4" w:space="0" w:color="auto"/>
              <w:left w:val="single" w:sz="4" w:space="0" w:color="auto"/>
              <w:bottom w:val="single" w:sz="4" w:space="0" w:color="auto"/>
              <w:right w:val="single" w:sz="4" w:space="0" w:color="auto"/>
            </w:tcBorders>
          </w:tcPr>
          <w:p w14:paraId="393DC132" w14:textId="76AF54B5" w:rsidR="003D5CC4" w:rsidRPr="001A6EEA" w:rsidRDefault="003D5CC4" w:rsidP="00FF0A65">
            <w:pPr>
              <w:jc w:val="center"/>
              <w:rPr>
                <w:rFonts w:ascii="Times New Roman" w:hAnsi="Times New Roman" w:cs="Times New Roman"/>
                <w:b/>
                <w:sz w:val="20"/>
                <w:szCs w:val="20"/>
              </w:rPr>
            </w:pPr>
            <w:r w:rsidRPr="001A6EEA">
              <w:rPr>
                <w:rFonts w:ascii="Times New Roman" w:hAnsi="Times New Roman" w:cs="Times New Roman"/>
              </w:rPr>
              <w:t>20</w:t>
            </w:r>
            <w:r>
              <w:rPr>
                <w:rFonts w:ascii="Times New Roman" w:hAnsi="Times New Roman"/>
              </w:rPr>
              <w:t>23</w:t>
            </w:r>
            <w:r w:rsidRPr="001A6EEA">
              <w:rPr>
                <w:rFonts w:ascii="Times New Roman" w:hAnsi="Times New Roman"/>
              </w:rPr>
              <w:t>.gads</w:t>
            </w:r>
          </w:p>
        </w:tc>
        <w:tc>
          <w:tcPr>
            <w:tcW w:w="2835" w:type="dxa"/>
            <w:gridSpan w:val="2"/>
            <w:tcBorders>
              <w:top w:val="single" w:sz="4" w:space="0" w:color="auto"/>
              <w:left w:val="single" w:sz="4" w:space="0" w:color="auto"/>
              <w:bottom w:val="single" w:sz="4" w:space="0" w:color="auto"/>
              <w:right w:val="single" w:sz="4" w:space="0" w:color="auto"/>
            </w:tcBorders>
            <w:hideMark/>
          </w:tcPr>
          <w:p w14:paraId="7EA4B1EB" w14:textId="08658220" w:rsidR="003D5CC4" w:rsidRPr="001A6EEA" w:rsidRDefault="003D5CC4" w:rsidP="00FF0A65">
            <w:pPr>
              <w:jc w:val="center"/>
              <w:rPr>
                <w:rFonts w:ascii="Times New Roman" w:hAnsi="Times New Roman" w:cs="Times New Roman"/>
                <w:b/>
                <w:sz w:val="20"/>
                <w:szCs w:val="20"/>
              </w:rPr>
            </w:pPr>
            <w:r w:rsidRPr="001A6EEA">
              <w:rPr>
                <w:rFonts w:ascii="Times New Roman" w:hAnsi="Times New Roman" w:cs="Times New Roman"/>
                <w:b/>
                <w:sz w:val="20"/>
                <w:szCs w:val="20"/>
              </w:rPr>
              <w:t>Kopā</w:t>
            </w:r>
          </w:p>
        </w:tc>
      </w:tr>
      <w:tr w:rsidR="003D5CC4" w:rsidRPr="001A6EEA" w14:paraId="319845E0" w14:textId="77777777" w:rsidTr="003D5CC4">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289D6D" w14:textId="77777777" w:rsidR="003D5CC4" w:rsidRPr="001A6EEA" w:rsidRDefault="003D5CC4" w:rsidP="00FF0A65">
            <w:pPr>
              <w:rPr>
                <w:rFonts w:ascii="Times New Roman" w:hAnsi="Times New Roman" w:cs="Times New Roman"/>
                <w:sz w:val="20"/>
                <w:szCs w:val="20"/>
              </w:rPr>
            </w:pPr>
          </w:p>
        </w:tc>
        <w:tc>
          <w:tcPr>
            <w:tcW w:w="1512" w:type="dxa"/>
            <w:tcBorders>
              <w:top w:val="single" w:sz="4" w:space="0" w:color="auto"/>
              <w:left w:val="single" w:sz="4" w:space="0" w:color="auto"/>
              <w:bottom w:val="single" w:sz="4" w:space="0" w:color="auto"/>
              <w:right w:val="single" w:sz="4" w:space="0" w:color="auto"/>
            </w:tcBorders>
            <w:hideMark/>
          </w:tcPr>
          <w:p w14:paraId="65F444C6" w14:textId="77777777" w:rsidR="003D5CC4" w:rsidRPr="001A6EEA" w:rsidRDefault="003D5CC4" w:rsidP="00FF0A65">
            <w:pPr>
              <w:jc w:val="center"/>
            </w:pPr>
            <w:r w:rsidRPr="001A6EEA">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tcPr>
          <w:p w14:paraId="66FF3D4A" w14:textId="77777777" w:rsidR="003D5CC4" w:rsidRPr="006F6ED9" w:rsidRDefault="003D5CC4" w:rsidP="00FF0A65">
            <w:pPr>
              <w:jc w:val="center"/>
              <w:rPr>
                <w:rFonts w:ascii="Times New Roman" w:hAnsi="Times New Roman" w:cs="Times New Roman"/>
              </w:rPr>
            </w:pPr>
            <w:r w:rsidRPr="006F6ED9">
              <w:rPr>
                <w:rFonts w:ascii="Times New Roman" w:hAnsi="Times New Roman" w:cs="Times New Roman"/>
              </w:rPr>
              <w:t>Summa</w:t>
            </w:r>
          </w:p>
        </w:tc>
        <w:tc>
          <w:tcPr>
            <w:tcW w:w="1417" w:type="dxa"/>
            <w:tcBorders>
              <w:top w:val="single" w:sz="4" w:space="0" w:color="auto"/>
              <w:left w:val="single" w:sz="4" w:space="0" w:color="auto"/>
              <w:bottom w:val="single" w:sz="4" w:space="0" w:color="auto"/>
              <w:right w:val="single" w:sz="4" w:space="0" w:color="auto"/>
            </w:tcBorders>
            <w:hideMark/>
          </w:tcPr>
          <w:p w14:paraId="68DF2628" w14:textId="77777777" w:rsidR="003D5CC4" w:rsidRPr="001A6EEA" w:rsidRDefault="003D5CC4" w:rsidP="00FF0A65">
            <w:pPr>
              <w:jc w:val="center"/>
            </w:pPr>
            <w:r w:rsidRPr="001A6EEA">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tcPr>
          <w:p w14:paraId="29506315" w14:textId="5031BD86" w:rsidR="003D5CC4" w:rsidRPr="001A6EEA" w:rsidRDefault="003D5CC4" w:rsidP="00FF0A65">
            <w:pPr>
              <w:jc w:val="center"/>
              <w:rPr>
                <w:rFonts w:ascii="Times New Roman" w:hAnsi="Times New Roman" w:cs="Times New Roman"/>
                <w:sz w:val="20"/>
                <w:szCs w:val="20"/>
              </w:rPr>
            </w:pPr>
            <w:r w:rsidRPr="001A6EEA">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tcPr>
          <w:p w14:paraId="6A9C926A" w14:textId="49B858EF" w:rsidR="003D5CC4" w:rsidRPr="00FF0A65" w:rsidRDefault="003D5CC4" w:rsidP="00FF0A65">
            <w:pPr>
              <w:jc w:val="center"/>
              <w:rPr>
                <w:rFonts w:ascii="Times New Roman" w:hAnsi="Times New Roman" w:cs="Times New Roman"/>
                <w:sz w:val="20"/>
                <w:szCs w:val="20"/>
              </w:rPr>
            </w:pPr>
            <w:r w:rsidRPr="001A6EEA">
              <w:rPr>
                <w:rFonts w:ascii="Times New Roman" w:hAnsi="Times New Roman" w:cs="Times New Roman"/>
                <w:sz w:val="20"/>
                <w:szCs w:val="20"/>
              </w:rPr>
              <w:t>Summa</w:t>
            </w:r>
          </w:p>
        </w:tc>
        <w:tc>
          <w:tcPr>
            <w:tcW w:w="1417" w:type="dxa"/>
            <w:tcBorders>
              <w:top w:val="single" w:sz="4" w:space="0" w:color="auto"/>
              <w:left w:val="single" w:sz="4" w:space="0" w:color="auto"/>
              <w:bottom w:val="single" w:sz="4" w:space="0" w:color="auto"/>
              <w:right w:val="single" w:sz="4" w:space="0" w:color="auto"/>
            </w:tcBorders>
          </w:tcPr>
          <w:p w14:paraId="7B0DC07A" w14:textId="2EDD9E8D" w:rsidR="003D5CC4" w:rsidRPr="00FF0A65" w:rsidRDefault="003D5CC4" w:rsidP="00FF0A65">
            <w:pPr>
              <w:jc w:val="center"/>
              <w:rPr>
                <w:rFonts w:ascii="Times New Roman" w:hAnsi="Times New Roman" w:cs="Times New Roman"/>
                <w:sz w:val="20"/>
                <w:szCs w:val="20"/>
              </w:rPr>
            </w:pPr>
            <w:r w:rsidRPr="001A6EEA">
              <w:rPr>
                <w:rFonts w:ascii="Times New Roman" w:hAnsi="Times New Roman" w:cs="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hideMark/>
          </w:tcPr>
          <w:p w14:paraId="53C7CA69" w14:textId="11295E27" w:rsidR="003D5CC4" w:rsidRPr="00FF0A65" w:rsidRDefault="003D5CC4" w:rsidP="00FF0A65">
            <w:pPr>
              <w:jc w:val="center"/>
              <w:rPr>
                <w:rFonts w:ascii="Times New Roman" w:hAnsi="Times New Roman" w:cs="Times New Roman"/>
                <w:sz w:val="20"/>
                <w:szCs w:val="20"/>
              </w:rPr>
            </w:pPr>
            <w:r w:rsidRPr="00FF0A65">
              <w:rPr>
                <w:rFonts w:ascii="Times New Roman" w:hAnsi="Times New Roman" w:cs="Times New Roman"/>
                <w:sz w:val="20"/>
                <w:szCs w:val="20"/>
              </w:rPr>
              <w:t>Summa</w:t>
            </w:r>
          </w:p>
        </w:tc>
        <w:tc>
          <w:tcPr>
            <w:tcW w:w="1276" w:type="dxa"/>
            <w:tcBorders>
              <w:top w:val="single" w:sz="4" w:space="0" w:color="auto"/>
              <w:left w:val="single" w:sz="4" w:space="0" w:color="auto"/>
              <w:bottom w:val="single" w:sz="4" w:space="0" w:color="auto"/>
              <w:right w:val="single" w:sz="4" w:space="0" w:color="auto"/>
            </w:tcBorders>
            <w:hideMark/>
          </w:tcPr>
          <w:p w14:paraId="32ACFDFB" w14:textId="77777777" w:rsidR="003D5CC4" w:rsidRPr="00FF0A65" w:rsidRDefault="003D5CC4" w:rsidP="00FF0A65">
            <w:pPr>
              <w:jc w:val="center"/>
              <w:rPr>
                <w:rFonts w:ascii="Times New Roman" w:hAnsi="Times New Roman" w:cs="Times New Roman"/>
                <w:sz w:val="20"/>
                <w:szCs w:val="20"/>
              </w:rPr>
            </w:pPr>
            <w:r w:rsidRPr="00FF0A65">
              <w:rPr>
                <w:rFonts w:ascii="Times New Roman" w:hAnsi="Times New Roman" w:cs="Times New Roman"/>
                <w:sz w:val="20"/>
                <w:szCs w:val="20"/>
              </w:rPr>
              <w:t>%</w:t>
            </w:r>
          </w:p>
        </w:tc>
      </w:tr>
      <w:tr w:rsidR="003D5CC4" w:rsidRPr="001A6EEA" w14:paraId="3A78DF86" w14:textId="77777777" w:rsidTr="003D5CC4">
        <w:trPr>
          <w:trHeight w:val="279"/>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D64FD" w14:textId="2B502E71" w:rsidR="003D5CC4" w:rsidRPr="00143F4F" w:rsidRDefault="003D5CC4" w:rsidP="0037577A">
            <w:pPr>
              <w:jc w:val="right"/>
              <w:rPr>
                <w:rFonts w:ascii="Times New Roman" w:hAnsi="Times New Roman" w:cs="Times New Roman"/>
                <w:sz w:val="20"/>
                <w:szCs w:val="20"/>
              </w:rPr>
            </w:pPr>
            <w:r w:rsidRPr="00143F4F">
              <w:rPr>
                <w:rFonts w:ascii="Times New Roman" w:hAnsi="Times New Roman" w:cs="Times New Roman"/>
                <w:sz w:val="20"/>
                <w:szCs w:val="20"/>
              </w:rPr>
              <w:t>ESF finansējums</w:t>
            </w:r>
          </w:p>
        </w:tc>
        <w:tc>
          <w:tcPr>
            <w:tcW w:w="1512" w:type="dxa"/>
            <w:tcBorders>
              <w:top w:val="single" w:sz="4" w:space="0" w:color="auto"/>
              <w:left w:val="single" w:sz="4" w:space="0" w:color="auto"/>
              <w:bottom w:val="single" w:sz="4" w:space="0" w:color="auto"/>
              <w:right w:val="single" w:sz="4" w:space="0" w:color="auto"/>
            </w:tcBorders>
          </w:tcPr>
          <w:p w14:paraId="449C0C36" w14:textId="77777777" w:rsidR="003D5CC4" w:rsidRPr="001A6EEA"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18D5301" w14:textId="77777777" w:rsidR="003D5CC4" w:rsidRPr="001A6EEA" w:rsidRDefault="003D5CC4" w:rsidP="006F6ED9">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5B6099C" w14:textId="77777777" w:rsidR="003D5CC4" w:rsidRPr="001A6EEA"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F48BA7" w14:textId="77777777" w:rsidR="003D5CC4" w:rsidRPr="00FF0A65"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18FD3A" w14:textId="77777777" w:rsidR="003D5CC4" w:rsidRPr="00FF0A65" w:rsidRDefault="003D5CC4" w:rsidP="006F6ED9">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4CBEC7" w14:textId="77777777" w:rsidR="003D5CC4" w:rsidRPr="00FF0A65" w:rsidRDefault="003D5CC4" w:rsidP="006F6ED9">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9B5AA6" w14:textId="599DFF01" w:rsidR="003D5CC4" w:rsidRPr="001A6EEA"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155E3" w14:textId="77777777" w:rsidR="003D5CC4" w:rsidRPr="001A6EEA" w:rsidRDefault="003D5CC4" w:rsidP="006F6ED9">
            <w:pPr>
              <w:jc w:val="center"/>
              <w:rPr>
                <w:rFonts w:ascii="Times New Roman" w:hAnsi="Times New Roman" w:cs="Times New Roman"/>
                <w:sz w:val="20"/>
                <w:szCs w:val="20"/>
              </w:rPr>
            </w:pPr>
          </w:p>
        </w:tc>
      </w:tr>
      <w:tr w:rsidR="003D5CC4" w:rsidRPr="001A6EEA" w14:paraId="4AA0E756" w14:textId="77777777" w:rsidTr="003D5CC4">
        <w:trPr>
          <w:trHeight w:val="268"/>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12C15F6" w14:textId="77777777" w:rsidR="003D5CC4" w:rsidRPr="00143F4F" w:rsidRDefault="003D5CC4" w:rsidP="007F4818">
            <w:pPr>
              <w:jc w:val="right"/>
              <w:rPr>
                <w:rFonts w:ascii="Times New Roman" w:hAnsi="Times New Roman" w:cs="Times New Roman"/>
                <w:sz w:val="20"/>
                <w:szCs w:val="20"/>
              </w:rPr>
            </w:pPr>
            <w:r w:rsidRPr="00143F4F">
              <w:rPr>
                <w:rFonts w:ascii="Times New Roman" w:hAnsi="Times New Roman" w:cs="Times New Roman"/>
                <w:sz w:val="20"/>
                <w:szCs w:val="20"/>
              </w:rPr>
              <w:t>Attiecināmais valsts budžeta finansējums</w:t>
            </w:r>
          </w:p>
        </w:tc>
        <w:tc>
          <w:tcPr>
            <w:tcW w:w="1512" w:type="dxa"/>
            <w:tcBorders>
              <w:top w:val="single" w:sz="4" w:space="0" w:color="auto"/>
              <w:left w:val="single" w:sz="4" w:space="0" w:color="auto"/>
              <w:bottom w:val="single" w:sz="4" w:space="0" w:color="auto"/>
              <w:right w:val="single" w:sz="4" w:space="0" w:color="auto"/>
            </w:tcBorders>
          </w:tcPr>
          <w:p w14:paraId="58BBBB32" w14:textId="77777777" w:rsidR="003D5CC4" w:rsidRPr="001A6EEA"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50958D6" w14:textId="77777777" w:rsidR="003D5CC4" w:rsidRPr="001A6EEA" w:rsidRDefault="003D5CC4" w:rsidP="006F6ED9">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A1E441" w14:textId="77777777" w:rsidR="003D5CC4" w:rsidRPr="001A6EEA"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FB4D50" w14:textId="77777777" w:rsidR="003D5CC4" w:rsidRPr="00FF0A65"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0F8D32" w14:textId="77777777" w:rsidR="003D5CC4" w:rsidRPr="00FF0A65" w:rsidRDefault="003D5CC4" w:rsidP="006F6ED9">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450FF1" w14:textId="77777777" w:rsidR="003D5CC4" w:rsidRPr="00FF0A65" w:rsidRDefault="003D5CC4" w:rsidP="006F6ED9">
            <w:pPr>
              <w:jc w:val="center"/>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BE7BA3" w14:textId="79BC563B" w:rsidR="003D5CC4" w:rsidRPr="001A6EEA" w:rsidRDefault="003D5CC4" w:rsidP="006F6ED9">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99F6E1" w14:textId="77777777" w:rsidR="003D5CC4" w:rsidRPr="001A6EEA" w:rsidRDefault="003D5CC4" w:rsidP="006F6ED9">
            <w:pPr>
              <w:jc w:val="center"/>
              <w:rPr>
                <w:rFonts w:ascii="Times New Roman" w:hAnsi="Times New Roman" w:cs="Times New Roman"/>
                <w:sz w:val="20"/>
                <w:szCs w:val="20"/>
              </w:rPr>
            </w:pPr>
          </w:p>
        </w:tc>
      </w:tr>
      <w:tr w:rsidR="003D5CC4" w:rsidRPr="006F6ED9" w14:paraId="2BD66063" w14:textId="77777777" w:rsidTr="003D5CC4">
        <w:trPr>
          <w:trHeight w:val="290"/>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2255291" w14:textId="77777777" w:rsidR="003D5CC4" w:rsidRPr="00143F4F" w:rsidRDefault="003D5CC4" w:rsidP="007F4818">
            <w:pPr>
              <w:jc w:val="right"/>
              <w:rPr>
                <w:rFonts w:ascii="Times New Roman" w:hAnsi="Times New Roman" w:cs="Times New Roman"/>
                <w:b/>
                <w:sz w:val="20"/>
                <w:szCs w:val="20"/>
              </w:rPr>
            </w:pPr>
            <w:r w:rsidRPr="00143F4F">
              <w:rPr>
                <w:rFonts w:ascii="Times New Roman" w:hAnsi="Times New Roman" w:cs="Times New Roman"/>
                <w:b/>
                <w:sz w:val="20"/>
                <w:szCs w:val="20"/>
              </w:rPr>
              <w:t>Kopējās attiecināmās izmaksas</w:t>
            </w:r>
          </w:p>
        </w:tc>
        <w:tc>
          <w:tcPr>
            <w:tcW w:w="151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435173" w14:textId="77777777" w:rsidR="003D5CC4" w:rsidRPr="006F6ED9"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989233" w14:textId="77777777" w:rsidR="003D5CC4" w:rsidRPr="006F6ED9" w:rsidRDefault="003D5CC4" w:rsidP="006F6ED9">
            <w:pPr>
              <w:jc w:val="right"/>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2D9E2B" w14:textId="77777777" w:rsidR="003D5CC4" w:rsidRPr="006F6ED9"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F27C50" w14:textId="77777777" w:rsidR="003D5CC4" w:rsidRPr="006F6ED9"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1724A5" w14:textId="77777777" w:rsidR="003D5CC4" w:rsidRPr="006F6ED9" w:rsidRDefault="003D5CC4" w:rsidP="006F6ED9">
            <w:pPr>
              <w:jc w:val="right"/>
              <w:rPr>
                <w:rFonts w:ascii="Times New Roman" w:hAnsi="Times New Roman" w:cs="Times New Roman"/>
                <w:b/>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8496FF" w14:textId="77777777" w:rsidR="003D5CC4" w:rsidRPr="006F6ED9" w:rsidRDefault="003D5CC4" w:rsidP="006F6ED9">
            <w:pPr>
              <w:jc w:val="right"/>
              <w:rPr>
                <w:rFonts w:ascii="Times New Roman" w:hAnsi="Times New Roman" w:cs="Times New Roman"/>
                <w:b/>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19CA2F" w14:textId="7AE461B0" w:rsidR="003D5CC4" w:rsidRPr="006F6ED9" w:rsidRDefault="003D5CC4" w:rsidP="006F6ED9">
            <w:pPr>
              <w:jc w:val="right"/>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6E62F0" w14:textId="77777777" w:rsidR="003D5CC4" w:rsidRPr="006F6ED9" w:rsidRDefault="003D5CC4" w:rsidP="006F6ED9">
            <w:pPr>
              <w:jc w:val="right"/>
              <w:rPr>
                <w:rFonts w:ascii="Times New Roman" w:hAnsi="Times New Roman" w:cs="Times New Roman"/>
                <w:b/>
                <w:sz w:val="20"/>
                <w:szCs w:val="20"/>
              </w:rPr>
            </w:pPr>
          </w:p>
        </w:tc>
      </w:tr>
      <w:tr w:rsidR="003D5CC4" w:rsidRPr="006F6ED9" w14:paraId="763FB9D0" w14:textId="77777777" w:rsidTr="003D5CC4">
        <w:trPr>
          <w:trHeight w:val="290"/>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A3C8F94" w14:textId="77777777" w:rsidR="003D5CC4" w:rsidRPr="00143F4F" w:rsidRDefault="003D5CC4" w:rsidP="007F4818">
            <w:pPr>
              <w:jc w:val="right"/>
              <w:rPr>
                <w:rFonts w:ascii="Times New Roman" w:hAnsi="Times New Roman" w:cs="Times New Roman"/>
                <w:i/>
                <w:sz w:val="20"/>
                <w:szCs w:val="20"/>
              </w:rPr>
            </w:pPr>
            <w:r w:rsidRPr="00143F4F">
              <w:rPr>
                <w:rFonts w:ascii="Times New Roman" w:hAnsi="Times New Roman" w:cs="Times New Roman"/>
                <w:i/>
                <w:sz w:val="20"/>
                <w:szCs w:val="20"/>
              </w:rPr>
              <w:t>Publiskās neattiecināmās izmaksas</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467F11D8"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DC75DF" w14:textId="77777777" w:rsidR="003D5CC4" w:rsidRPr="006F6ED9"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BA29CCB"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904727"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907342" w14:textId="77777777" w:rsidR="003D5CC4" w:rsidRPr="006F6ED9"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4876FA" w14:textId="77777777" w:rsidR="003D5CC4" w:rsidRPr="006F6ED9" w:rsidRDefault="003D5CC4" w:rsidP="006F6ED9">
            <w:pPr>
              <w:jc w:val="center"/>
              <w:rPr>
                <w:rFonts w:ascii="Times New Roman" w:hAnsi="Times New Roman" w:cs="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65D4BC" w14:textId="47A18A6E"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9F2AF4" w14:textId="77777777" w:rsidR="003D5CC4" w:rsidRPr="006F6ED9" w:rsidRDefault="003D5CC4" w:rsidP="006F6ED9">
            <w:pPr>
              <w:jc w:val="center"/>
              <w:rPr>
                <w:rFonts w:ascii="Times New Roman" w:hAnsi="Times New Roman" w:cs="Times New Roman"/>
                <w:i/>
                <w:sz w:val="20"/>
                <w:szCs w:val="20"/>
              </w:rPr>
            </w:pPr>
          </w:p>
        </w:tc>
      </w:tr>
      <w:tr w:rsidR="003D5CC4" w:rsidRPr="006F6ED9" w14:paraId="130119C0" w14:textId="77777777" w:rsidTr="003D5CC4">
        <w:trPr>
          <w:trHeight w:val="290"/>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C8656A" w14:textId="77777777" w:rsidR="003D5CC4" w:rsidRPr="00143F4F" w:rsidRDefault="003D5CC4" w:rsidP="007F4818">
            <w:pPr>
              <w:jc w:val="right"/>
              <w:rPr>
                <w:rFonts w:ascii="Times New Roman" w:hAnsi="Times New Roman" w:cs="Times New Roman"/>
                <w:i/>
                <w:sz w:val="20"/>
                <w:szCs w:val="20"/>
              </w:rPr>
            </w:pPr>
            <w:r w:rsidRPr="00143F4F">
              <w:rPr>
                <w:rFonts w:ascii="Times New Roman" w:hAnsi="Times New Roman" w:cs="Times New Roman"/>
                <w:i/>
                <w:sz w:val="20"/>
                <w:szCs w:val="20"/>
              </w:rPr>
              <w:t>Privātās neattiecināmās izmaksas</w:t>
            </w:r>
          </w:p>
        </w:tc>
        <w:tc>
          <w:tcPr>
            <w:tcW w:w="1512" w:type="dxa"/>
            <w:tcBorders>
              <w:top w:val="single" w:sz="4" w:space="0" w:color="auto"/>
              <w:left w:val="single" w:sz="4" w:space="0" w:color="auto"/>
              <w:bottom w:val="single" w:sz="4" w:space="0" w:color="auto"/>
              <w:right w:val="single" w:sz="4" w:space="0" w:color="auto"/>
            </w:tcBorders>
            <w:shd w:val="clear" w:color="auto" w:fill="auto"/>
          </w:tcPr>
          <w:p w14:paraId="709AA3CB"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8A8606" w14:textId="77777777" w:rsidR="003D5CC4" w:rsidRPr="006F6ED9"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84487F2"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E90198"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5AC5C1" w14:textId="77777777" w:rsidR="003D5CC4" w:rsidRPr="006F6ED9"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196908" w14:textId="77777777" w:rsidR="003D5CC4" w:rsidRPr="006F6ED9" w:rsidRDefault="003D5CC4" w:rsidP="006F6ED9">
            <w:pPr>
              <w:jc w:val="center"/>
              <w:rPr>
                <w:rFonts w:ascii="Times New Roman" w:hAnsi="Times New Roman" w:cs="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201AD2" w14:textId="46092691"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B19DD8" w14:textId="77777777" w:rsidR="003D5CC4" w:rsidRPr="006F6ED9" w:rsidRDefault="003D5CC4" w:rsidP="006F6ED9">
            <w:pPr>
              <w:jc w:val="center"/>
              <w:rPr>
                <w:rFonts w:ascii="Times New Roman" w:hAnsi="Times New Roman" w:cs="Times New Roman"/>
                <w:i/>
                <w:sz w:val="20"/>
                <w:szCs w:val="20"/>
              </w:rPr>
            </w:pPr>
          </w:p>
        </w:tc>
      </w:tr>
      <w:tr w:rsidR="003D5CC4" w:rsidRPr="006F6ED9" w14:paraId="3100389B" w14:textId="77777777" w:rsidTr="003D5CC4">
        <w:trPr>
          <w:trHeight w:val="290"/>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4589A8" w14:textId="77777777" w:rsidR="003D5CC4" w:rsidRPr="00143F4F" w:rsidRDefault="003D5CC4" w:rsidP="007F4818">
            <w:pPr>
              <w:jc w:val="right"/>
              <w:rPr>
                <w:rFonts w:ascii="Times New Roman" w:hAnsi="Times New Roman" w:cs="Times New Roman"/>
                <w:i/>
                <w:sz w:val="20"/>
                <w:szCs w:val="20"/>
              </w:rPr>
            </w:pPr>
            <w:r w:rsidRPr="00143F4F">
              <w:rPr>
                <w:rFonts w:ascii="Times New Roman" w:hAnsi="Times New Roman" w:cs="Times New Roman"/>
                <w:i/>
                <w:sz w:val="20"/>
                <w:szCs w:val="20"/>
              </w:rPr>
              <w:t>Neattiecināmās izmaksas kopā</w:t>
            </w:r>
          </w:p>
        </w:tc>
        <w:tc>
          <w:tcPr>
            <w:tcW w:w="151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43878C"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B3BFB5" w14:textId="77777777" w:rsidR="003D5CC4" w:rsidRPr="006F6ED9"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E3EED"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784165" w14:textId="77777777"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8357AB" w14:textId="77777777" w:rsidR="003D5CC4" w:rsidRPr="006F6ED9" w:rsidRDefault="003D5CC4" w:rsidP="006F6ED9">
            <w:pPr>
              <w:jc w:val="center"/>
              <w:rPr>
                <w:rFonts w:ascii="Times New Roman" w:hAnsi="Times New Roman" w:cs="Times New Roman"/>
                <w: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E85700" w14:textId="77777777" w:rsidR="003D5CC4" w:rsidRPr="006F6ED9" w:rsidRDefault="003D5CC4" w:rsidP="006F6ED9">
            <w:pPr>
              <w:jc w:val="center"/>
              <w:rPr>
                <w:rFonts w:ascii="Times New Roman" w:hAnsi="Times New Roman" w:cs="Times New Roman"/>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50C39A" w14:textId="31DF4860" w:rsidR="003D5CC4" w:rsidRPr="006F6ED9" w:rsidRDefault="003D5CC4" w:rsidP="006F6ED9">
            <w:pPr>
              <w:jc w:val="center"/>
              <w:rPr>
                <w:rFonts w:ascii="Times New Roman" w:hAnsi="Times New Roman" w:cs="Times New Roman"/>
                <w: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6CE7AB" w14:textId="77777777" w:rsidR="003D5CC4" w:rsidRPr="006F6ED9" w:rsidRDefault="003D5CC4" w:rsidP="006F6ED9">
            <w:pPr>
              <w:jc w:val="center"/>
              <w:rPr>
                <w:rFonts w:ascii="Times New Roman" w:hAnsi="Times New Roman" w:cs="Times New Roman"/>
                <w:i/>
                <w:sz w:val="20"/>
                <w:szCs w:val="20"/>
              </w:rPr>
            </w:pPr>
          </w:p>
        </w:tc>
      </w:tr>
      <w:tr w:rsidR="003D5CC4" w:rsidRPr="006F6ED9" w14:paraId="46040F06" w14:textId="77777777" w:rsidTr="003D5CC4">
        <w:trPr>
          <w:trHeight w:val="323"/>
        </w:trPr>
        <w:tc>
          <w:tcPr>
            <w:tcW w:w="316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884F99" w14:textId="77777777" w:rsidR="003D5CC4" w:rsidRPr="00143F4F" w:rsidRDefault="003D5CC4" w:rsidP="007F4818">
            <w:pPr>
              <w:jc w:val="right"/>
              <w:rPr>
                <w:rFonts w:ascii="Times New Roman" w:hAnsi="Times New Roman" w:cs="Times New Roman"/>
                <w:b/>
                <w:i/>
                <w:sz w:val="20"/>
                <w:szCs w:val="20"/>
              </w:rPr>
            </w:pPr>
            <w:r w:rsidRPr="00143F4F">
              <w:rPr>
                <w:rFonts w:ascii="Times New Roman" w:hAnsi="Times New Roman" w:cs="Times New Roman"/>
                <w:b/>
                <w:i/>
                <w:sz w:val="20"/>
                <w:szCs w:val="20"/>
              </w:rPr>
              <w:t>Kopējās izmaksas</w:t>
            </w:r>
          </w:p>
        </w:tc>
        <w:tc>
          <w:tcPr>
            <w:tcW w:w="1512" w:type="dxa"/>
            <w:tcBorders>
              <w:top w:val="single" w:sz="4" w:space="0" w:color="auto"/>
              <w:left w:val="single" w:sz="4" w:space="0" w:color="auto"/>
              <w:bottom w:val="single" w:sz="4" w:space="0" w:color="auto"/>
              <w:right w:val="single" w:sz="4" w:space="0" w:color="auto"/>
            </w:tcBorders>
          </w:tcPr>
          <w:p w14:paraId="1BDDC607" w14:textId="77777777" w:rsidR="003D5CC4" w:rsidRPr="006F6ED9"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602B909" w14:textId="77777777" w:rsidR="003D5CC4" w:rsidRPr="006F6ED9" w:rsidRDefault="003D5CC4" w:rsidP="006F6ED9">
            <w:pPr>
              <w:jc w:val="right"/>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181547A" w14:textId="77777777" w:rsidR="003D5CC4" w:rsidRPr="006F6ED9"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FCB4BB4" w14:textId="77777777" w:rsidR="003D5CC4" w:rsidRPr="006F6ED9"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D887794" w14:textId="77777777" w:rsidR="003D5CC4" w:rsidRPr="006F6ED9" w:rsidRDefault="003D5CC4" w:rsidP="006F6ED9">
            <w:pPr>
              <w:jc w:val="right"/>
              <w:rPr>
                <w:rFonts w:ascii="Times New Roman" w:hAnsi="Times New Roman" w:cs="Times New Roman"/>
                <w:b/>
                <w:i/>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6DA0992" w14:textId="77777777" w:rsidR="003D5CC4" w:rsidRPr="006F6ED9" w:rsidRDefault="003D5CC4" w:rsidP="006F6ED9">
            <w:pPr>
              <w:jc w:val="right"/>
              <w:rPr>
                <w:rFonts w:ascii="Times New Roman"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992ADBA" w14:textId="355E89D2" w:rsidR="003D5CC4" w:rsidRPr="006F6ED9" w:rsidRDefault="003D5CC4" w:rsidP="006F6ED9">
            <w:pPr>
              <w:jc w:val="right"/>
              <w:rPr>
                <w:rFonts w:ascii="Times New Roman" w:hAnsi="Times New Roman" w:cs="Times New Roman"/>
                <w:b/>
                <w:i/>
                <w:sz w:val="20"/>
                <w:szCs w:val="20"/>
              </w:rPr>
            </w:pPr>
          </w:p>
        </w:tc>
        <w:tc>
          <w:tcPr>
            <w:tcW w:w="1276" w:type="dxa"/>
            <w:tcBorders>
              <w:top w:val="single" w:sz="4" w:space="0" w:color="auto"/>
              <w:left w:val="single" w:sz="4" w:space="0" w:color="auto"/>
              <w:bottom w:val="single" w:sz="4" w:space="0" w:color="auto"/>
              <w:right w:val="single" w:sz="4" w:space="0" w:color="auto"/>
            </w:tcBorders>
          </w:tcPr>
          <w:p w14:paraId="3B1F9781" w14:textId="77777777" w:rsidR="003D5CC4" w:rsidRPr="006F6ED9" w:rsidRDefault="003D5CC4" w:rsidP="006F6ED9">
            <w:pPr>
              <w:jc w:val="right"/>
              <w:rPr>
                <w:rFonts w:ascii="Times New Roman" w:hAnsi="Times New Roman" w:cs="Times New Roman"/>
                <w:b/>
                <w:i/>
                <w:sz w:val="20"/>
                <w:szCs w:val="20"/>
              </w:rPr>
            </w:pPr>
          </w:p>
        </w:tc>
      </w:tr>
    </w:tbl>
    <w:p w14:paraId="74DC924C" w14:textId="4596632C" w:rsidR="00BA4BD7" w:rsidRPr="0062657B" w:rsidRDefault="00BA4BD7" w:rsidP="003D5CC4">
      <w:pPr>
        <w:spacing w:before="120" w:after="0" w:line="240" w:lineRule="auto"/>
        <w:ind w:left="142" w:right="142"/>
        <w:jc w:val="both"/>
        <w:rPr>
          <w:rFonts w:ascii="Times New Roman" w:hAnsi="Times New Roman" w:cs="Times New Roman"/>
          <w:i/>
          <w:color w:val="0000FF"/>
        </w:rPr>
      </w:pPr>
      <w:r w:rsidRPr="0062657B">
        <w:rPr>
          <w:rFonts w:ascii="Times New Roman" w:hAnsi="Times New Roman" w:cs="Times New Roman"/>
          <w:i/>
          <w:color w:val="0000FF"/>
        </w:rPr>
        <w:t>Projekta “Finansēšanas plānā” (2.pielikums) norāda projektā plānoto izmaksu sadalījumu pa gadiem un finansēšanas avotiem, nodrošinot atbilstošu finansējuma sadalījuma pr</w:t>
      </w:r>
      <w:r w:rsidR="00FA7167" w:rsidRPr="0062657B">
        <w:rPr>
          <w:rFonts w:ascii="Times New Roman" w:hAnsi="Times New Roman" w:cs="Times New Roman"/>
          <w:i/>
          <w:color w:val="0000FF"/>
        </w:rPr>
        <w:t>oporciju katrā īstenošanas gadā,</w:t>
      </w:r>
      <w:r w:rsidRPr="0062657B">
        <w:rPr>
          <w:rFonts w:ascii="Times New Roman" w:hAnsi="Times New Roman" w:cs="Times New Roman"/>
          <w:i/>
          <w:color w:val="0000FF"/>
        </w:rPr>
        <w:t xml:space="preserve"> un ievērojot “Projekta īstenošanas laika grafikā” (1.pielikums) norādīto darbību īstenošanas laika periodu un attiecīgai darbībai nepieciešamo finansējuma apjomu.</w:t>
      </w:r>
    </w:p>
    <w:p w14:paraId="4CE56438" w14:textId="77777777" w:rsidR="00BA4BD7" w:rsidRPr="0062657B" w:rsidRDefault="00BA4BD7" w:rsidP="003D5CC4">
      <w:pPr>
        <w:spacing w:after="0" w:line="240" w:lineRule="auto"/>
        <w:ind w:left="142" w:right="142"/>
        <w:jc w:val="both"/>
        <w:rPr>
          <w:rFonts w:ascii="Times New Roman" w:hAnsi="Times New Roman" w:cs="Times New Roman"/>
          <w:i/>
          <w:color w:val="0000FF"/>
          <w:sz w:val="12"/>
          <w:szCs w:val="12"/>
        </w:rPr>
      </w:pPr>
    </w:p>
    <w:p w14:paraId="2AB944F1" w14:textId="37616EDE" w:rsidR="00105F01" w:rsidRPr="003D5CC4" w:rsidRDefault="00BA4BD7" w:rsidP="001E11AA">
      <w:pPr>
        <w:pStyle w:val="ListParagraph"/>
        <w:numPr>
          <w:ilvl w:val="0"/>
          <w:numId w:val="16"/>
        </w:numPr>
        <w:tabs>
          <w:tab w:val="left" w:pos="284"/>
          <w:tab w:val="left" w:pos="426"/>
        </w:tabs>
        <w:spacing w:after="0" w:line="240" w:lineRule="auto"/>
        <w:ind w:left="284" w:hanging="142"/>
        <w:jc w:val="both"/>
        <w:rPr>
          <w:rFonts w:ascii="Times New Roman" w:hAnsi="Times New Roman" w:cs="Times New Roman"/>
          <w:i/>
          <w:color w:val="0000FF"/>
        </w:rPr>
      </w:pPr>
      <w:r w:rsidRPr="003D5CC4">
        <w:rPr>
          <w:rFonts w:ascii="Times New Roman" w:hAnsi="Times New Roman" w:cs="Times New Roman"/>
          <w:i/>
          <w:color w:val="0000FF"/>
        </w:rPr>
        <w:t xml:space="preserve">Atbilstoši MK </w:t>
      </w:r>
      <w:r w:rsidRPr="00560C44">
        <w:rPr>
          <w:rFonts w:ascii="Times New Roman" w:hAnsi="Times New Roman" w:cs="Times New Roman"/>
          <w:i/>
          <w:color w:val="0000FF"/>
        </w:rPr>
        <w:t xml:space="preserve">noteikumu </w:t>
      </w:r>
      <w:r w:rsidR="00F36675" w:rsidRPr="00560C44">
        <w:rPr>
          <w:rFonts w:ascii="Times New Roman" w:hAnsi="Times New Roman" w:cs="Times New Roman"/>
          <w:i/>
          <w:color w:val="0000FF"/>
        </w:rPr>
        <w:t>17</w:t>
      </w:r>
      <w:r w:rsidRPr="00560C44">
        <w:rPr>
          <w:rFonts w:ascii="Times New Roman" w:hAnsi="Times New Roman" w:cs="Times New Roman"/>
          <w:i/>
          <w:color w:val="0000FF"/>
        </w:rPr>
        <w:t>.punktam</w:t>
      </w:r>
      <w:r w:rsidRPr="003D5CC4">
        <w:rPr>
          <w:rFonts w:ascii="Times New Roman" w:hAnsi="Times New Roman" w:cs="Times New Roman"/>
          <w:i/>
          <w:color w:val="0000FF"/>
        </w:rPr>
        <w:t xml:space="preserve"> </w:t>
      </w:r>
      <w:r w:rsidR="00105F01" w:rsidRPr="003D5CC4">
        <w:rPr>
          <w:rFonts w:ascii="Times New Roman" w:hAnsi="Times New Roman" w:cs="Times New Roman"/>
          <w:i/>
          <w:color w:val="0000FF"/>
        </w:rPr>
        <w:t>pirmās kārtas ietvaros katram projekta iesniedzējam pieejamais kopējais attiecināmais finansējums, lai slēgtu vienošanos par projektu īstenošanu, nepārsniedz:</w:t>
      </w:r>
    </w:p>
    <w:p w14:paraId="2096A2DA" w14:textId="77777777" w:rsidR="00105F01" w:rsidRPr="003D5CC4" w:rsidRDefault="00105F01" w:rsidP="001E11AA">
      <w:pPr>
        <w:pStyle w:val="ListParagraph"/>
        <w:numPr>
          <w:ilvl w:val="0"/>
          <w:numId w:val="29"/>
        </w:numPr>
        <w:tabs>
          <w:tab w:val="left" w:pos="284"/>
          <w:tab w:val="left" w:pos="426"/>
          <w:tab w:val="left" w:pos="709"/>
        </w:tabs>
        <w:spacing w:after="0" w:line="240" w:lineRule="auto"/>
        <w:jc w:val="both"/>
        <w:rPr>
          <w:rFonts w:ascii="Times New Roman" w:hAnsi="Times New Roman" w:cs="Times New Roman"/>
          <w:i/>
          <w:color w:val="0000FF"/>
        </w:rPr>
      </w:pPr>
      <w:r w:rsidRPr="003D5CC4">
        <w:rPr>
          <w:rFonts w:ascii="Times New Roman" w:hAnsi="Times New Roman" w:cs="Times New Roman"/>
          <w:b/>
          <w:i/>
          <w:color w:val="0000FF"/>
        </w:rPr>
        <w:t>Daugavpils Universitātei</w:t>
      </w:r>
      <w:r w:rsidRPr="003D5CC4">
        <w:rPr>
          <w:rFonts w:ascii="Times New Roman" w:hAnsi="Times New Roman" w:cs="Times New Roman"/>
          <w:i/>
          <w:color w:val="0000FF"/>
        </w:rPr>
        <w:t xml:space="preserve"> – 613 721 euro (Eiropas Sociālā fonda finansējums – 521 662,85 </w:t>
      </w:r>
      <w:r w:rsidRPr="003D5CC4">
        <w:rPr>
          <w:rFonts w:ascii="Times New Roman" w:hAnsi="Times New Roman" w:cs="Times New Roman"/>
          <w:i/>
          <w:iCs/>
          <w:color w:val="0000FF"/>
        </w:rPr>
        <w:t>euro</w:t>
      </w:r>
      <w:r w:rsidRPr="003D5CC4">
        <w:rPr>
          <w:rFonts w:ascii="Times New Roman" w:hAnsi="Times New Roman" w:cs="Times New Roman"/>
          <w:i/>
          <w:color w:val="0000FF"/>
        </w:rPr>
        <w:t xml:space="preserve"> un valsts budžeta līdzfinansējums – 92 058,15 </w:t>
      </w:r>
      <w:r w:rsidRPr="003D5CC4">
        <w:rPr>
          <w:rFonts w:ascii="Times New Roman" w:hAnsi="Times New Roman" w:cs="Times New Roman"/>
          <w:i/>
          <w:iCs/>
          <w:color w:val="0000FF"/>
        </w:rPr>
        <w:t>euro</w:t>
      </w:r>
      <w:r w:rsidRPr="003D5CC4">
        <w:rPr>
          <w:rFonts w:ascii="Times New Roman" w:hAnsi="Times New Roman" w:cs="Times New Roman"/>
          <w:i/>
          <w:color w:val="0000FF"/>
        </w:rPr>
        <w:t>);</w:t>
      </w:r>
    </w:p>
    <w:p w14:paraId="4DF23BBE" w14:textId="77777777" w:rsidR="00105F01" w:rsidRPr="003D5CC4" w:rsidRDefault="00105F01" w:rsidP="001E11AA">
      <w:pPr>
        <w:pStyle w:val="ListParagraph"/>
        <w:numPr>
          <w:ilvl w:val="0"/>
          <w:numId w:val="29"/>
        </w:numPr>
        <w:tabs>
          <w:tab w:val="left" w:pos="284"/>
          <w:tab w:val="left" w:pos="426"/>
          <w:tab w:val="left" w:pos="709"/>
        </w:tabs>
        <w:spacing w:after="0" w:line="240" w:lineRule="auto"/>
        <w:jc w:val="both"/>
        <w:rPr>
          <w:rFonts w:ascii="Times New Roman" w:hAnsi="Times New Roman" w:cs="Times New Roman"/>
          <w:i/>
          <w:color w:val="0000FF"/>
        </w:rPr>
      </w:pPr>
      <w:r w:rsidRPr="003D5CC4">
        <w:rPr>
          <w:rFonts w:ascii="Times New Roman" w:hAnsi="Times New Roman" w:cs="Times New Roman"/>
          <w:b/>
          <w:i/>
          <w:color w:val="0000FF"/>
        </w:rPr>
        <w:t>Jāzepa Vītola Latvijas Mūzikas akadēmijai</w:t>
      </w:r>
      <w:r w:rsidRPr="003D5CC4">
        <w:rPr>
          <w:rFonts w:ascii="Times New Roman" w:hAnsi="Times New Roman" w:cs="Times New Roman"/>
          <w:i/>
          <w:color w:val="0000FF"/>
        </w:rPr>
        <w:t xml:space="preserve"> – 305 006 euro (Eiropas Sociālā fonda finansējums – 259 255,10 </w:t>
      </w:r>
      <w:r w:rsidRPr="003D5CC4">
        <w:rPr>
          <w:rFonts w:ascii="Times New Roman" w:hAnsi="Times New Roman" w:cs="Times New Roman"/>
          <w:i/>
          <w:iCs/>
          <w:color w:val="0000FF"/>
        </w:rPr>
        <w:t>euro</w:t>
      </w:r>
      <w:r w:rsidRPr="003D5CC4">
        <w:rPr>
          <w:rFonts w:ascii="Times New Roman" w:hAnsi="Times New Roman" w:cs="Times New Roman"/>
          <w:i/>
          <w:color w:val="0000FF"/>
        </w:rPr>
        <w:t xml:space="preserve"> un valsts budžeta līdzfinansējums – 45 750,90 </w:t>
      </w:r>
      <w:r w:rsidRPr="003D5CC4">
        <w:rPr>
          <w:rFonts w:ascii="Times New Roman" w:hAnsi="Times New Roman" w:cs="Times New Roman"/>
          <w:i/>
          <w:iCs/>
          <w:color w:val="0000FF"/>
        </w:rPr>
        <w:t>euro</w:t>
      </w:r>
      <w:r w:rsidRPr="003D5CC4">
        <w:rPr>
          <w:rFonts w:ascii="Times New Roman" w:hAnsi="Times New Roman" w:cs="Times New Roman"/>
          <w:i/>
          <w:color w:val="0000FF"/>
        </w:rPr>
        <w:t>);</w:t>
      </w:r>
    </w:p>
    <w:p w14:paraId="60EACADA" w14:textId="77777777" w:rsidR="00105F01" w:rsidRPr="003D5CC4" w:rsidRDefault="00105F01" w:rsidP="001E11AA">
      <w:pPr>
        <w:pStyle w:val="ListParagraph"/>
        <w:numPr>
          <w:ilvl w:val="0"/>
          <w:numId w:val="29"/>
        </w:numPr>
        <w:tabs>
          <w:tab w:val="left" w:pos="284"/>
          <w:tab w:val="left" w:pos="426"/>
          <w:tab w:val="left" w:pos="709"/>
        </w:tabs>
        <w:spacing w:after="0" w:line="240" w:lineRule="auto"/>
        <w:jc w:val="both"/>
        <w:rPr>
          <w:rFonts w:ascii="Times New Roman" w:hAnsi="Times New Roman" w:cs="Times New Roman"/>
          <w:i/>
          <w:color w:val="0000FF"/>
        </w:rPr>
      </w:pPr>
      <w:r w:rsidRPr="003D5CC4">
        <w:rPr>
          <w:rFonts w:ascii="Times New Roman" w:hAnsi="Times New Roman" w:cs="Times New Roman"/>
          <w:b/>
          <w:i/>
          <w:color w:val="0000FF"/>
        </w:rPr>
        <w:t>Latvijas Sporta pedagoģijas akadēmijai</w:t>
      </w:r>
      <w:r w:rsidRPr="003D5CC4">
        <w:rPr>
          <w:rFonts w:ascii="Times New Roman" w:hAnsi="Times New Roman" w:cs="Times New Roman"/>
          <w:i/>
          <w:color w:val="0000FF"/>
        </w:rPr>
        <w:t xml:space="preserve"> – 305 561 euro (Eiropas Sociālā fonda finansējums – 259 726,85 </w:t>
      </w:r>
      <w:r w:rsidRPr="003D5CC4">
        <w:rPr>
          <w:rFonts w:ascii="Times New Roman" w:hAnsi="Times New Roman" w:cs="Times New Roman"/>
          <w:i/>
          <w:iCs/>
          <w:color w:val="0000FF"/>
        </w:rPr>
        <w:t>euro</w:t>
      </w:r>
      <w:r w:rsidRPr="003D5CC4">
        <w:rPr>
          <w:rFonts w:ascii="Times New Roman" w:hAnsi="Times New Roman" w:cs="Times New Roman"/>
          <w:i/>
          <w:color w:val="0000FF"/>
        </w:rPr>
        <w:t xml:space="preserve"> un valsts budžeta līdzfinansējums – 45 834,15 </w:t>
      </w:r>
      <w:r w:rsidRPr="003D5CC4">
        <w:rPr>
          <w:rFonts w:ascii="Times New Roman" w:hAnsi="Times New Roman" w:cs="Times New Roman"/>
          <w:i/>
          <w:iCs/>
          <w:color w:val="0000FF"/>
        </w:rPr>
        <w:t>euro</w:t>
      </w:r>
      <w:r w:rsidRPr="003D5CC4">
        <w:rPr>
          <w:rFonts w:ascii="Times New Roman" w:hAnsi="Times New Roman" w:cs="Times New Roman"/>
          <w:i/>
          <w:color w:val="0000FF"/>
        </w:rPr>
        <w:t>);</w:t>
      </w:r>
    </w:p>
    <w:p w14:paraId="2A74FD71" w14:textId="77777777" w:rsidR="00105F01" w:rsidRPr="003D5CC4" w:rsidRDefault="00105F01" w:rsidP="001E11AA">
      <w:pPr>
        <w:pStyle w:val="ListParagraph"/>
        <w:numPr>
          <w:ilvl w:val="0"/>
          <w:numId w:val="29"/>
        </w:numPr>
        <w:tabs>
          <w:tab w:val="left" w:pos="284"/>
          <w:tab w:val="left" w:pos="426"/>
          <w:tab w:val="left" w:pos="709"/>
        </w:tabs>
        <w:spacing w:after="0" w:line="240" w:lineRule="auto"/>
        <w:jc w:val="both"/>
        <w:rPr>
          <w:rFonts w:ascii="Times New Roman" w:hAnsi="Times New Roman" w:cs="Times New Roman"/>
          <w:i/>
          <w:color w:val="0000FF"/>
        </w:rPr>
      </w:pPr>
      <w:r w:rsidRPr="003D5CC4">
        <w:rPr>
          <w:rFonts w:ascii="Times New Roman" w:hAnsi="Times New Roman" w:cs="Times New Roman"/>
          <w:b/>
          <w:i/>
          <w:color w:val="0000FF"/>
        </w:rPr>
        <w:t>Latvijas Universitātei</w:t>
      </w:r>
      <w:r w:rsidRPr="003D5CC4">
        <w:rPr>
          <w:rFonts w:ascii="Times New Roman" w:hAnsi="Times New Roman" w:cs="Times New Roman"/>
          <w:i/>
          <w:color w:val="0000FF"/>
        </w:rPr>
        <w:t xml:space="preserve"> – 1 070 458 euro (Eiropas Sociālā fonda finansējums – 909 889,30 </w:t>
      </w:r>
      <w:r w:rsidRPr="003D5CC4">
        <w:rPr>
          <w:rFonts w:ascii="Times New Roman" w:hAnsi="Times New Roman" w:cs="Times New Roman"/>
          <w:i/>
          <w:iCs/>
          <w:color w:val="0000FF"/>
        </w:rPr>
        <w:t>euro</w:t>
      </w:r>
      <w:r w:rsidRPr="003D5CC4">
        <w:rPr>
          <w:rFonts w:ascii="Times New Roman" w:hAnsi="Times New Roman" w:cs="Times New Roman"/>
          <w:i/>
          <w:color w:val="0000FF"/>
        </w:rPr>
        <w:t xml:space="preserve"> un valsts budžeta līdzfinansējums – 160 568,70 </w:t>
      </w:r>
      <w:r w:rsidRPr="003D5CC4">
        <w:rPr>
          <w:rFonts w:ascii="Times New Roman" w:hAnsi="Times New Roman" w:cs="Times New Roman"/>
          <w:i/>
          <w:iCs/>
          <w:color w:val="0000FF"/>
        </w:rPr>
        <w:t>euro</w:t>
      </w:r>
      <w:r w:rsidRPr="003D5CC4">
        <w:rPr>
          <w:rFonts w:ascii="Times New Roman" w:hAnsi="Times New Roman" w:cs="Times New Roman"/>
          <w:i/>
          <w:color w:val="0000FF"/>
        </w:rPr>
        <w:t>);</w:t>
      </w:r>
    </w:p>
    <w:p w14:paraId="652B8F45" w14:textId="77777777" w:rsidR="00105F01" w:rsidRPr="003D5CC4" w:rsidRDefault="00105F01" w:rsidP="001E11AA">
      <w:pPr>
        <w:pStyle w:val="ListParagraph"/>
        <w:numPr>
          <w:ilvl w:val="0"/>
          <w:numId w:val="29"/>
        </w:numPr>
        <w:tabs>
          <w:tab w:val="left" w:pos="284"/>
          <w:tab w:val="left" w:pos="426"/>
          <w:tab w:val="left" w:pos="709"/>
        </w:tabs>
        <w:spacing w:after="0" w:line="240" w:lineRule="auto"/>
        <w:jc w:val="both"/>
        <w:rPr>
          <w:rFonts w:ascii="Times New Roman" w:hAnsi="Times New Roman" w:cs="Times New Roman"/>
          <w:i/>
          <w:color w:val="0000FF"/>
        </w:rPr>
      </w:pPr>
      <w:r w:rsidRPr="003D5CC4">
        <w:rPr>
          <w:rFonts w:ascii="Times New Roman" w:hAnsi="Times New Roman" w:cs="Times New Roman"/>
          <w:b/>
          <w:i/>
          <w:color w:val="0000FF"/>
        </w:rPr>
        <w:t>Liepājas Universitātei</w:t>
      </w:r>
      <w:r w:rsidRPr="003D5CC4">
        <w:rPr>
          <w:rFonts w:ascii="Times New Roman" w:hAnsi="Times New Roman" w:cs="Times New Roman"/>
          <w:i/>
          <w:color w:val="0000FF"/>
        </w:rPr>
        <w:t xml:space="preserve"> – 466 782 euro (Eiropas Sociālā fonda finansējums – 396 764,70 </w:t>
      </w:r>
      <w:r w:rsidRPr="003D5CC4">
        <w:rPr>
          <w:rFonts w:ascii="Times New Roman" w:hAnsi="Times New Roman" w:cs="Times New Roman"/>
          <w:i/>
          <w:iCs/>
          <w:color w:val="0000FF"/>
        </w:rPr>
        <w:t>euro</w:t>
      </w:r>
      <w:r w:rsidRPr="003D5CC4">
        <w:rPr>
          <w:rFonts w:ascii="Times New Roman" w:hAnsi="Times New Roman" w:cs="Times New Roman"/>
          <w:i/>
          <w:color w:val="0000FF"/>
        </w:rPr>
        <w:t xml:space="preserve"> un valsts budžeta līdzfinansējums – 70 017,30 </w:t>
      </w:r>
      <w:r w:rsidRPr="003D5CC4">
        <w:rPr>
          <w:rFonts w:ascii="Times New Roman" w:hAnsi="Times New Roman" w:cs="Times New Roman"/>
          <w:i/>
          <w:iCs/>
          <w:color w:val="0000FF"/>
        </w:rPr>
        <w:t>euro</w:t>
      </w:r>
      <w:r w:rsidRPr="003D5CC4">
        <w:rPr>
          <w:rFonts w:ascii="Times New Roman" w:hAnsi="Times New Roman" w:cs="Times New Roman"/>
          <w:i/>
          <w:color w:val="0000FF"/>
        </w:rPr>
        <w:t>);</w:t>
      </w:r>
    </w:p>
    <w:p w14:paraId="5324453F" w14:textId="77777777" w:rsidR="00105F01" w:rsidRPr="003D5CC4" w:rsidRDefault="00105F01" w:rsidP="001E11AA">
      <w:pPr>
        <w:pStyle w:val="ListParagraph"/>
        <w:numPr>
          <w:ilvl w:val="0"/>
          <w:numId w:val="29"/>
        </w:numPr>
        <w:tabs>
          <w:tab w:val="left" w:pos="284"/>
          <w:tab w:val="left" w:pos="426"/>
          <w:tab w:val="left" w:pos="709"/>
        </w:tabs>
        <w:spacing w:after="0" w:line="240" w:lineRule="auto"/>
        <w:jc w:val="both"/>
        <w:rPr>
          <w:rFonts w:ascii="Times New Roman" w:hAnsi="Times New Roman" w:cs="Times New Roman"/>
          <w:i/>
          <w:color w:val="0000FF"/>
        </w:rPr>
      </w:pPr>
      <w:r w:rsidRPr="003D5CC4">
        <w:rPr>
          <w:rFonts w:ascii="Times New Roman" w:hAnsi="Times New Roman" w:cs="Times New Roman"/>
          <w:b/>
          <w:i/>
          <w:color w:val="0000FF"/>
        </w:rPr>
        <w:t>Rēzeknes Tehnoloģiju akadēmijai</w:t>
      </w:r>
      <w:r w:rsidRPr="003D5CC4">
        <w:rPr>
          <w:rFonts w:ascii="Times New Roman" w:hAnsi="Times New Roman" w:cs="Times New Roman"/>
          <w:i/>
          <w:color w:val="0000FF"/>
        </w:rPr>
        <w:t xml:space="preserve"> – 238 472 euro (Eiropas Sociālā fonda finansējums – 202 701,20 </w:t>
      </w:r>
      <w:r w:rsidRPr="003D5CC4">
        <w:rPr>
          <w:rFonts w:ascii="Times New Roman" w:hAnsi="Times New Roman" w:cs="Times New Roman"/>
          <w:i/>
          <w:iCs/>
          <w:color w:val="0000FF"/>
        </w:rPr>
        <w:t>euro</w:t>
      </w:r>
      <w:r w:rsidRPr="003D5CC4">
        <w:rPr>
          <w:rFonts w:ascii="Times New Roman" w:hAnsi="Times New Roman" w:cs="Times New Roman"/>
          <w:i/>
          <w:color w:val="0000FF"/>
        </w:rPr>
        <w:t xml:space="preserve"> un valsts budžeta līdzfinansējums – 35 770,80 </w:t>
      </w:r>
      <w:r w:rsidRPr="003D5CC4">
        <w:rPr>
          <w:rFonts w:ascii="Times New Roman" w:hAnsi="Times New Roman" w:cs="Times New Roman"/>
          <w:i/>
          <w:iCs/>
          <w:color w:val="0000FF"/>
        </w:rPr>
        <w:t>euro</w:t>
      </w:r>
      <w:r w:rsidRPr="003D5CC4">
        <w:rPr>
          <w:rFonts w:ascii="Times New Roman" w:hAnsi="Times New Roman" w:cs="Times New Roman"/>
          <w:i/>
          <w:color w:val="0000FF"/>
        </w:rPr>
        <w:t>).</w:t>
      </w:r>
    </w:p>
    <w:p w14:paraId="1742A6DE" w14:textId="42B3905E" w:rsidR="00BA4BD7" w:rsidRPr="003D5CC4" w:rsidRDefault="00BA4BD7" w:rsidP="001E11AA">
      <w:pPr>
        <w:pStyle w:val="ListParagraph"/>
        <w:numPr>
          <w:ilvl w:val="0"/>
          <w:numId w:val="13"/>
        </w:numPr>
        <w:spacing w:before="240" w:after="0" w:line="240" w:lineRule="auto"/>
        <w:ind w:left="426" w:right="142" w:hanging="284"/>
        <w:jc w:val="both"/>
        <w:rPr>
          <w:rFonts w:ascii="Times New Roman" w:hAnsi="Times New Roman" w:cs="Times New Roman"/>
          <w:i/>
          <w:color w:val="0000FF"/>
        </w:rPr>
      </w:pPr>
      <w:r w:rsidRPr="003D5CC4">
        <w:rPr>
          <w:rFonts w:ascii="Times New Roman" w:hAnsi="Times New Roman" w:cs="Times New Roman"/>
          <w:i/>
          <w:color w:val="0000FF"/>
        </w:rPr>
        <w:t>Attiecīgi kolonnā “Kopā” norādītās summas attiecīgajās ailēs nevar pārsniegt šos maksimālo summu ierobežojumus.</w:t>
      </w:r>
    </w:p>
    <w:p w14:paraId="7308430D" w14:textId="77777777" w:rsidR="00BA4BD7" w:rsidRPr="003D5CC4" w:rsidRDefault="00BA4BD7" w:rsidP="003D5CC4">
      <w:pPr>
        <w:spacing w:after="0" w:line="240" w:lineRule="auto"/>
        <w:ind w:left="720" w:right="142" w:hanging="436"/>
        <w:jc w:val="both"/>
        <w:rPr>
          <w:rFonts w:ascii="Times New Roman" w:hAnsi="Times New Roman" w:cs="Times New Roman"/>
          <w:i/>
          <w:color w:val="0000FF"/>
          <w:sz w:val="12"/>
          <w:szCs w:val="12"/>
        </w:rPr>
      </w:pPr>
    </w:p>
    <w:p w14:paraId="23B59AAD" w14:textId="645A3F52" w:rsidR="00675E2B" w:rsidRPr="003D5CC4" w:rsidRDefault="00D40647" w:rsidP="001E11AA">
      <w:pPr>
        <w:pStyle w:val="ListParagraph"/>
        <w:numPr>
          <w:ilvl w:val="0"/>
          <w:numId w:val="17"/>
        </w:numPr>
        <w:tabs>
          <w:tab w:val="left" w:pos="284"/>
          <w:tab w:val="left" w:pos="709"/>
        </w:tabs>
        <w:spacing w:after="0" w:line="240" w:lineRule="auto"/>
        <w:ind w:hanging="578"/>
        <w:jc w:val="both"/>
        <w:rPr>
          <w:rFonts w:ascii="Times New Roman" w:eastAsia="Times New Roman" w:hAnsi="Times New Roman"/>
          <w:bCs/>
          <w:i/>
          <w:color w:val="0000FF"/>
        </w:rPr>
      </w:pPr>
      <w:r>
        <w:rPr>
          <w:rFonts w:ascii="Times New Roman" w:hAnsi="Times New Roman" w:cs="Times New Roman"/>
          <w:i/>
          <w:color w:val="0000FF"/>
        </w:rPr>
        <w:t xml:space="preserve">   </w:t>
      </w:r>
      <w:r w:rsidR="00BA4BD7" w:rsidRPr="003D5CC4">
        <w:rPr>
          <w:rFonts w:ascii="Times New Roman" w:hAnsi="Times New Roman" w:cs="Times New Roman"/>
          <w:i/>
          <w:color w:val="0000FF"/>
        </w:rPr>
        <w:t xml:space="preserve">Atbilstoši MK noteikumu </w:t>
      </w:r>
      <w:r w:rsidR="00F36675" w:rsidRPr="003D5CC4">
        <w:rPr>
          <w:rFonts w:ascii="Times New Roman" w:hAnsi="Times New Roman" w:cs="Times New Roman"/>
          <w:i/>
          <w:color w:val="0000FF"/>
        </w:rPr>
        <w:t>10</w:t>
      </w:r>
      <w:r w:rsidR="00BA4BD7" w:rsidRPr="003D5CC4">
        <w:rPr>
          <w:rFonts w:ascii="Times New Roman" w:hAnsi="Times New Roman" w:cs="Times New Roman"/>
          <w:i/>
          <w:color w:val="0000FF"/>
        </w:rPr>
        <w:t xml:space="preserve">.punktam </w:t>
      </w:r>
      <w:r w:rsidR="00675E2B" w:rsidRPr="003D5CC4">
        <w:rPr>
          <w:rFonts w:ascii="Times New Roman" w:hAnsi="Times New Roman"/>
          <w:i/>
          <w:color w:val="0000FF"/>
        </w:rPr>
        <w:t>Specifiskā atbalsta ietvaros projektu maksimālā publiskā finansējuma intensitāte ir 100 procenti, ko veido:</w:t>
      </w:r>
    </w:p>
    <w:p w14:paraId="08FBB492" w14:textId="77777777" w:rsidR="00675E2B" w:rsidRPr="003D5CC4" w:rsidRDefault="00675E2B" w:rsidP="001E11AA">
      <w:pPr>
        <w:pStyle w:val="ListParagraph"/>
        <w:numPr>
          <w:ilvl w:val="0"/>
          <w:numId w:val="30"/>
        </w:numPr>
        <w:tabs>
          <w:tab w:val="left" w:pos="284"/>
          <w:tab w:val="left" w:pos="426"/>
          <w:tab w:val="left" w:pos="709"/>
        </w:tabs>
        <w:spacing w:after="0" w:line="240" w:lineRule="auto"/>
        <w:jc w:val="both"/>
        <w:rPr>
          <w:rFonts w:ascii="Times New Roman" w:eastAsia="Times New Roman" w:hAnsi="Times New Roman"/>
          <w:bCs/>
          <w:i/>
          <w:color w:val="0000FF"/>
        </w:rPr>
      </w:pPr>
      <w:r w:rsidRPr="003D5CC4">
        <w:rPr>
          <w:rFonts w:ascii="Times New Roman" w:hAnsi="Times New Roman"/>
          <w:i/>
          <w:color w:val="0000FF"/>
        </w:rPr>
        <w:t>valsts budžeta atbalsta intensitāte  – 15 procenti;</w:t>
      </w:r>
    </w:p>
    <w:p w14:paraId="3B4AF0B9" w14:textId="77777777" w:rsidR="00675E2B" w:rsidRPr="00D40647" w:rsidRDefault="00675E2B" w:rsidP="001E11AA">
      <w:pPr>
        <w:pStyle w:val="ListParagraph"/>
        <w:numPr>
          <w:ilvl w:val="0"/>
          <w:numId w:val="30"/>
        </w:numPr>
        <w:tabs>
          <w:tab w:val="left" w:pos="284"/>
          <w:tab w:val="left" w:pos="426"/>
          <w:tab w:val="left" w:pos="709"/>
        </w:tabs>
        <w:spacing w:after="0" w:line="240" w:lineRule="auto"/>
        <w:jc w:val="both"/>
        <w:rPr>
          <w:rFonts w:ascii="Times New Roman" w:eastAsia="Times New Roman" w:hAnsi="Times New Roman"/>
          <w:bCs/>
          <w:i/>
          <w:color w:val="0000FF"/>
        </w:rPr>
      </w:pPr>
      <w:r w:rsidRPr="003D5CC4">
        <w:rPr>
          <w:rFonts w:ascii="Times New Roman" w:hAnsi="Times New Roman"/>
          <w:bCs/>
          <w:i/>
          <w:color w:val="0000FF"/>
        </w:rPr>
        <w:t xml:space="preserve">Eiropas Sociālā fonda </w:t>
      </w:r>
      <w:r w:rsidRPr="003D5CC4">
        <w:rPr>
          <w:rFonts w:ascii="Times New Roman" w:hAnsi="Times New Roman"/>
          <w:i/>
          <w:color w:val="0000FF"/>
        </w:rPr>
        <w:t>atbalsta intensitāte  –  85 procenti.</w:t>
      </w:r>
    </w:p>
    <w:p w14:paraId="753C275E" w14:textId="77777777" w:rsidR="00D40647" w:rsidRPr="003D5CC4" w:rsidRDefault="00D40647" w:rsidP="00D40647">
      <w:pPr>
        <w:pStyle w:val="ListParagraph"/>
        <w:tabs>
          <w:tab w:val="left" w:pos="284"/>
          <w:tab w:val="left" w:pos="426"/>
          <w:tab w:val="left" w:pos="709"/>
        </w:tabs>
        <w:spacing w:after="0" w:line="240" w:lineRule="auto"/>
        <w:ind w:left="1429"/>
        <w:jc w:val="both"/>
        <w:rPr>
          <w:rFonts w:ascii="Times New Roman" w:eastAsia="Times New Roman" w:hAnsi="Times New Roman"/>
          <w:bCs/>
          <w:i/>
          <w:color w:val="0000FF"/>
        </w:rPr>
      </w:pPr>
    </w:p>
    <w:p w14:paraId="0BB2468F" w14:textId="77777777" w:rsidR="00BA4BD7" w:rsidRPr="00D40647" w:rsidRDefault="00BA4BD7" w:rsidP="001E11AA">
      <w:pPr>
        <w:pStyle w:val="ListParagraph"/>
        <w:numPr>
          <w:ilvl w:val="0"/>
          <w:numId w:val="13"/>
        </w:numPr>
        <w:spacing w:before="360" w:after="0" w:line="240" w:lineRule="auto"/>
        <w:ind w:left="426" w:right="142" w:hanging="284"/>
        <w:jc w:val="both"/>
        <w:rPr>
          <w:rFonts w:ascii="Times New Roman" w:hAnsi="Times New Roman" w:cs="Times New Roman"/>
          <w:b/>
          <w:i/>
          <w:color w:val="0000FF"/>
        </w:rPr>
      </w:pPr>
      <w:r w:rsidRPr="00D40647">
        <w:rPr>
          <w:rFonts w:ascii="Times New Roman" w:hAnsi="Times New Roman" w:cs="Times New Roman"/>
          <w:b/>
          <w:i/>
          <w:color w:val="0000FF"/>
        </w:rPr>
        <w:t>Finansēšanas plānā:</w:t>
      </w:r>
    </w:p>
    <w:p w14:paraId="11C0B055" w14:textId="77777777" w:rsidR="00BA4BD7" w:rsidRPr="0062657B" w:rsidRDefault="00BA4BD7" w:rsidP="001E11AA">
      <w:pPr>
        <w:pStyle w:val="ListParagraph"/>
        <w:numPr>
          <w:ilvl w:val="0"/>
          <w:numId w:val="31"/>
        </w:numPr>
        <w:spacing w:after="0" w:line="256" w:lineRule="auto"/>
        <w:ind w:left="1418" w:right="142" w:hanging="284"/>
        <w:jc w:val="both"/>
        <w:rPr>
          <w:rFonts w:ascii="Times New Roman" w:hAnsi="Times New Roman" w:cs="Times New Roman"/>
          <w:i/>
          <w:color w:val="0000FF"/>
        </w:rPr>
      </w:pPr>
      <w:r w:rsidRPr="0062657B">
        <w:rPr>
          <w:rFonts w:ascii="Times New Roman" w:hAnsi="Times New Roman" w:cs="Times New Roman"/>
          <w:i/>
          <w:color w:val="0000FF"/>
        </w:rPr>
        <w:t xml:space="preserve">visas attiecināmās izmaksas pa gadiem plāno aritmētiski precīzi (gan horizontāli, gan vertikāli viena gada ietvaros) ar diviem cipariem aiz komata, summas norādot euro. </w:t>
      </w:r>
    </w:p>
    <w:p w14:paraId="6A3001C7" w14:textId="77777777" w:rsidR="00BA4BD7" w:rsidRPr="0062657B" w:rsidRDefault="00BA4BD7" w:rsidP="001E11AA">
      <w:pPr>
        <w:pStyle w:val="ListParagraph"/>
        <w:numPr>
          <w:ilvl w:val="0"/>
          <w:numId w:val="31"/>
        </w:numPr>
        <w:spacing w:after="0" w:line="256" w:lineRule="auto"/>
        <w:ind w:left="1418" w:right="142" w:hanging="284"/>
        <w:jc w:val="both"/>
        <w:rPr>
          <w:rFonts w:ascii="Times New Roman" w:hAnsi="Times New Roman" w:cs="Times New Roman"/>
          <w:i/>
          <w:color w:val="0000FF"/>
        </w:rPr>
      </w:pPr>
      <w:r w:rsidRPr="0062657B">
        <w:rPr>
          <w:rFonts w:ascii="Times New Roman" w:hAnsi="Times New Roman" w:cs="Times New Roman"/>
          <w:i/>
          <w:color w:val="0000FF"/>
        </w:rPr>
        <w:t xml:space="preserve">projekta iesniedzējs aizpilda tabulu, norādot attiecīgās summas “baltajās” šūnās, pārējie tabulas lauki aizpildās automātiski, taču </w:t>
      </w:r>
      <w:r w:rsidRPr="0062657B">
        <w:rPr>
          <w:rFonts w:ascii="Times New Roman" w:hAnsi="Times New Roman" w:cs="Times New Roman"/>
          <w:b/>
          <w:i/>
          <w:color w:val="0000FF"/>
        </w:rPr>
        <w:t>projekta iesniedzēja pienākums ir pārliecināties par veikto aprēķinu pareizību</w:t>
      </w:r>
      <w:r w:rsidRPr="0062657B">
        <w:rPr>
          <w:rFonts w:ascii="Times New Roman" w:hAnsi="Times New Roman" w:cs="Times New Roman"/>
          <w:i/>
          <w:color w:val="0000FF"/>
        </w:rPr>
        <w:t>;</w:t>
      </w:r>
    </w:p>
    <w:p w14:paraId="1EE33079" w14:textId="77777777" w:rsidR="00BA4BD7" w:rsidRPr="0062657B" w:rsidRDefault="00BA4BD7" w:rsidP="001E11AA">
      <w:pPr>
        <w:pStyle w:val="ListParagraph"/>
        <w:numPr>
          <w:ilvl w:val="0"/>
          <w:numId w:val="31"/>
        </w:numPr>
        <w:spacing w:after="0" w:line="256" w:lineRule="auto"/>
        <w:ind w:left="1418" w:right="142" w:hanging="284"/>
        <w:jc w:val="both"/>
        <w:rPr>
          <w:rFonts w:ascii="Times New Roman" w:hAnsi="Times New Roman" w:cs="Times New Roman"/>
          <w:i/>
          <w:color w:val="0000FF"/>
        </w:rPr>
      </w:pPr>
      <w:r w:rsidRPr="0062657B">
        <w:rPr>
          <w:rFonts w:ascii="Times New Roman" w:hAnsi="Times New Roman" w:cs="Times New Roman"/>
          <w:i/>
          <w:color w:val="0000FF"/>
        </w:rPr>
        <w:t>nodrošina, ka projekta kopējās attiecināmās izmaksas kolonnā “Kopā” atbilst “Projekta budžeta kopsavilkumā” (3.pielikums) ailē “KOPĀ” norādītajām kopējām attiecināmajām izmaksām;</w:t>
      </w:r>
    </w:p>
    <w:p w14:paraId="5F89F268" w14:textId="0CC75D30" w:rsidR="00BA4BD7" w:rsidRPr="0062657B" w:rsidRDefault="00BA4BD7" w:rsidP="001E11AA">
      <w:pPr>
        <w:pStyle w:val="ListParagraph"/>
        <w:numPr>
          <w:ilvl w:val="0"/>
          <w:numId w:val="31"/>
        </w:numPr>
        <w:spacing w:after="0" w:line="256" w:lineRule="auto"/>
        <w:ind w:left="1418" w:right="142" w:hanging="284"/>
        <w:jc w:val="both"/>
        <w:rPr>
          <w:rFonts w:ascii="Times New Roman" w:hAnsi="Times New Roman" w:cs="Times New Roman"/>
          <w:i/>
          <w:color w:val="0000FF"/>
        </w:rPr>
      </w:pPr>
      <w:r w:rsidRPr="0062657B">
        <w:rPr>
          <w:rFonts w:ascii="Times New Roman" w:hAnsi="Times New Roman" w:cs="Times New Roman"/>
          <w:i/>
          <w:color w:val="0000FF"/>
        </w:rPr>
        <w:t>ja attiecīgajā gadā kādā ailē nav plānots finansējums, norāda “0,00”.</w:t>
      </w:r>
    </w:p>
    <w:p w14:paraId="4A255F17" w14:textId="77777777" w:rsidR="00BA4BD7" w:rsidRPr="0062657B" w:rsidRDefault="00BA4BD7" w:rsidP="00BA4BD7">
      <w:pPr>
        <w:pStyle w:val="ListParagraph"/>
        <w:spacing w:line="256" w:lineRule="auto"/>
        <w:ind w:left="284" w:right="142"/>
        <w:jc w:val="both"/>
        <w:rPr>
          <w:rFonts w:ascii="Times New Roman" w:hAnsi="Times New Roman" w:cs="Times New Roman"/>
          <w:i/>
          <w:color w:val="0000FF"/>
        </w:rPr>
      </w:pPr>
    </w:p>
    <w:p w14:paraId="39BC1282" w14:textId="77777777" w:rsidR="00BA4BD7" w:rsidRPr="00560C44" w:rsidRDefault="00BA4BD7" w:rsidP="00D40647">
      <w:pPr>
        <w:pStyle w:val="ListParagraph"/>
        <w:spacing w:after="0"/>
        <w:ind w:left="426" w:right="142" w:hanging="284"/>
        <w:jc w:val="both"/>
        <w:rPr>
          <w:rFonts w:ascii="Times New Roman" w:hAnsi="Times New Roman" w:cs="Times New Roman"/>
          <w:i/>
          <w:color w:val="0000FF"/>
          <w:sz w:val="8"/>
          <w:szCs w:val="8"/>
        </w:rPr>
      </w:pPr>
    </w:p>
    <w:p w14:paraId="5CD18A57" w14:textId="48934431" w:rsidR="003D5CC4" w:rsidRPr="002C1732" w:rsidRDefault="00BA4BD7" w:rsidP="001E11AA">
      <w:pPr>
        <w:pStyle w:val="ListParagraph"/>
        <w:numPr>
          <w:ilvl w:val="0"/>
          <w:numId w:val="32"/>
        </w:numPr>
        <w:tabs>
          <w:tab w:val="left" w:pos="10170"/>
        </w:tabs>
        <w:ind w:left="426" w:right="284" w:hanging="284"/>
        <w:jc w:val="both"/>
        <w:rPr>
          <w:rFonts w:ascii="Times New Roman" w:hAnsi="Times New Roman" w:cs="Times New Roman"/>
          <w:i/>
          <w:color w:val="0000FF"/>
        </w:rPr>
      </w:pPr>
      <w:r w:rsidRPr="002C1732">
        <w:rPr>
          <w:rFonts w:ascii="Times New Roman" w:hAnsi="Times New Roman" w:cs="Times New Roman"/>
          <w:i/>
          <w:color w:val="0000FF"/>
        </w:rPr>
        <w:t>Plānojot finansējuma sadalījumu pa gadiem, jāņem vērā, ka netiešās izmaksas sadarbības iestāde maksās 15% apmērā no reāli veiktajām vadības un īstenošanas personāla atlīdzības izmaksām.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w:t>
      </w:r>
      <w:r w:rsidR="00FA7167" w:rsidRPr="002C1732">
        <w:rPr>
          <w:rFonts w:ascii="Times New Roman" w:hAnsi="Times New Roman" w:cs="Times New Roman"/>
          <w:i/>
          <w:color w:val="0000FF"/>
        </w:rPr>
        <w:t>,</w:t>
      </w:r>
      <w:r w:rsidRPr="002C1732">
        <w:rPr>
          <w:rFonts w:ascii="Times New Roman" w:hAnsi="Times New Roman" w:cs="Times New Roman"/>
          <w:i/>
          <w:color w:val="0000FF"/>
        </w:rPr>
        <w:t xml:space="preserve"> jāņem vērā, ka attiecīgi abos gados tiks maksāts pēc MK noteikumos not</w:t>
      </w:r>
      <w:r w:rsidR="00790195" w:rsidRPr="002C1732">
        <w:rPr>
          <w:rFonts w:ascii="Times New Roman" w:hAnsi="Times New Roman" w:cs="Times New Roman"/>
          <w:i/>
          <w:color w:val="0000FF"/>
        </w:rPr>
        <w:t>eiktās vienotās likmes, t.i. 15</w:t>
      </w:r>
      <w:r w:rsidRPr="002C1732">
        <w:rPr>
          <w:rFonts w:ascii="Times New Roman" w:hAnsi="Times New Roman" w:cs="Times New Roman"/>
          <w:i/>
          <w:color w:val="0000FF"/>
        </w:rPr>
        <w:t xml:space="preserve">%, apmērā. </w:t>
      </w:r>
    </w:p>
    <w:p w14:paraId="2A7BFCE4" w14:textId="77777777" w:rsidR="00EB2E1F" w:rsidRDefault="00EB2E1F" w:rsidP="00D40647">
      <w:pPr>
        <w:pStyle w:val="ListParagraph"/>
        <w:tabs>
          <w:tab w:val="left" w:pos="10170"/>
        </w:tabs>
        <w:ind w:left="426" w:right="284" w:hanging="284"/>
        <w:jc w:val="both"/>
        <w:rPr>
          <w:rFonts w:ascii="Times New Roman" w:hAnsi="Times New Roman" w:cs="Times New Roman"/>
          <w:i/>
          <w:color w:val="0000FF"/>
        </w:rPr>
      </w:pPr>
    </w:p>
    <w:p w14:paraId="71A17D8F" w14:textId="77777777" w:rsidR="00EB2E1F" w:rsidRDefault="00EB2E1F" w:rsidP="00D40647">
      <w:pPr>
        <w:pStyle w:val="ListParagraph"/>
        <w:tabs>
          <w:tab w:val="left" w:pos="10170"/>
        </w:tabs>
        <w:ind w:left="426" w:right="284" w:hanging="284"/>
        <w:jc w:val="both"/>
        <w:rPr>
          <w:rFonts w:ascii="Times New Roman" w:hAnsi="Times New Roman" w:cs="Times New Roman"/>
          <w:i/>
          <w:color w:val="0000FF"/>
        </w:rPr>
      </w:pPr>
    </w:p>
    <w:p w14:paraId="5B5AC2C5" w14:textId="77777777" w:rsidR="00EB2E1F" w:rsidRDefault="00EB2E1F" w:rsidP="00D40647">
      <w:pPr>
        <w:pStyle w:val="ListParagraph"/>
        <w:tabs>
          <w:tab w:val="left" w:pos="10170"/>
        </w:tabs>
        <w:ind w:left="426" w:right="284" w:hanging="284"/>
        <w:jc w:val="both"/>
        <w:rPr>
          <w:rFonts w:ascii="Times New Roman" w:hAnsi="Times New Roman" w:cs="Times New Roman"/>
          <w:i/>
          <w:color w:val="0000FF"/>
        </w:rPr>
      </w:pPr>
    </w:p>
    <w:p w14:paraId="43EEE817" w14:textId="77777777" w:rsidR="00EB2E1F" w:rsidRDefault="00EB2E1F" w:rsidP="00D40647">
      <w:pPr>
        <w:pStyle w:val="ListParagraph"/>
        <w:tabs>
          <w:tab w:val="left" w:pos="10170"/>
        </w:tabs>
        <w:ind w:left="426" w:right="284" w:hanging="284"/>
        <w:jc w:val="both"/>
        <w:rPr>
          <w:rFonts w:ascii="Times New Roman" w:hAnsi="Times New Roman" w:cs="Times New Roman"/>
          <w:i/>
          <w:color w:val="0000FF"/>
        </w:rPr>
      </w:pPr>
    </w:p>
    <w:p w14:paraId="1B9F2C01" w14:textId="77777777" w:rsidR="007E5D06" w:rsidRDefault="007E5D06" w:rsidP="00D40647">
      <w:pPr>
        <w:pStyle w:val="ListParagraph"/>
        <w:tabs>
          <w:tab w:val="left" w:pos="10170"/>
        </w:tabs>
        <w:ind w:left="426" w:right="284" w:hanging="284"/>
        <w:jc w:val="both"/>
        <w:rPr>
          <w:rFonts w:ascii="Times New Roman" w:hAnsi="Times New Roman" w:cs="Times New Roman"/>
          <w:i/>
          <w:color w:val="0000FF"/>
        </w:rPr>
      </w:pPr>
    </w:p>
    <w:p w14:paraId="54ABD6A7"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5F56B01D"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1BAF3482"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2B7E2F40"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22E783CB"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26B7B88C"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712F965E"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49A8873D" w14:textId="77777777" w:rsidR="002C1732" w:rsidRDefault="002C1732" w:rsidP="00D40647">
      <w:pPr>
        <w:pStyle w:val="ListParagraph"/>
        <w:tabs>
          <w:tab w:val="left" w:pos="10170"/>
        </w:tabs>
        <w:ind w:left="426" w:right="284" w:hanging="284"/>
        <w:jc w:val="both"/>
        <w:rPr>
          <w:rFonts w:ascii="Times New Roman" w:hAnsi="Times New Roman" w:cs="Times New Roman"/>
          <w:i/>
          <w:color w:val="0000FF"/>
        </w:rPr>
      </w:pPr>
    </w:p>
    <w:p w14:paraId="4467E93F" w14:textId="77777777" w:rsidR="007E5D06" w:rsidRPr="00581AA4" w:rsidRDefault="007E5D06" w:rsidP="00D40647">
      <w:pPr>
        <w:pStyle w:val="ListParagraph"/>
        <w:tabs>
          <w:tab w:val="left" w:pos="10170"/>
        </w:tabs>
        <w:ind w:left="426" w:right="284" w:hanging="284"/>
        <w:jc w:val="both"/>
        <w:rPr>
          <w:rFonts w:ascii="Times New Roman" w:hAnsi="Times New Roman" w:cs="Times New Roman"/>
          <w:i/>
          <w:color w:val="0000FF"/>
        </w:rPr>
      </w:pPr>
    </w:p>
    <w:p w14:paraId="76F8C206" w14:textId="77777777" w:rsidR="004C11BE" w:rsidRDefault="004C11BE" w:rsidP="00D456D0">
      <w:pPr>
        <w:spacing w:after="0"/>
        <w:jc w:val="right"/>
        <w:rPr>
          <w:rFonts w:ascii="Times New Roman" w:hAnsi="Times New Roman" w:cs="Times New Roman"/>
          <w:sz w:val="20"/>
          <w:szCs w:val="20"/>
        </w:rPr>
      </w:pPr>
    </w:p>
    <w:p w14:paraId="1FBF47A6" w14:textId="77777777" w:rsidR="00D40647" w:rsidRDefault="00D40647" w:rsidP="00D456D0">
      <w:pPr>
        <w:spacing w:after="0"/>
        <w:jc w:val="right"/>
        <w:rPr>
          <w:rFonts w:ascii="Times New Roman" w:hAnsi="Times New Roman" w:cs="Times New Roman"/>
          <w:sz w:val="20"/>
          <w:szCs w:val="20"/>
        </w:rPr>
      </w:pPr>
    </w:p>
    <w:p w14:paraId="1C681EC1" w14:textId="77777777" w:rsidR="004F24CA" w:rsidRDefault="004F24CA" w:rsidP="00D456D0">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 xml:space="preserve">3.pielikums </w:t>
      </w:r>
    </w:p>
    <w:p w14:paraId="20FD6D71" w14:textId="61708FB4" w:rsidR="00D456D0" w:rsidRDefault="00D456D0" w:rsidP="00D456D0">
      <w:pPr>
        <w:spacing w:after="0"/>
        <w:jc w:val="right"/>
        <w:rPr>
          <w:rFonts w:ascii="Times New Roman" w:hAnsi="Times New Roman" w:cs="Times New Roman"/>
          <w:sz w:val="20"/>
          <w:szCs w:val="20"/>
        </w:rPr>
      </w:pPr>
      <w:r w:rsidRPr="002F7B87">
        <w:rPr>
          <w:rFonts w:ascii="Times New Roman" w:hAnsi="Times New Roman" w:cs="Times New Roman"/>
          <w:sz w:val="20"/>
          <w:szCs w:val="20"/>
        </w:rPr>
        <w:t>projekta iesniegumam</w:t>
      </w:r>
    </w:p>
    <w:tbl>
      <w:tblPr>
        <w:tblStyle w:val="TableGrid"/>
        <w:tblpPr w:leftFromText="180" w:rightFromText="180" w:vertAnchor="text" w:horzAnchor="margin" w:tblpXSpec="outside" w:tblpY="200"/>
        <w:tblW w:w="14312" w:type="dxa"/>
        <w:shd w:val="clear" w:color="auto" w:fill="E7E6E6" w:themeFill="background2"/>
        <w:tblLook w:val="04A0" w:firstRow="1" w:lastRow="0" w:firstColumn="1" w:lastColumn="0" w:noHBand="0" w:noVBand="1"/>
      </w:tblPr>
      <w:tblGrid>
        <w:gridCol w:w="14312"/>
      </w:tblGrid>
      <w:tr w:rsidR="00D456D0" w14:paraId="30A361DA" w14:textId="77777777" w:rsidTr="008D10A7">
        <w:trPr>
          <w:trHeight w:val="693"/>
        </w:trPr>
        <w:tc>
          <w:tcPr>
            <w:tcW w:w="14312" w:type="dxa"/>
            <w:shd w:val="clear" w:color="auto" w:fill="E7E6E6" w:themeFill="background2"/>
            <w:vAlign w:val="center"/>
          </w:tcPr>
          <w:p w14:paraId="355C4A83" w14:textId="77777777" w:rsidR="00D456D0" w:rsidRPr="00320FEB" w:rsidRDefault="00D456D0"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budžeta kopsavilkums</w:t>
            </w:r>
          </w:p>
        </w:tc>
      </w:tr>
    </w:tbl>
    <w:p w14:paraId="06EDAF02" w14:textId="77777777" w:rsidR="00D456D0" w:rsidRDefault="00D456D0" w:rsidP="00D456D0">
      <w:pPr>
        <w:jc w:val="right"/>
        <w:rPr>
          <w:rFonts w:ascii="Times New Roman" w:hAnsi="Times New Roman" w:cs="Times New Roman"/>
          <w:sz w:val="20"/>
          <w:szCs w:val="20"/>
        </w:rPr>
      </w:pPr>
    </w:p>
    <w:tbl>
      <w:tblPr>
        <w:tblStyle w:val="TableGrid"/>
        <w:tblW w:w="14317" w:type="dxa"/>
        <w:tblInd w:w="-5" w:type="dxa"/>
        <w:tblLayout w:type="fixed"/>
        <w:tblLook w:val="04A0" w:firstRow="1" w:lastRow="0" w:firstColumn="1" w:lastColumn="0" w:noHBand="0" w:noVBand="1"/>
      </w:tblPr>
      <w:tblGrid>
        <w:gridCol w:w="849"/>
        <w:gridCol w:w="3971"/>
        <w:gridCol w:w="992"/>
        <w:gridCol w:w="851"/>
        <w:gridCol w:w="850"/>
        <w:gridCol w:w="993"/>
        <w:gridCol w:w="1134"/>
        <w:gridCol w:w="1275"/>
        <w:gridCol w:w="709"/>
        <w:gridCol w:w="851"/>
        <w:gridCol w:w="1842"/>
      </w:tblGrid>
      <w:tr w:rsidR="00FF0A65" w:rsidRPr="008958CF" w14:paraId="2589CB11" w14:textId="77777777" w:rsidTr="008D10A7">
        <w:trPr>
          <w:trHeight w:val="578"/>
        </w:trPr>
        <w:tc>
          <w:tcPr>
            <w:tcW w:w="849"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75F85CA" w14:textId="77777777" w:rsidR="00FF0A65" w:rsidRPr="00403962" w:rsidRDefault="00FF0A65"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Kods</w:t>
            </w:r>
          </w:p>
        </w:tc>
        <w:tc>
          <w:tcPr>
            <w:tcW w:w="397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569C7AB6" w14:textId="77777777" w:rsidR="00FF0A65" w:rsidRPr="00403962" w:rsidRDefault="00FF0A65"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4C1C7A46" w14:textId="77777777" w:rsidR="00FF0A65" w:rsidRPr="007F4818" w:rsidRDefault="00FF0A65" w:rsidP="00F31E8D">
            <w:pPr>
              <w:jc w:val="center"/>
              <w:rPr>
                <w:rFonts w:ascii="Times New Roman" w:hAnsi="Times New Roman" w:cs="Times New Roman"/>
                <w:b/>
                <w:bCs/>
                <w:sz w:val="16"/>
                <w:szCs w:val="16"/>
              </w:rPr>
            </w:pPr>
            <w:r w:rsidRPr="007F4818">
              <w:rPr>
                <w:rFonts w:ascii="Times New Roman" w:hAnsi="Times New Roman" w:cs="Times New Roman"/>
                <w:b/>
                <w:bCs/>
                <w:sz w:val="16"/>
                <w:szCs w:val="16"/>
              </w:rPr>
              <w:t>Izmaksu veids (tiešās/ netiešās)</w:t>
            </w:r>
          </w:p>
        </w:tc>
        <w:tc>
          <w:tcPr>
            <w:tcW w:w="851" w:type="dxa"/>
            <w:vMerge w:val="restart"/>
            <w:vAlign w:val="center"/>
          </w:tcPr>
          <w:p w14:paraId="379ED11A" w14:textId="77777777" w:rsidR="00FF0A65" w:rsidRPr="008958CF" w:rsidRDefault="00FF0A65" w:rsidP="00F31E8D">
            <w:pPr>
              <w:jc w:val="center"/>
              <w:rPr>
                <w:rFonts w:ascii="Times New Roman" w:hAnsi="Times New Roman" w:cs="Times New Roman"/>
                <w:b/>
                <w:sz w:val="16"/>
                <w:szCs w:val="16"/>
              </w:rPr>
            </w:pPr>
            <w:r w:rsidRPr="008958CF">
              <w:rPr>
                <w:rFonts w:ascii="Times New Roman" w:hAnsi="Times New Roman" w:cs="Times New Roman"/>
                <w:b/>
                <w:sz w:val="16"/>
                <w:szCs w:val="16"/>
              </w:rPr>
              <w:t>Dau-dzums</w:t>
            </w:r>
          </w:p>
        </w:tc>
        <w:tc>
          <w:tcPr>
            <w:tcW w:w="850" w:type="dxa"/>
            <w:vMerge w:val="restart"/>
            <w:vAlign w:val="center"/>
          </w:tcPr>
          <w:p w14:paraId="62C8A3E4" w14:textId="77777777" w:rsidR="00FF0A65" w:rsidRPr="008958CF" w:rsidRDefault="00FF0A65" w:rsidP="00F31E8D">
            <w:pPr>
              <w:jc w:val="center"/>
              <w:rPr>
                <w:rFonts w:ascii="Times New Roman" w:hAnsi="Times New Roman" w:cs="Times New Roman"/>
                <w:b/>
                <w:sz w:val="16"/>
                <w:szCs w:val="16"/>
              </w:rPr>
            </w:pPr>
            <w:r w:rsidRPr="008958CF">
              <w:rPr>
                <w:rFonts w:ascii="Times New Roman" w:hAnsi="Times New Roman" w:cs="Times New Roman"/>
                <w:b/>
                <w:sz w:val="16"/>
                <w:szCs w:val="16"/>
              </w:rPr>
              <w:t>Mēr-vienība ***</w:t>
            </w:r>
          </w:p>
        </w:tc>
        <w:tc>
          <w:tcPr>
            <w:tcW w:w="993" w:type="dxa"/>
            <w:vMerge w:val="restart"/>
            <w:vAlign w:val="center"/>
          </w:tcPr>
          <w:p w14:paraId="46444CAD" w14:textId="77777777" w:rsidR="00FF0A65" w:rsidRPr="008958CF" w:rsidRDefault="00FF0A65" w:rsidP="00F31E8D">
            <w:pPr>
              <w:jc w:val="center"/>
              <w:rPr>
                <w:rFonts w:ascii="Times New Roman" w:hAnsi="Times New Roman" w:cs="Times New Roman"/>
                <w:b/>
                <w:sz w:val="16"/>
                <w:szCs w:val="16"/>
              </w:rPr>
            </w:pPr>
            <w:r w:rsidRPr="008958CF">
              <w:rPr>
                <w:rFonts w:ascii="Times New Roman" w:hAnsi="Times New Roman" w:cs="Times New Roman"/>
                <w:b/>
                <w:sz w:val="16"/>
                <w:szCs w:val="16"/>
              </w:rPr>
              <w:t>Projekta darbības Nr.</w:t>
            </w:r>
          </w:p>
        </w:tc>
        <w:tc>
          <w:tcPr>
            <w:tcW w:w="2409" w:type="dxa"/>
            <w:gridSpan w:val="2"/>
            <w:vAlign w:val="center"/>
          </w:tcPr>
          <w:p w14:paraId="453E6370" w14:textId="77777777" w:rsidR="00FF0A65" w:rsidRPr="008958CF" w:rsidRDefault="00FF0A65" w:rsidP="00F31E8D">
            <w:pPr>
              <w:jc w:val="center"/>
              <w:rPr>
                <w:rFonts w:ascii="Times New Roman" w:hAnsi="Times New Roman" w:cs="Times New Roman"/>
                <w:b/>
                <w:sz w:val="16"/>
                <w:szCs w:val="16"/>
              </w:rPr>
            </w:pPr>
            <w:r w:rsidRPr="008958CF">
              <w:rPr>
                <w:rFonts w:ascii="Times New Roman" w:hAnsi="Times New Roman" w:cs="Times New Roman"/>
                <w:b/>
                <w:sz w:val="16"/>
                <w:szCs w:val="16"/>
              </w:rPr>
              <w:t>Izmaksas</w:t>
            </w:r>
          </w:p>
        </w:tc>
        <w:tc>
          <w:tcPr>
            <w:tcW w:w="1560" w:type="dxa"/>
            <w:gridSpan w:val="2"/>
            <w:vAlign w:val="center"/>
          </w:tcPr>
          <w:p w14:paraId="05798A52" w14:textId="77777777" w:rsidR="00FF0A65" w:rsidRPr="008958CF" w:rsidRDefault="00FF0A65" w:rsidP="00F31E8D">
            <w:pPr>
              <w:jc w:val="center"/>
              <w:rPr>
                <w:rFonts w:ascii="Times New Roman" w:hAnsi="Times New Roman" w:cs="Times New Roman"/>
                <w:b/>
                <w:sz w:val="16"/>
                <w:szCs w:val="16"/>
              </w:rPr>
            </w:pPr>
            <w:r>
              <w:rPr>
                <w:rFonts w:ascii="Times New Roman" w:hAnsi="Times New Roman" w:cs="Times New Roman"/>
                <w:b/>
                <w:sz w:val="16"/>
                <w:szCs w:val="16"/>
              </w:rPr>
              <w:t>KOPĀ</w:t>
            </w:r>
          </w:p>
        </w:tc>
        <w:tc>
          <w:tcPr>
            <w:tcW w:w="1842" w:type="dxa"/>
            <w:vMerge w:val="restart"/>
            <w:vAlign w:val="center"/>
          </w:tcPr>
          <w:p w14:paraId="22BC1BF8" w14:textId="77777777" w:rsidR="00FF0A65" w:rsidRPr="008958CF" w:rsidRDefault="00FF0A65" w:rsidP="00F31E8D">
            <w:pPr>
              <w:jc w:val="center"/>
              <w:rPr>
                <w:rFonts w:ascii="Times New Roman" w:hAnsi="Times New Roman" w:cs="Times New Roman"/>
                <w:b/>
                <w:sz w:val="16"/>
                <w:szCs w:val="16"/>
              </w:rPr>
            </w:pPr>
            <w:r>
              <w:rPr>
                <w:rFonts w:ascii="Times New Roman" w:hAnsi="Times New Roman" w:cs="Times New Roman"/>
                <w:b/>
                <w:sz w:val="16"/>
                <w:szCs w:val="16"/>
              </w:rPr>
              <w:t>t.sk. PVN</w:t>
            </w:r>
          </w:p>
        </w:tc>
      </w:tr>
      <w:tr w:rsidR="00FF0A65" w14:paraId="29FFECE0" w14:textId="77777777" w:rsidTr="008D10A7">
        <w:trPr>
          <w:trHeight w:val="306"/>
        </w:trPr>
        <w:tc>
          <w:tcPr>
            <w:tcW w:w="849" w:type="dxa"/>
            <w:vMerge/>
            <w:tcBorders>
              <w:top w:val="single" w:sz="4" w:space="0" w:color="auto"/>
              <w:left w:val="single" w:sz="4" w:space="0" w:color="auto"/>
              <w:bottom w:val="single" w:sz="4" w:space="0" w:color="000000"/>
              <w:right w:val="single" w:sz="4" w:space="0" w:color="auto"/>
            </w:tcBorders>
            <w:vAlign w:val="center"/>
          </w:tcPr>
          <w:p w14:paraId="32401A14" w14:textId="77777777" w:rsidR="00FF0A65" w:rsidRPr="00403962" w:rsidRDefault="00FF0A65" w:rsidP="00F31E8D">
            <w:pPr>
              <w:jc w:val="right"/>
              <w:rPr>
                <w:rFonts w:ascii="Times New Roman" w:hAnsi="Times New Roman" w:cs="Times New Roman"/>
                <w:sz w:val="18"/>
                <w:szCs w:val="18"/>
              </w:rPr>
            </w:pPr>
          </w:p>
        </w:tc>
        <w:tc>
          <w:tcPr>
            <w:tcW w:w="3971" w:type="dxa"/>
            <w:vMerge/>
            <w:tcBorders>
              <w:top w:val="single" w:sz="4" w:space="0" w:color="auto"/>
              <w:left w:val="single" w:sz="4" w:space="0" w:color="auto"/>
              <w:bottom w:val="single" w:sz="4" w:space="0" w:color="000000"/>
              <w:right w:val="single" w:sz="4" w:space="0" w:color="auto"/>
            </w:tcBorders>
            <w:vAlign w:val="center"/>
          </w:tcPr>
          <w:p w14:paraId="60352F01" w14:textId="77777777" w:rsidR="00FF0A65" w:rsidRPr="00403962" w:rsidRDefault="00FF0A65" w:rsidP="00F31E8D">
            <w:pPr>
              <w:jc w:val="right"/>
              <w:rPr>
                <w:rFonts w:ascii="Times New Roman"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73592CFA" w14:textId="77777777" w:rsidR="00FF0A65" w:rsidRPr="007F4818" w:rsidRDefault="00FF0A65" w:rsidP="00F31E8D">
            <w:pPr>
              <w:jc w:val="center"/>
              <w:rPr>
                <w:rFonts w:ascii="Times New Roman" w:hAnsi="Times New Roman" w:cs="Times New Roman"/>
                <w:sz w:val="16"/>
                <w:szCs w:val="16"/>
              </w:rPr>
            </w:pPr>
          </w:p>
        </w:tc>
        <w:tc>
          <w:tcPr>
            <w:tcW w:w="851" w:type="dxa"/>
            <w:vMerge/>
          </w:tcPr>
          <w:p w14:paraId="305C4F3E" w14:textId="77777777" w:rsidR="00FF0A65" w:rsidRPr="008958CF" w:rsidRDefault="00FF0A65" w:rsidP="00F31E8D">
            <w:pPr>
              <w:jc w:val="right"/>
              <w:rPr>
                <w:rFonts w:ascii="Times New Roman" w:hAnsi="Times New Roman" w:cs="Times New Roman"/>
                <w:sz w:val="16"/>
                <w:szCs w:val="16"/>
              </w:rPr>
            </w:pPr>
          </w:p>
        </w:tc>
        <w:tc>
          <w:tcPr>
            <w:tcW w:w="850" w:type="dxa"/>
            <w:vMerge/>
          </w:tcPr>
          <w:p w14:paraId="6058C11B" w14:textId="77777777" w:rsidR="00FF0A65" w:rsidRPr="008958CF" w:rsidRDefault="00FF0A65" w:rsidP="00F31E8D">
            <w:pPr>
              <w:jc w:val="right"/>
              <w:rPr>
                <w:rFonts w:ascii="Times New Roman" w:hAnsi="Times New Roman" w:cs="Times New Roman"/>
                <w:sz w:val="16"/>
                <w:szCs w:val="16"/>
              </w:rPr>
            </w:pPr>
          </w:p>
        </w:tc>
        <w:tc>
          <w:tcPr>
            <w:tcW w:w="993" w:type="dxa"/>
            <w:vMerge/>
          </w:tcPr>
          <w:p w14:paraId="47F522DE" w14:textId="77777777" w:rsidR="00FF0A65" w:rsidRPr="008958CF" w:rsidRDefault="00FF0A65" w:rsidP="00F31E8D">
            <w:pPr>
              <w:jc w:val="right"/>
              <w:rPr>
                <w:rFonts w:ascii="Times New Roman" w:hAnsi="Times New Roman" w:cs="Times New Roman"/>
                <w:sz w:val="16"/>
                <w:szCs w:val="16"/>
              </w:rPr>
            </w:pPr>
          </w:p>
        </w:tc>
        <w:tc>
          <w:tcPr>
            <w:tcW w:w="1134" w:type="dxa"/>
            <w:vAlign w:val="center"/>
          </w:tcPr>
          <w:p w14:paraId="2247745E" w14:textId="77777777" w:rsidR="00FF0A65" w:rsidRPr="008958CF" w:rsidRDefault="00FF0A65" w:rsidP="00F31E8D">
            <w:pPr>
              <w:jc w:val="center"/>
              <w:rPr>
                <w:rFonts w:ascii="Times New Roman" w:hAnsi="Times New Roman" w:cs="Times New Roman"/>
                <w:b/>
                <w:sz w:val="16"/>
                <w:szCs w:val="16"/>
              </w:rPr>
            </w:pPr>
            <w:r w:rsidRPr="008958CF">
              <w:rPr>
                <w:rFonts w:ascii="Times New Roman" w:hAnsi="Times New Roman" w:cs="Times New Roman"/>
                <w:b/>
                <w:sz w:val="16"/>
                <w:szCs w:val="16"/>
              </w:rPr>
              <w:t>attiecināmās</w:t>
            </w:r>
          </w:p>
        </w:tc>
        <w:tc>
          <w:tcPr>
            <w:tcW w:w="1275" w:type="dxa"/>
            <w:vAlign w:val="center"/>
          </w:tcPr>
          <w:p w14:paraId="2A480C32" w14:textId="77777777" w:rsidR="00FF0A65" w:rsidRPr="00C02454" w:rsidRDefault="00FF0A65" w:rsidP="00F31E8D">
            <w:pPr>
              <w:jc w:val="center"/>
              <w:rPr>
                <w:rFonts w:ascii="Times New Roman" w:hAnsi="Times New Roman" w:cs="Times New Roman"/>
                <w:b/>
                <w:sz w:val="16"/>
                <w:szCs w:val="16"/>
              </w:rPr>
            </w:pPr>
            <w:r w:rsidRPr="00974CC7">
              <w:rPr>
                <w:rFonts w:ascii="Times New Roman" w:hAnsi="Times New Roman" w:cs="Times New Roman"/>
                <w:b/>
                <w:color w:val="000000" w:themeColor="text1"/>
                <w:sz w:val="16"/>
                <w:szCs w:val="16"/>
              </w:rPr>
              <w:t>neattiecināmās</w:t>
            </w:r>
          </w:p>
        </w:tc>
        <w:tc>
          <w:tcPr>
            <w:tcW w:w="709" w:type="dxa"/>
            <w:vAlign w:val="center"/>
          </w:tcPr>
          <w:p w14:paraId="2908B009" w14:textId="77777777" w:rsidR="00FF0A65" w:rsidRPr="008958CF" w:rsidRDefault="00FF0A65" w:rsidP="00F31E8D">
            <w:pPr>
              <w:jc w:val="center"/>
              <w:rPr>
                <w:rFonts w:ascii="Times New Roman" w:hAnsi="Times New Roman" w:cs="Times New Roman"/>
                <w:b/>
                <w:sz w:val="16"/>
                <w:szCs w:val="16"/>
              </w:rPr>
            </w:pPr>
            <w:r>
              <w:rPr>
                <w:rFonts w:ascii="Times New Roman" w:hAnsi="Times New Roman" w:cs="Times New Roman"/>
                <w:b/>
                <w:sz w:val="16"/>
                <w:szCs w:val="16"/>
              </w:rPr>
              <w:t>EUR</w:t>
            </w:r>
          </w:p>
        </w:tc>
        <w:tc>
          <w:tcPr>
            <w:tcW w:w="851" w:type="dxa"/>
            <w:vAlign w:val="center"/>
          </w:tcPr>
          <w:p w14:paraId="4D5602E4" w14:textId="77777777" w:rsidR="00FF0A65" w:rsidRPr="008958CF" w:rsidRDefault="00FF0A65" w:rsidP="00F31E8D">
            <w:pPr>
              <w:jc w:val="center"/>
              <w:rPr>
                <w:rFonts w:ascii="Times New Roman" w:hAnsi="Times New Roman" w:cs="Times New Roman"/>
                <w:b/>
                <w:sz w:val="16"/>
                <w:szCs w:val="16"/>
              </w:rPr>
            </w:pPr>
            <w:r>
              <w:rPr>
                <w:rFonts w:ascii="Times New Roman" w:hAnsi="Times New Roman" w:cs="Times New Roman"/>
                <w:b/>
                <w:sz w:val="16"/>
                <w:szCs w:val="16"/>
              </w:rPr>
              <w:t>%</w:t>
            </w:r>
          </w:p>
        </w:tc>
        <w:tc>
          <w:tcPr>
            <w:tcW w:w="1842" w:type="dxa"/>
            <w:vMerge/>
            <w:vAlign w:val="center"/>
          </w:tcPr>
          <w:p w14:paraId="77B9B273" w14:textId="77777777" w:rsidR="00FF0A65" w:rsidRPr="008958CF" w:rsidRDefault="00FF0A65" w:rsidP="00F31E8D">
            <w:pPr>
              <w:jc w:val="center"/>
              <w:rPr>
                <w:rFonts w:ascii="Times New Roman" w:hAnsi="Times New Roman" w:cs="Times New Roman"/>
                <w:b/>
                <w:sz w:val="16"/>
                <w:szCs w:val="16"/>
              </w:rPr>
            </w:pPr>
          </w:p>
        </w:tc>
      </w:tr>
      <w:tr w:rsidR="00FF0A65" w:rsidRPr="007F4818" w14:paraId="1E212D99" w14:textId="77777777" w:rsidTr="008D10A7">
        <w:tc>
          <w:tcPr>
            <w:tcW w:w="849" w:type="dxa"/>
            <w:tcBorders>
              <w:top w:val="nil"/>
              <w:left w:val="single" w:sz="4" w:space="0" w:color="auto"/>
              <w:bottom w:val="single" w:sz="4" w:space="0" w:color="auto"/>
              <w:right w:val="nil"/>
            </w:tcBorders>
            <w:shd w:val="clear" w:color="000000" w:fill="D9D9D9"/>
            <w:vAlign w:val="center"/>
          </w:tcPr>
          <w:p w14:paraId="5A2F1408" w14:textId="77777777" w:rsidR="00FF0A65" w:rsidRPr="007F4818" w:rsidRDefault="00FF0A65" w:rsidP="00F31E8D">
            <w:pPr>
              <w:rPr>
                <w:rFonts w:ascii="Times New Roman" w:hAnsi="Times New Roman" w:cs="Times New Roman"/>
                <w:b/>
                <w:bCs/>
                <w:sz w:val="20"/>
                <w:szCs w:val="20"/>
              </w:rPr>
            </w:pPr>
            <w:r w:rsidRPr="007F4818">
              <w:rPr>
                <w:rFonts w:ascii="Times New Roman" w:hAnsi="Times New Roman" w:cs="Times New Roman"/>
                <w:b/>
                <w:bCs/>
                <w:sz w:val="20"/>
                <w:szCs w:val="20"/>
              </w:rPr>
              <w:t>1.</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68E9F24C" w14:textId="77777777" w:rsidR="00FF0A65" w:rsidRDefault="00FF0A65" w:rsidP="00D477F3">
            <w:pPr>
              <w:jc w:val="both"/>
              <w:rPr>
                <w:rFonts w:ascii="Times New Roman" w:hAnsi="Times New Roman" w:cs="Times New Roman"/>
                <w:b/>
                <w:bCs/>
                <w:sz w:val="20"/>
                <w:szCs w:val="20"/>
              </w:rPr>
            </w:pPr>
            <w:r w:rsidRPr="007F4818">
              <w:rPr>
                <w:rFonts w:ascii="Times New Roman" w:hAnsi="Times New Roman" w:cs="Times New Roman"/>
                <w:b/>
                <w:bCs/>
                <w:sz w:val="20"/>
                <w:szCs w:val="20"/>
              </w:rPr>
              <w:t>Projekta izmaksas saskaņā ar vienoto izmaksu likmi</w:t>
            </w:r>
          </w:p>
          <w:p w14:paraId="277553D6" w14:textId="443023FC" w:rsidR="003F33D3" w:rsidRDefault="00FF0A65" w:rsidP="003F33D3">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20.2.punkts</w:t>
            </w:r>
            <w:r w:rsidRPr="00C2034A">
              <w:rPr>
                <w:rFonts w:ascii="Times New Roman" w:hAnsi="Times New Roman" w:cs="Times New Roman"/>
                <w:i/>
                <w:iCs/>
                <w:color w:val="0000FF"/>
                <w:sz w:val="20"/>
                <w:szCs w:val="20"/>
              </w:rPr>
              <w:t>.</w:t>
            </w:r>
          </w:p>
          <w:p w14:paraId="5B205BC2" w14:textId="5F2BBF9A" w:rsidR="005B79B3" w:rsidRPr="005B79B3" w:rsidRDefault="005B79B3" w:rsidP="005B79B3">
            <w:pPr>
              <w:jc w:val="both"/>
              <w:rPr>
                <w:rFonts w:ascii="Times New Roman" w:hAnsi="Times New Roman" w:cs="Times New Roman"/>
                <w:i/>
                <w:iCs/>
                <w:color w:val="0000FF"/>
                <w:sz w:val="18"/>
                <w:szCs w:val="18"/>
              </w:rPr>
            </w:pPr>
            <w:r w:rsidRPr="005B79B3">
              <w:rPr>
                <w:rFonts w:ascii="Times New Roman" w:hAnsi="Times New Roman"/>
                <w:i/>
                <w:color w:val="0000FF"/>
                <w:sz w:val="18"/>
                <w:szCs w:val="18"/>
              </w:rPr>
              <w:t>Norāda summu, kas vienāda ar 15% no izmaksu pozīciju Nr.2.1.1. un Nr.3.1.1. kopsummas. Izmaksas norāda kā vienu izmaksu pozīciju un tās nav nepieciešams atšifrēt sīkāk. Netiešo izmaksu vienoto likmi piemēro personāla izmaksām, kas ir radušās uz darba līguma pamata.</w:t>
            </w:r>
          </w:p>
        </w:tc>
        <w:tc>
          <w:tcPr>
            <w:tcW w:w="992" w:type="dxa"/>
            <w:tcBorders>
              <w:top w:val="nil"/>
              <w:left w:val="nil"/>
              <w:bottom w:val="single" w:sz="4" w:space="0" w:color="auto"/>
              <w:right w:val="single" w:sz="4" w:space="0" w:color="auto"/>
            </w:tcBorders>
            <w:shd w:val="clear" w:color="000000" w:fill="D9D9D9"/>
            <w:vAlign w:val="center"/>
          </w:tcPr>
          <w:p w14:paraId="036D0E0D" w14:textId="77777777" w:rsidR="00FF0A65" w:rsidRPr="007F4818" w:rsidRDefault="00FF0A65"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Netiešās</w:t>
            </w:r>
          </w:p>
        </w:tc>
        <w:tc>
          <w:tcPr>
            <w:tcW w:w="851" w:type="dxa"/>
            <w:vAlign w:val="center"/>
          </w:tcPr>
          <w:p w14:paraId="43231523" w14:textId="77777777" w:rsidR="00FF0A65" w:rsidRPr="007F4818" w:rsidRDefault="00FF0A65" w:rsidP="00F31E8D">
            <w:pPr>
              <w:jc w:val="center"/>
              <w:rPr>
                <w:rFonts w:ascii="Times New Roman" w:hAnsi="Times New Roman" w:cs="Times New Roman"/>
                <w:sz w:val="20"/>
                <w:szCs w:val="20"/>
              </w:rPr>
            </w:pPr>
          </w:p>
        </w:tc>
        <w:tc>
          <w:tcPr>
            <w:tcW w:w="850" w:type="dxa"/>
            <w:vAlign w:val="center"/>
          </w:tcPr>
          <w:p w14:paraId="33EEBEE0" w14:textId="77777777" w:rsidR="00FF0A65" w:rsidRPr="007F4818" w:rsidRDefault="00FF0A65" w:rsidP="00F31E8D">
            <w:pPr>
              <w:jc w:val="center"/>
              <w:rPr>
                <w:rFonts w:ascii="Times New Roman" w:hAnsi="Times New Roman" w:cs="Times New Roman"/>
                <w:sz w:val="20"/>
                <w:szCs w:val="20"/>
              </w:rPr>
            </w:pPr>
          </w:p>
        </w:tc>
        <w:tc>
          <w:tcPr>
            <w:tcW w:w="993" w:type="dxa"/>
            <w:vAlign w:val="center"/>
          </w:tcPr>
          <w:p w14:paraId="691D6513" w14:textId="77777777" w:rsidR="00FF0A65" w:rsidRPr="007F4818" w:rsidRDefault="00FF0A65" w:rsidP="00F31E8D">
            <w:pPr>
              <w:jc w:val="center"/>
              <w:rPr>
                <w:rFonts w:ascii="Times New Roman" w:hAnsi="Times New Roman" w:cs="Times New Roman"/>
                <w:sz w:val="20"/>
                <w:szCs w:val="20"/>
              </w:rPr>
            </w:pPr>
          </w:p>
        </w:tc>
        <w:tc>
          <w:tcPr>
            <w:tcW w:w="1134" w:type="dxa"/>
            <w:vAlign w:val="center"/>
          </w:tcPr>
          <w:p w14:paraId="27BB719B" w14:textId="77777777" w:rsidR="00FF0A65" w:rsidRPr="007F4818" w:rsidRDefault="00FF0A65" w:rsidP="00F31E8D">
            <w:pPr>
              <w:jc w:val="center"/>
              <w:rPr>
                <w:rFonts w:ascii="Times New Roman" w:hAnsi="Times New Roman" w:cs="Times New Roman"/>
                <w:sz w:val="20"/>
                <w:szCs w:val="20"/>
              </w:rPr>
            </w:pPr>
          </w:p>
        </w:tc>
        <w:tc>
          <w:tcPr>
            <w:tcW w:w="1275" w:type="dxa"/>
          </w:tcPr>
          <w:p w14:paraId="5D0209C5" w14:textId="77777777" w:rsidR="00FF0A65" w:rsidRPr="007F4818" w:rsidRDefault="00FF0A65" w:rsidP="00F31E8D">
            <w:pPr>
              <w:jc w:val="center"/>
              <w:rPr>
                <w:rFonts w:ascii="Times New Roman" w:hAnsi="Times New Roman" w:cs="Times New Roman"/>
                <w:sz w:val="20"/>
                <w:szCs w:val="20"/>
              </w:rPr>
            </w:pPr>
          </w:p>
        </w:tc>
        <w:tc>
          <w:tcPr>
            <w:tcW w:w="709" w:type="dxa"/>
          </w:tcPr>
          <w:p w14:paraId="323DA8D4" w14:textId="77777777" w:rsidR="00FF0A65" w:rsidRPr="007F4818" w:rsidRDefault="00FF0A65" w:rsidP="00F31E8D">
            <w:pPr>
              <w:jc w:val="center"/>
              <w:rPr>
                <w:rFonts w:ascii="Times New Roman" w:hAnsi="Times New Roman" w:cs="Times New Roman"/>
                <w:sz w:val="20"/>
                <w:szCs w:val="20"/>
              </w:rPr>
            </w:pPr>
          </w:p>
        </w:tc>
        <w:tc>
          <w:tcPr>
            <w:tcW w:w="851" w:type="dxa"/>
          </w:tcPr>
          <w:p w14:paraId="028293D4" w14:textId="77777777" w:rsidR="00FF0A65" w:rsidRPr="007F4818" w:rsidRDefault="00FF0A65" w:rsidP="00F31E8D">
            <w:pPr>
              <w:jc w:val="center"/>
              <w:rPr>
                <w:rFonts w:ascii="Times New Roman" w:hAnsi="Times New Roman" w:cs="Times New Roman"/>
                <w:sz w:val="20"/>
                <w:szCs w:val="20"/>
              </w:rPr>
            </w:pPr>
          </w:p>
        </w:tc>
        <w:tc>
          <w:tcPr>
            <w:tcW w:w="1842" w:type="dxa"/>
          </w:tcPr>
          <w:p w14:paraId="666DD214" w14:textId="77777777" w:rsidR="00FF0A65" w:rsidRPr="007F4818" w:rsidRDefault="00FF0A65" w:rsidP="00F31E8D">
            <w:pPr>
              <w:jc w:val="center"/>
              <w:rPr>
                <w:rFonts w:ascii="Times New Roman" w:hAnsi="Times New Roman" w:cs="Times New Roman"/>
                <w:sz w:val="20"/>
                <w:szCs w:val="20"/>
              </w:rPr>
            </w:pPr>
          </w:p>
        </w:tc>
      </w:tr>
      <w:tr w:rsidR="00FF0A65" w:rsidRPr="007F4818" w14:paraId="346EC527" w14:textId="77777777" w:rsidTr="008D10A7">
        <w:tc>
          <w:tcPr>
            <w:tcW w:w="849" w:type="dxa"/>
            <w:tcBorders>
              <w:top w:val="nil"/>
              <w:left w:val="single" w:sz="4" w:space="0" w:color="auto"/>
              <w:bottom w:val="single" w:sz="4" w:space="0" w:color="auto"/>
              <w:right w:val="nil"/>
            </w:tcBorders>
            <w:shd w:val="clear" w:color="000000" w:fill="D9D9D9"/>
            <w:vAlign w:val="center"/>
          </w:tcPr>
          <w:p w14:paraId="79DF1960" w14:textId="77777777" w:rsidR="00FF0A65" w:rsidRPr="007F4818" w:rsidRDefault="00FF0A65" w:rsidP="00F31E8D">
            <w:pPr>
              <w:rPr>
                <w:rFonts w:ascii="Times New Roman" w:hAnsi="Times New Roman" w:cs="Times New Roman"/>
                <w:b/>
                <w:bCs/>
                <w:sz w:val="20"/>
                <w:szCs w:val="20"/>
              </w:rPr>
            </w:pPr>
            <w:r w:rsidRPr="007F4818">
              <w:rPr>
                <w:rFonts w:ascii="Times New Roman" w:hAnsi="Times New Roman" w:cs="Times New Roman"/>
                <w:b/>
                <w:bCs/>
                <w:sz w:val="20"/>
                <w:szCs w:val="20"/>
              </w:rPr>
              <w:t>2.</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7EDD6D0F" w14:textId="77777777" w:rsidR="00FF0A65" w:rsidRPr="007F4818" w:rsidRDefault="00FF0A65" w:rsidP="005757CF">
            <w:pPr>
              <w:spacing w:before="120" w:after="120"/>
              <w:rPr>
                <w:rFonts w:ascii="Times New Roman" w:hAnsi="Times New Roman" w:cs="Times New Roman"/>
                <w:b/>
                <w:bCs/>
                <w:sz w:val="20"/>
                <w:szCs w:val="20"/>
              </w:rPr>
            </w:pPr>
            <w:r w:rsidRPr="007F4818">
              <w:rPr>
                <w:rFonts w:ascii="Times New Roman" w:hAnsi="Times New Roman" w:cs="Times New Roman"/>
                <w:b/>
                <w:bCs/>
                <w:sz w:val="20"/>
                <w:szCs w:val="20"/>
              </w:rPr>
              <w:t>Projekta vadības izmaksas</w:t>
            </w:r>
          </w:p>
        </w:tc>
        <w:tc>
          <w:tcPr>
            <w:tcW w:w="992" w:type="dxa"/>
            <w:tcBorders>
              <w:top w:val="nil"/>
              <w:left w:val="nil"/>
              <w:bottom w:val="single" w:sz="4" w:space="0" w:color="auto"/>
              <w:right w:val="single" w:sz="4" w:space="0" w:color="auto"/>
            </w:tcBorders>
            <w:shd w:val="clear" w:color="000000" w:fill="D9D9D9"/>
            <w:vAlign w:val="center"/>
          </w:tcPr>
          <w:p w14:paraId="0FADDBF4" w14:textId="77777777" w:rsidR="00FF0A65" w:rsidRPr="007F4818" w:rsidRDefault="00FF0A65"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851" w:type="dxa"/>
          </w:tcPr>
          <w:p w14:paraId="59FD060E" w14:textId="77777777" w:rsidR="00FF0A65" w:rsidRPr="007F4818" w:rsidRDefault="00FF0A65" w:rsidP="00F31E8D">
            <w:pPr>
              <w:jc w:val="right"/>
              <w:rPr>
                <w:rFonts w:ascii="Times New Roman" w:hAnsi="Times New Roman" w:cs="Times New Roman"/>
                <w:sz w:val="20"/>
                <w:szCs w:val="20"/>
              </w:rPr>
            </w:pPr>
          </w:p>
        </w:tc>
        <w:tc>
          <w:tcPr>
            <w:tcW w:w="850" w:type="dxa"/>
          </w:tcPr>
          <w:p w14:paraId="5ADE21AC" w14:textId="77777777" w:rsidR="00FF0A65" w:rsidRPr="007F4818" w:rsidRDefault="00FF0A65" w:rsidP="00F31E8D">
            <w:pPr>
              <w:jc w:val="right"/>
              <w:rPr>
                <w:rFonts w:ascii="Times New Roman" w:hAnsi="Times New Roman" w:cs="Times New Roman"/>
                <w:sz w:val="20"/>
                <w:szCs w:val="20"/>
              </w:rPr>
            </w:pPr>
          </w:p>
        </w:tc>
        <w:tc>
          <w:tcPr>
            <w:tcW w:w="993" w:type="dxa"/>
          </w:tcPr>
          <w:p w14:paraId="16BEB47B" w14:textId="77777777" w:rsidR="00FF0A65" w:rsidRPr="007F4818" w:rsidRDefault="00FF0A65" w:rsidP="00F31E8D">
            <w:pPr>
              <w:jc w:val="right"/>
              <w:rPr>
                <w:rFonts w:ascii="Times New Roman" w:hAnsi="Times New Roman" w:cs="Times New Roman"/>
                <w:sz w:val="20"/>
                <w:szCs w:val="20"/>
              </w:rPr>
            </w:pPr>
          </w:p>
        </w:tc>
        <w:tc>
          <w:tcPr>
            <w:tcW w:w="1134" w:type="dxa"/>
          </w:tcPr>
          <w:p w14:paraId="2D1E82DD" w14:textId="77777777" w:rsidR="00FF0A65" w:rsidRPr="007F4818" w:rsidRDefault="00FF0A65" w:rsidP="00F31E8D">
            <w:pPr>
              <w:jc w:val="right"/>
              <w:rPr>
                <w:rFonts w:ascii="Times New Roman" w:hAnsi="Times New Roman" w:cs="Times New Roman"/>
                <w:sz w:val="20"/>
                <w:szCs w:val="20"/>
              </w:rPr>
            </w:pPr>
          </w:p>
        </w:tc>
        <w:tc>
          <w:tcPr>
            <w:tcW w:w="1275" w:type="dxa"/>
          </w:tcPr>
          <w:p w14:paraId="068F2A43" w14:textId="77777777" w:rsidR="00FF0A65" w:rsidRPr="007F4818" w:rsidRDefault="00FF0A65" w:rsidP="00F31E8D">
            <w:pPr>
              <w:jc w:val="right"/>
              <w:rPr>
                <w:rFonts w:ascii="Times New Roman" w:hAnsi="Times New Roman" w:cs="Times New Roman"/>
                <w:sz w:val="20"/>
                <w:szCs w:val="20"/>
              </w:rPr>
            </w:pPr>
          </w:p>
        </w:tc>
        <w:tc>
          <w:tcPr>
            <w:tcW w:w="709" w:type="dxa"/>
          </w:tcPr>
          <w:p w14:paraId="3D54F4E0" w14:textId="77777777" w:rsidR="00FF0A65" w:rsidRPr="007F4818" w:rsidRDefault="00FF0A65" w:rsidP="00F31E8D">
            <w:pPr>
              <w:jc w:val="right"/>
              <w:rPr>
                <w:rFonts w:ascii="Times New Roman" w:hAnsi="Times New Roman" w:cs="Times New Roman"/>
                <w:sz w:val="20"/>
                <w:szCs w:val="20"/>
              </w:rPr>
            </w:pPr>
          </w:p>
        </w:tc>
        <w:tc>
          <w:tcPr>
            <w:tcW w:w="851" w:type="dxa"/>
          </w:tcPr>
          <w:p w14:paraId="7F43197A" w14:textId="77777777" w:rsidR="00FF0A65" w:rsidRPr="007F4818" w:rsidRDefault="00FF0A65" w:rsidP="00F31E8D">
            <w:pPr>
              <w:jc w:val="right"/>
              <w:rPr>
                <w:rFonts w:ascii="Times New Roman" w:hAnsi="Times New Roman" w:cs="Times New Roman"/>
                <w:sz w:val="20"/>
                <w:szCs w:val="20"/>
              </w:rPr>
            </w:pPr>
          </w:p>
        </w:tc>
        <w:tc>
          <w:tcPr>
            <w:tcW w:w="1842" w:type="dxa"/>
          </w:tcPr>
          <w:p w14:paraId="4C3550EF" w14:textId="77777777" w:rsidR="00FF0A65" w:rsidRPr="007F4818" w:rsidRDefault="00FF0A65" w:rsidP="00F31E8D">
            <w:pPr>
              <w:jc w:val="right"/>
              <w:rPr>
                <w:rFonts w:ascii="Times New Roman" w:hAnsi="Times New Roman" w:cs="Times New Roman"/>
                <w:sz w:val="20"/>
                <w:szCs w:val="20"/>
              </w:rPr>
            </w:pPr>
          </w:p>
        </w:tc>
      </w:tr>
      <w:tr w:rsidR="00FF0A65" w:rsidRPr="007F4818" w14:paraId="5EBDBD9C" w14:textId="77777777" w:rsidTr="005B79B3">
        <w:trPr>
          <w:trHeight w:val="395"/>
        </w:trPr>
        <w:tc>
          <w:tcPr>
            <w:tcW w:w="849" w:type="dxa"/>
            <w:tcBorders>
              <w:top w:val="nil"/>
              <w:left w:val="single" w:sz="4" w:space="0" w:color="auto"/>
              <w:bottom w:val="single" w:sz="4" w:space="0" w:color="auto"/>
              <w:right w:val="nil"/>
            </w:tcBorders>
            <w:shd w:val="clear" w:color="000000" w:fill="D9D9D9"/>
          </w:tcPr>
          <w:p w14:paraId="188E4B54" w14:textId="77777777" w:rsidR="00FF0A65" w:rsidRPr="00EF31CD" w:rsidRDefault="00FF0A65" w:rsidP="001863F5">
            <w:pPr>
              <w:rPr>
                <w:rFonts w:ascii="Times New Roman" w:hAnsi="Times New Roman" w:cs="Times New Roman"/>
                <w:b/>
                <w:bCs/>
                <w:sz w:val="20"/>
                <w:szCs w:val="20"/>
              </w:rPr>
            </w:pPr>
            <w:r w:rsidRPr="00EF31CD">
              <w:rPr>
                <w:rFonts w:ascii="Times New Roman" w:hAnsi="Times New Roman" w:cs="Times New Roman"/>
                <w:b/>
                <w:bCs/>
                <w:sz w:val="20"/>
                <w:szCs w:val="20"/>
              </w:rPr>
              <w:t>2.1.</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25EC870C" w14:textId="2918332B" w:rsidR="00FF0A65" w:rsidRPr="00974CC7" w:rsidRDefault="00FF0A65" w:rsidP="005857C4">
            <w:pPr>
              <w:jc w:val="both"/>
              <w:rPr>
                <w:rFonts w:ascii="Times New Roman" w:hAnsi="Times New Roman" w:cs="Times New Roman"/>
                <w:bCs/>
                <w:i/>
                <w:sz w:val="18"/>
                <w:szCs w:val="18"/>
              </w:rPr>
            </w:pPr>
            <w:r w:rsidRPr="00D477F3">
              <w:rPr>
                <w:rFonts w:ascii="Times New Roman" w:hAnsi="Times New Roman" w:cs="Times New Roman"/>
                <w:b/>
                <w:bCs/>
                <w:sz w:val="20"/>
                <w:szCs w:val="20"/>
              </w:rPr>
              <w:t xml:space="preserve">Projekta vadības personāla </w:t>
            </w:r>
            <w:r w:rsidR="001F588E">
              <w:rPr>
                <w:rFonts w:ascii="Times New Roman" w:hAnsi="Times New Roman" w:cs="Times New Roman"/>
                <w:b/>
                <w:bCs/>
                <w:sz w:val="20"/>
                <w:szCs w:val="20"/>
              </w:rPr>
              <w:t xml:space="preserve">atlīdzības </w:t>
            </w:r>
            <w:r w:rsidRPr="00D477F3">
              <w:rPr>
                <w:rFonts w:ascii="Times New Roman" w:hAnsi="Times New Roman" w:cs="Times New Roman"/>
                <w:b/>
                <w:bCs/>
                <w:sz w:val="20"/>
                <w:szCs w:val="20"/>
              </w:rPr>
              <w:t>izmaksas</w:t>
            </w:r>
          </w:p>
        </w:tc>
        <w:tc>
          <w:tcPr>
            <w:tcW w:w="992" w:type="dxa"/>
            <w:tcBorders>
              <w:top w:val="nil"/>
              <w:left w:val="nil"/>
              <w:bottom w:val="single" w:sz="4" w:space="0" w:color="auto"/>
              <w:right w:val="single" w:sz="4" w:space="0" w:color="auto"/>
            </w:tcBorders>
            <w:shd w:val="clear" w:color="000000" w:fill="D9D9D9"/>
            <w:vAlign w:val="center"/>
          </w:tcPr>
          <w:p w14:paraId="7E058D4E" w14:textId="77777777" w:rsidR="00FF0A65" w:rsidRPr="007F4818" w:rsidRDefault="00FF0A65"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5A6C335D" w14:textId="77777777" w:rsidR="00FF0A65" w:rsidRPr="007F4818" w:rsidRDefault="00FF0A65" w:rsidP="00F31E8D">
            <w:pPr>
              <w:jc w:val="right"/>
              <w:rPr>
                <w:rFonts w:ascii="Times New Roman" w:hAnsi="Times New Roman" w:cs="Times New Roman"/>
                <w:i/>
                <w:sz w:val="20"/>
                <w:szCs w:val="20"/>
              </w:rPr>
            </w:pPr>
          </w:p>
        </w:tc>
        <w:tc>
          <w:tcPr>
            <w:tcW w:w="850" w:type="dxa"/>
          </w:tcPr>
          <w:p w14:paraId="03FB5859" w14:textId="77777777" w:rsidR="00FF0A65" w:rsidRPr="007F4818" w:rsidRDefault="00FF0A65" w:rsidP="00F31E8D">
            <w:pPr>
              <w:jc w:val="right"/>
              <w:rPr>
                <w:rFonts w:ascii="Times New Roman" w:hAnsi="Times New Roman" w:cs="Times New Roman"/>
                <w:i/>
                <w:sz w:val="20"/>
                <w:szCs w:val="20"/>
              </w:rPr>
            </w:pPr>
          </w:p>
        </w:tc>
        <w:tc>
          <w:tcPr>
            <w:tcW w:w="993" w:type="dxa"/>
          </w:tcPr>
          <w:p w14:paraId="5C78EE7A" w14:textId="77777777" w:rsidR="00FF0A65" w:rsidRPr="007F4818" w:rsidRDefault="00FF0A65" w:rsidP="00F31E8D">
            <w:pPr>
              <w:jc w:val="right"/>
              <w:rPr>
                <w:rFonts w:ascii="Times New Roman" w:hAnsi="Times New Roman" w:cs="Times New Roman"/>
                <w:i/>
                <w:sz w:val="20"/>
                <w:szCs w:val="20"/>
              </w:rPr>
            </w:pPr>
          </w:p>
        </w:tc>
        <w:tc>
          <w:tcPr>
            <w:tcW w:w="1134" w:type="dxa"/>
          </w:tcPr>
          <w:p w14:paraId="2661953D" w14:textId="77777777" w:rsidR="00FF0A65" w:rsidRPr="007F4818" w:rsidRDefault="00FF0A65" w:rsidP="00F31E8D">
            <w:pPr>
              <w:jc w:val="right"/>
              <w:rPr>
                <w:rFonts w:ascii="Times New Roman" w:hAnsi="Times New Roman" w:cs="Times New Roman"/>
                <w:i/>
                <w:sz w:val="20"/>
                <w:szCs w:val="20"/>
              </w:rPr>
            </w:pPr>
          </w:p>
        </w:tc>
        <w:tc>
          <w:tcPr>
            <w:tcW w:w="1275" w:type="dxa"/>
          </w:tcPr>
          <w:p w14:paraId="08A7139D" w14:textId="77777777" w:rsidR="00FF0A65" w:rsidRPr="007F4818" w:rsidRDefault="00FF0A65" w:rsidP="00F31E8D">
            <w:pPr>
              <w:jc w:val="right"/>
              <w:rPr>
                <w:rFonts w:ascii="Times New Roman" w:hAnsi="Times New Roman" w:cs="Times New Roman"/>
                <w:i/>
                <w:sz w:val="20"/>
                <w:szCs w:val="20"/>
              </w:rPr>
            </w:pPr>
          </w:p>
        </w:tc>
        <w:tc>
          <w:tcPr>
            <w:tcW w:w="709" w:type="dxa"/>
          </w:tcPr>
          <w:p w14:paraId="0CA82855" w14:textId="77777777" w:rsidR="00FF0A65" w:rsidRPr="007F4818" w:rsidRDefault="00FF0A65" w:rsidP="00F31E8D">
            <w:pPr>
              <w:jc w:val="right"/>
              <w:rPr>
                <w:rFonts w:ascii="Times New Roman" w:hAnsi="Times New Roman" w:cs="Times New Roman"/>
                <w:i/>
                <w:sz w:val="20"/>
                <w:szCs w:val="20"/>
              </w:rPr>
            </w:pPr>
          </w:p>
        </w:tc>
        <w:tc>
          <w:tcPr>
            <w:tcW w:w="851" w:type="dxa"/>
          </w:tcPr>
          <w:p w14:paraId="2A20047F" w14:textId="77777777" w:rsidR="00FF0A65" w:rsidRPr="007F4818" w:rsidRDefault="00FF0A65" w:rsidP="00F31E8D">
            <w:pPr>
              <w:jc w:val="right"/>
              <w:rPr>
                <w:rFonts w:ascii="Times New Roman" w:hAnsi="Times New Roman" w:cs="Times New Roman"/>
                <w:i/>
                <w:sz w:val="20"/>
                <w:szCs w:val="20"/>
              </w:rPr>
            </w:pPr>
          </w:p>
        </w:tc>
        <w:tc>
          <w:tcPr>
            <w:tcW w:w="1842" w:type="dxa"/>
          </w:tcPr>
          <w:p w14:paraId="295937C8" w14:textId="77777777" w:rsidR="00FF0A65" w:rsidRPr="007F4818" w:rsidRDefault="00FF0A65" w:rsidP="00F31E8D">
            <w:pPr>
              <w:jc w:val="right"/>
              <w:rPr>
                <w:rFonts w:ascii="Times New Roman" w:hAnsi="Times New Roman" w:cs="Times New Roman"/>
                <w:i/>
                <w:sz w:val="20"/>
                <w:szCs w:val="20"/>
              </w:rPr>
            </w:pPr>
          </w:p>
        </w:tc>
      </w:tr>
      <w:tr w:rsidR="005B79B3" w:rsidRPr="007F4818" w14:paraId="674E9BEE" w14:textId="77777777" w:rsidTr="005B79B3">
        <w:trPr>
          <w:trHeight w:val="1126"/>
        </w:trPr>
        <w:tc>
          <w:tcPr>
            <w:tcW w:w="849" w:type="dxa"/>
            <w:tcBorders>
              <w:top w:val="single" w:sz="4" w:space="0" w:color="auto"/>
              <w:left w:val="single" w:sz="4" w:space="0" w:color="auto"/>
              <w:bottom w:val="single" w:sz="4" w:space="0" w:color="auto"/>
              <w:right w:val="nil"/>
            </w:tcBorders>
            <w:shd w:val="clear" w:color="000000" w:fill="D9D9D9"/>
          </w:tcPr>
          <w:p w14:paraId="4FAFFAE6" w14:textId="23E4AF97" w:rsidR="005B79B3" w:rsidRPr="00EF31CD" w:rsidRDefault="005B79B3" w:rsidP="001863F5">
            <w:pPr>
              <w:rPr>
                <w:rFonts w:ascii="Times New Roman" w:hAnsi="Times New Roman" w:cs="Times New Roman"/>
                <w:b/>
                <w:bCs/>
                <w:sz w:val="20"/>
                <w:szCs w:val="20"/>
              </w:rPr>
            </w:pPr>
            <w:r>
              <w:rPr>
                <w:rFonts w:ascii="Times New Roman" w:hAnsi="Times New Roman" w:cs="Times New Roman"/>
                <w:b/>
                <w:bCs/>
                <w:sz w:val="20"/>
                <w:szCs w:val="20"/>
              </w:rPr>
              <w:t>2.1.1.</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0912904E" w14:textId="57718F27" w:rsidR="005B79B3" w:rsidRPr="005B79B3" w:rsidRDefault="005B79B3" w:rsidP="005B79B3">
            <w:pPr>
              <w:jc w:val="both"/>
              <w:rPr>
                <w:rFonts w:ascii="Times New Roman" w:hAnsi="Times New Roman" w:cs="Times New Roman"/>
                <w:b/>
                <w:i/>
                <w:iCs/>
                <w:color w:val="0000FF"/>
                <w:sz w:val="20"/>
                <w:szCs w:val="20"/>
                <w:u w:val="single"/>
              </w:rPr>
            </w:pPr>
            <w:r w:rsidRPr="005B79B3">
              <w:rPr>
                <w:rFonts w:ascii="Times New Roman" w:hAnsi="Times New Roman" w:cs="Times New Roman"/>
                <w:b/>
                <w:bCs/>
                <w:sz w:val="20"/>
                <w:szCs w:val="20"/>
              </w:rPr>
              <w:t>Projekta vadības personāla atlīdzības izmaksas (uz darba līguma pamata)</w:t>
            </w:r>
          </w:p>
          <w:p w14:paraId="2758AA2A" w14:textId="77777777" w:rsidR="005B79B3" w:rsidRDefault="005B79B3" w:rsidP="005B79B3">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1.1.1</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2D3929C4" w14:textId="0F84E454" w:rsidR="005B79B3" w:rsidRPr="00D477F3" w:rsidRDefault="005B79B3" w:rsidP="005B79B3">
            <w:pPr>
              <w:jc w:val="both"/>
              <w:rPr>
                <w:rFonts w:ascii="Times New Roman" w:hAnsi="Times New Roman" w:cs="Times New Roman"/>
                <w:b/>
                <w:bCs/>
                <w:sz w:val="20"/>
                <w:szCs w:val="20"/>
              </w:rPr>
            </w:pPr>
            <w:r w:rsidRPr="00974CC7">
              <w:rPr>
                <w:rFonts w:ascii="Times New Roman" w:eastAsia="PMingLiU" w:hAnsi="Times New Roman" w:cs="Times New Roman"/>
                <w:i/>
                <w:color w:val="0000FF"/>
                <w:sz w:val="18"/>
                <w:szCs w:val="18"/>
              </w:rPr>
              <w:t xml:space="preserve">Projekta vadības personāla atlīdzības izmaksas (izņemot virsstundas) </w:t>
            </w:r>
            <w:r>
              <w:rPr>
                <w:rFonts w:ascii="Times New Roman" w:eastAsia="PMingLiU" w:hAnsi="Times New Roman" w:cs="Times New Roman"/>
                <w:i/>
                <w:color w:val="0000FF"/>
                <w:sz w:val="18"/>
                <w:szCs w:val="18"/>
              </w:rPr>
              <w:t>MK</w:t>
            </w:r>
            <w:r w:rsidRPr="00974CC7">
              <w:rPr>
                <w:rFonts w:ascii="Times New Roman" w:eastAsia="PMingLiU" w:hAnsi="Times New Roman" w:cs="Times New Roman"/>
                <w:i/>
                <w:color w:val="0000FF"/>
                <w:sz w:val="18"/>
                <w:szCs w:val="18"/>
              </w:rPr>
              <w:t xml:space="preserve"> noteikumu 19.5. un 19.6. apakšpunktā minēto </w:t>
            </w:r>
            <w:r w:rsidRPr="00974CC7">
              <w:rPr>
                <w:rFonts w:ascii="Times New Roman" w:hAnsi="Times New Roman" w:cs="Times New Roman"/>
                <w:i/>
                <w:color w:val="0000FF"/>
                <w:sz w:val="18"/>
                <w:szCs w:val="18"/>
              </w:rPr>
              <w:t>atbalstāmo</w:t>
            </w:r>
            <w:r w:rsidRPr="00974CC7">
              <w:rPr>
                <w:rFonts w:ascii="Times New Roman" w:eastAsia="PMingLiU" w:hAnsi="Times New Roman" w:cs="Times New Roman"/>
                <w:i/>
                <w:color w:val="0000FF"/>
                <w:sz w:val="18"/>
                <w:szCs w:val="18"/>
              </w:rPr>
              <w:t xml:space="preserve"> darbību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5040060" w14:textId="5A381C75" w:rsidR="005B79B3" w:rsidRPr="007F4818" w:rsidRDefault="00224AE3"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Borders>
              <w:top w:val="single" w:sz="4" w:space="0" w:color="auto"/>
            </w:tcBorders>
          </w:tcPr>
          <w:p w14:paraId="058F10E3" w14:textId="77777777" w:rsidR="005B79B3" w:rsidRPr="007F4818" w:rsidRDefault="005B79B3" w:rsidP="00F31E8D">
            <w:pPr>
              <w:jc w:val="right"/>
              <w:rPr>
                <w:rFonts w:ascii="Times New Roman" w:hAnsi="Times New Roman" w:cs="Times New Roman"/>
                <w:i/>
                <w:sz w:val="20"/>
                <w:szCs w:val="20"/>
              </w:rPr>
            </w:pPr>
          </w:p>
        </w:tc>
        <w:tc>
          <w:tcPr>
            <w:tcW w:w="850" w:type="dxa"/>
            <w:tcBorders>
              <w:top w:val="single" w:sz="4" w:space="0" w:color="auto"/>
            </w:tcBorders>
          </w:tcPr>
          <w:p w14:paraId="5C8775CE" w14:textId="77777777" w:rsidR="005B79B3" w:rsidRPr="007F4818" w:rsidRDefault="005B79B3" w:rsidP="00F31E8D">
            <w:pPr>
              <w:jc w:val="right"/>
              <w:rPr>
                <w:rFonts w:ascii="Times New Roman" w:hAnsi="Times New Roman" w:cs="Times New Roman"/>
                <w:i/>
                <w:sz w:val="20"/>
                <w:szCs w:val="20"/>
              </w:rPr>
            </w:pPr>
          </w:p>
        </w:tc>
        <w:tc>
          <w:tcPr>
            <w:tcW w:w="993" w:type="dxa"/>
            <w:tcBorders>
              <w:top w:val="single" w:sz="4" w:space="0" w:color="auto"/>
            </w:tcBorders>
          </w:tcPr>
          <w:p w14:paraId="53BF5985" w14:textId="77777777" w:rsidR="005B79B3" w:rsidRPr="007F4818" w:rsidRDefault="005B79B3" w:rsidP="00F31E8D">
            <w:pPr>
              <w:jc w:val="right"/>
              <w:rPr>
                <w:rFonts w:ascii="Times New Roman" w:hAnsi="Times New Roman" w:cs="Times New Roman"/>
                <w:i/>
                <w:sz w:val="20"/>
                <w:szCs w:val="20"/>
              </w:rPr>
            </w:pPr>
          </w:p>
        </w:tc>
        <w:tc>
          <w:tcPr>
            <w:tcW w:w="1134" w:type="dxa"/>
            <w:tcBorders>
              <w:top w:val="single" w:sz="4" w:space="0" w:color="auto"/>
            </w:tcBorders>
          </w:tcPr>
          <w:p w14:paraId="6EDA1C8E" w14:textId="77777777" w:rsidR="005B79B3" w:rsidRPr="007F4818" w:rsidRDefault="005B79B3" w:rsidP="00F31E8D">
            <w:pPr>
              <w:jc w:val="right"/>
              <w:rPr>
                <w:rFonts w:ascii="Times New Roman" w:hAnsi="Times New Roman" w:cs="Times New Roman"/>
                <w:i/>
                <w:sz w:val="20"/>
                <w:szCs w:val="20"/>
              </w:rPr>
            </w:pPr>
          </w:p>
        </w:tc>
        <w:tc>
          <w:tcPr>
            <w:tcW w:w="1275" w:type="dxa"/>
            <w:tcBorders>
              <w:top w:val="single" w:sz="4" w:space="0" w:color="auto"/>
            </w:tcBorders>
          </w:tcPr>
          <w:p w14:paraId="40865A3D" w14:textId="77777777" w:rsidR="005B79B3" w:rsidRPr="007F4818" w:rsidRDefault="005B79B3" w:rsidP="00F31E8D">
            <w:pPr>
              <w:jc w:val="right"/>
              <w:rPr>
                <w:rFonts w:ascii="Times New Roman" w:hAnsi="Times New Roman" w:cs="Times New Roman"/>
                <w:i/>
                <w:sz w:val="20"/>
                <w:szCs w:val="20"/>
              </w:rPr>
            </w:pPr>
          </w:p>
        </w:tc>
        <w:tc>
          <w:tcPr>
            <w:tcW w:w="709" w:type="dxa"/>
            <w:tcBorders>
              <w:top w:val="single" w:sz="4" w:space="0" w:color="auto"/>
            </w:tcBorders>
          </w:tcPr>
          <w:p w14:paraId="7D40AA4D" w14:textId="77777777" w:rsidR="005B79B3" w:rsidRPr="007F4818" w:rsidRDefault="005B79B3" w:rsidP="00F31E8D">
            <w:pPr>
              <w:jc w:val="right"/>
              <w:rPr>
                <w:rFonts w:ascii="Times New Roman" w:hAnsi="Times New Roman" w:cs="Times New Roman"/>
                <w:i/>
                <w:sz w:val="20"/>
                <w:szCs w:val="20"/>
              </w:rPr>
            </w:pPr>
          </w:p>
        </w:tc>
        <w:tc>
          <w:tcPr>
            <w:tcW w:w="851" w:type="dxa"/>
            <w:tcBorders>
              <w:top w:val="single" w:sz="4" w:space="0" w:color="auto"/>
            </w:tcBorders>
          </w:tcPr>
          <w:p w14:paraId="34D24B80" w14:textId="77777777" w:rsidR="005B79B3" w:rsidRPr="007F4818" w:rsidRDefault="005B79B3" w:rsidP="00F31E8D">
            <w:pPr>
              <w:jc w:val="right"/>
              <w:rPr>
                <w:rFonts w:ascii="Times New Roman" w:hAnsi="Times New Roman" w:cs="Times New Roman"/>
                <w:i/>
                <w:sz w:val="20"/>
                <w:szCs w:val="20"/>
              </w:rPr>
            </w:pPr>
          </w:p>
        </w:tc>
        <w:tc>
          <w:tcPr>
            <w:tcW w:w="1842" w:type="dxa"/>
            <w:tcBorders>
              <w:top w:val="single" w:sz="4" w:space="0" w:color="auto"/>
            </w:tcBorders>
          </w:tcPr>
          <w:p w14:paraId="02A74D56" w14:textId="77777777" w:rsidR="005B79B3" w:rsidRPr="007F4818" w:rsidRDefault="005B79B3" w:rsidP="00F31E8D">
            <w:pPr>
              <w:jc w:val="right"/>
              <w:rPr>
                <w:rFonts w:ascii="Times New Roman" w:hAnsi="Times New Roman" w:cs="Times New Roman"/>
                <w:i/>
                <w:sz w:val="20"/>
                <w:szCs w:val="20"/>
              </w:rPr>
            </w:pPr>
          </w:p>
        </w:tc>
      </w:tr>
      <w:tr w:rsidR="00011D64" w:rsidRPr="007F4818" w14:paraId="110F4BB5" w14:textId="77777777" w:rsidTr="00877971">
        <w:tc>
          <w:tcPr>
            <w:tcW w:w="84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757CB2F" w14:textId="7AF1282F" w:rsidR="00011D64" w:rsidRPr="00EF31CD" w:rsidRDefault="00011D64" w:rsidP="005B79B3">
            <w:pPr>
              <w:rPr>
                <w:rFonts w:ascii="Times New Roman" w:hAnsi="Times New Roman" w:cs="Times New Roman"/>
                <w:b/>
                <w:bCs/>
                <w:sz w:val="20"/>
                <w:szCs w:val="20"/>
              </w:rPr>
            </w:pPr>
            <w:r w:rsidRPr="00877971">
              <w:rPr>
                <w:rFonts w:ascii="Times New Roman" w:hAnsi="Times New Roman" w:cs="Times New Roman"/>
                <w:b/>
                <w:bCs/>
                <w:sz w:val="20"/>
                <w:szCs w:val="20"/>
              </w:rPr>
              <w:t>2.</w:t>
            </w:r>
            <w:r w:rsidR="00FE4C16">
              <w:rPr>
                <w:rFonts w:ascii="Times New Roman" w:hAnsi="Times New Roman" w:cs="Times New Roman"/>
                <w:b/>
                <w:bCs/>
                <w:sz w:val="20"/>
                <w:szCs w:val="20"/>
              </w:rPr>
              <w:t>1</w:t>
            </w:r>
            <w:r w:rsidRPr="00877971">
              <w:rPr>
                <w:rFonts w:ascii="Times New Roman" w:hAnsi="Times New Roman" w:cs="Times New Roman"/>
                <w:b/>
                <w:bCs/>
                <w:sz w:val="20"/>
                <w:szCs w:val="20"/>
              </w:rPr>
              <w:t>.</w:t>
            </w:r>
            <w:r w:rsidR="005B79B3">
              <w:rPr>
                <w:rFonts w:ascii="Times New Roman" w:hAnsi="Times New Roman" w:cs="Times New Roman"/>
                <w:b/>
                <w:bCs/>
                <w:sz w:val="20"/>
                <w:szCs w:val="20"/>
              </w:rPr>
              <w:t>2</w:t>
            </w:r>
            <w:r w:rsidR="00FE4C16">
              <w:rPr>
                <w:rFonts w:ascii="Times New Roman" w:hAnsi="Times New Roman" w:cs="Times New Roman"/>
                <w:b/>
                <w:bCs/>
                <w:sz w:val="20"/>
                <w:szCs w:val="20"/>
              </w:rPr>
              <w:t>.</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5487E316" w14:textId="3B707E1D" w:rsidR="00011D64" w:rsidRDefault="00011D64" w:rsidP="00011D64">
            <w:pPr>
              <w:rPr>
                <w:rFonts w:ascii="Times New Roman" w:hAnsi="Times New Roman" w:cs="Times New Roman"/>
                <w:b/>
                <w:bCs/>
                <w:sz w:val="20"/>
                <w:szCs w:val="20"/>
              </w:rPr>
            </w:pPr>
            <w:r>
              <w:rPr>
                <w:rFonts w:ascii="Times New Roman" w:hAnsi="Times New Roman" w:cs="Times New Roman"/>
                <w:b/>
                <w:bCs/>
                <w:sz w:val="20"/>
                <w:szCs w:val="20"/>
              </w:rPr>
              <w:t>Projekta vadības</w:t>
            </w:r>
            <w:r w:rsidR="005857C4">
              <w:rPr>
                <w:rFonts w:ascii="Times New Roman" w:hAnsi="Times New Roman" w:cs="Times New Roman"/>
                <w:b/>
                <w:bCs/>
                <w:sz w:val="20"/>
                <w:szCs w:val="20"/>
              </w:rPr>
              <w:t xml:space="preserve"> personāla</w:t>
            </w:r>
            <w:r>
              <w:rPr>
                <w:rFonts w:ascii="Times New Roman" w:hAnsi="Times New Roman" w:cs="Times New Roman"/>
                <w:b/>
                <w:bCs/>
                <w:sz w:val="20"/>
                <w:szCs w:val="20"/>
              </w:rPr>
              <w:t xml:space="preserve"> izmaksas </w:t>
            </w:r>
            <w:r w:rsidR="007D3451">
              <w:rPr>
                <w:rFonts w:ascii="Times New Roman" w:hAnsi="Times New Roman" w:cs="Times New Roman"/>
                <w:b/>
                <w:bCs/>
                <w:sz w:val="20"/>
                <w:szCs w:val="20"/>
              </w:rPr>
              <w:t>uzņēmuma/</w:t>
            </w:r>
            <w:r>
              <w:rPr>
                <w:rFonts w:ascii="Times New Roman" w:hAnsi="Times New Roman" w:cs="Times New Roman"/>
                <w:b/>
                <w:bCs/>
                <w:sz w:val="20"/>
                <w:szCs w:val="20"/>
              </w:rPr>
              <w:t>pakalpojuma līguma gadījumā</w:t>
            </w:r>
          </w:p>
          <w:p w14:paraId="44810D8C" w14:textId="77777777" w:rsidR="00011D64" w:rsidRPr="005C0BCA" w:rsidRDefault="00011D64" w:rsidP="00011D64">
            <w:pPr>
              <w:rPr>
                <w:rFonts w:ascii="Times New Roman" w:hAnsi="Times New Roman" w:cs="Times New Roman"/>
                <w:bCs/>
                <w:i/>
                <w:color w:val="0000FF"/>
                <w:sz w:val="20"/>
                <w:szCs w:val="20"/>
                <w:u w:val="single"/>
              </w:rPr>
            </w:pPr>
            <w:r w:rsidRPr="005C0BCA">
              <w:rPr>
                <w:rFonts w:ascii="Times New Roman" w:hAnsi="Times New Roman" w:cs="Times New Roman"/>
                <w:bCs/>
                <w:i/>
                <w:color w:val="0000FF"/>
                <w:sz w:val="20"/>
                <w:szCs w:val="20"/>
                <w:u w:val="single"/>
              </w:rPr>
              <w:t>MK noteikumu 20.1.7.punkts</w:t>
            </w:r>
          </w:p>
          <w:p w14:paraId="7E1ABBE3" w14:textId="5B52A5B5" w:rsidR="00011D64" w:rsidRPr="00DD4CF2" w:rsidRDefault="00011D64" w:rsidP="005C0BCA">
            <w:pPr>
              <w:jc w:val="both"/>
              <w:rPr>
                <w:rFonts w:ascii="Times New Roman" w:hAnsi="Times New Roman" w:cs="Times New Roman"/>
                <w:bCs/>
                <w:i/>
                <w:sz w:val="20"/>
                <w:szCs w:val="20"/>
              </w:rPr>
            </w:pPr>
            <w:r w:rsidRPr="005C0BCA">
              <w:rPr>
                <w:rFonts w:ascii="Times New Roman" w:hAnsi="Times New Roman" w:cs="Times New Roman"/>
                <w:bCs/>
                <w:i/>
                <w:color w:val="0000FF"/>
                <w:sz w:val="18"/>
                <w:szCs w:val="18"/>
              </w:rPr>
              <w:t>Pakalpojuma izmaksas, tai skaitā … projekta vadības personāla izmaksas šo noteikumu 19.5. un 19.6.apakšpunktā minēto atbalstāmo darbību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2A6F05E" w14:textId="49606FC5" w:rsidR="00011D64" w:rsidRPr="007F4818" w:rsidRDefault="00C07095"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39603E8F" w14:textId="77777777" w:rsidR="00011D64" w:rsidRPr="007F4818" w:rsidRDefault="00011D64" w:rsidP="00F31E8D">
            <w:pPr>
              <w:jc w:val="right"/>
              <w:rPr>
                <w:rFonts w:ascii="Times New Roman" w:hAnsi="Times New Roman" w:cs="Times New Roman"/>
                <w:i/>
                <w:sz w:val="20"/>
                <w:szCs w:val="20"/>
              </w:rPr>
            </w:pPr>
          </w:p>
        </w:tc>
        <w:tc>
          <w:tcPr>
            <w:tcW w:w="850" w:type="dxa"/>
          </w:tcPr>
          <w:p w14:paraId="3C4CC9D1" w14:textId="77777777" w:rsidR="00011D64" w:rsidRPr="007F4818" w:rsidRDefault="00011D64" w:rsidP="00F31E8D">
            <w:pPr>
              <w:jc w:val="right"/>
              <w:rPr>
                <w:rFonts w:ascii="Times New Roman" w:hAnsi="Times New Roman" w:cs="Times New Roman"/>
                <w:i/>
                <w:sz w:val="20"/>
                <w:szCs w:val="20"/>
              </w:rPr>
            </w:pPr>
          </w:p>
        </w:tc>
        <w:tc>
          <w:tcPr>
            <w:tcW w:w="993" w:type="dxa"/>
          </w:tcPr>
          <w:p w14:paraId="68E736E8" w14:textId="77777777" w:rsidR="00011D64" w:rsidRPr="007F4818" w:rsidRDefault="00011D64" w:rsidP="00F31E8D">
            <w:pPr>
              <w:jc w:val="right"/>
              <w:rPr>
                <w:rFonts w:ascii="Times New Roman" w:hAnsi="Times New Roman" w:cs="Times New Roman"/>
                <w:i/>
                <w:sz w:val="20"/>
                <w:szCs w:val="20"/>
              </w:rPr>
            </w:pPr>
          </w:p>
        </w:tc>
        <w:tc>
          <w:tcPr>
            <w:tcW w:w="1134" w:type="dxa"/>
          </w:tcPr>
          <w:p w14:paraId="09325646" w14:textId="77777777" w:rsidR="00011D64" w:rsidRPr="007F4818" w:rsidRDefault="00011D64" w:rsidP="00F31E8D">
            <w:pPr>
              <w:jc w:val="right"/>
              <w:rPr>
                <w:rFonts w:ascii="Times New Roman" w:hAnsi="Times New Roman" w:cs="Times New Roman"/>
                <w:i/>
                <w:sz w:val="20"/>
                <w:szCs w:val="20"/>
              </w:rPr>
            </w:pPr>
          </w:p>
        </w:tc>
        <w:tc>
          <w:tcPr>
            <w:tcW w:w="1275" w:type="dxa"/>
          </w:tcPr>
          <w:p w14:paraId="6B2475CC" w14:textId="77777777" w:rsidR="00011D64" w:rsidRPr="007F4818" w:rsidRDefault="00011D64" w:rsidP="00F31E8D">
            <w:pPr>
              <w:jc w:val="right"/>
              <w:rPr>
                <w:rFonts w:ascii="Times New Roman" w:hAnsi="Times New Roman" w:cs="Times New Roman"/>
                <w:i/>
                <w:sz w:val="20"/>
                <w:szCs w:val="20"/>
              </w:rPr>
            </w:pPr>
          </w:p>
        </w:tc>
        <w:tc>
          <w:tcPr>
            <w:tcW w:w="709" w:type="dxa"/>
          </w:tcPr>
          <w:p w14:paraId="70C8000D" w14:textId="77777777" w:rsidR="00011D64" w:rsidRPr="007F4818" w:rsidRDefault="00011D64" w:rsidP="00F31E8D">
            <w:pPr>
              <w:jc w:val="right"/>
              <w:rPr>
                <w:rFonts w:ascii="Times New Roman" w:hAnsi="Times New Roman" w:cs="Times New Roman"/>
                <w:i/>
                <w:sz w:val="20"/>
                <w:szCs w:val="20"/>
              </w:rPr>
            </w:pPr>
          </w:p>
        </w:tc>
        <w:tc>
          <w:tcPr>
            <w:tcW w:w="851" w:type="dxa"/>
          </w:tcPr>
          <w:p w14:paraId="43B6F71F" w14:textId="77777777" w:rsidR="00011D64" w:rsidRPr="007F4818" w:rsidRDefault="00011D64" w:rsidP="00F31E8D">
            <w:pPr>
              <w:jc w:val="right"/>
              <w:rPr>
                <w:rFonts w:ascii="Times New Roman" w:hAnsi="Times New Roman" w:cs="Times New Roman"/>
                <w:i/>
                <w:sz w:val="20"/>
                <w:szCs w:val="20"/>
              </w:rPr>
            </w:pPr>
          </w:p>
        </w:tc>
        <w:tc>
          <w:tcPr>
            <w:tcW w:w="1842" w:type="dxa"/>
          </w:tcPr>
          <w:p w14:paraId="5D33389A" w14:textId="77777777" w:rsidR="00011D64" w:rsidRPr="007F4818" w:rsidRDefault="00011D64" w:rsidP="00F31E8D">
            <w:pPr>
              <w:jc w:val="right"/>
              <w:rPr>
                <w:rFonts w:ascii="Times New Roman" w:hAnsi="Times New Roman" w:cs="Times New Roman"/>
                <w:i/>
                <w:sz w:val="20"/>
                <w:szCs w:val="20"/>
              </w:rPr>
            </w:pPr>
          </w:p>
        </w:tc>
      </w:tr>
      <w:tr w:rsidR="00FF0A65" w:rsidRPr="007F4818" w14:paraId="5E6C2F79" w14:textId="77777777" w:rsidTr="008D10A7">
        <w:tc>
          <w:tcPr>
            <w:tcW w:w="849" w:type="dxa"/>
            <w:tcBorders>
              <w:top w:val="single" w:sz="4" w:space="0" w:color="auto"/>
              <w:left w:val="single" w:sz="4" w:space="0" w:color="auto"/>
              <w:bottom w:val="single" w:sz="4" w:space="0" w:color="auto"/>
              <w:right w:val="nil"/>
            </w:tcBorders>
            <w:shd w:val="clear" w:color="000000" w:fill="D9D9D9"/>
            <w:vAlign w:val="center"/>
          </w:tcPr>
          <w:p w14:paraId="301FEE3A" w14:textId="4A52979C" w:rsidR="00CE306E" w:rsidRPr="00EF31CD" w:rsidRDefault="00C07095" w:rsidP="005B79B3">
            <w:pPr>
              <w:rPr>
                <w:rFonts w:ascii="Times New Roman" w:hAnsi="Times New Roman" w:cs="Times New Roman"/>
                <w:b/>
                <w:bCs/>
                <w:sz w:val="20"/>
                <w:szCs w:val="20"/>
              </w:rPr>
            </w:pPr>
            <w:r>
              <w:rPr>
                <w:rFonts w:ascii="Times New Roman" w:hAnsi="Times New Roman" w:cs="Times New Roman"/>
                <w:b/>
                <w:bCs/>
                <w:sz w:val="20"/>
                <w:szCs w:val="20"/>
              </w:rPr>
              <w:t>2.</w:t>
            </w:r>
            <w:r w:rsidR="005B79B3">
              <w:rPr>
                <w:rFonts w:ascii="Times New Roman" w:hAnsi="Times New Roman" w:cs="Times New Roman"/>
                <w:b/>
                <w:bCs/>
                <w:sz w:val="20"/>
                <w:szCs w:val="20"/>
              </w:rPr>
              <w:t>2</w:t>
            </w:r>
            <w:r w:rsidR="00FF0A65" w:rsidRPr="00EF31CD">
              <w:rPr>
                <w:rFonts w:ascii="Times New Roman" w:hAnsi="Times New Roman" w:cs="Times New Roman"/>
                <w:b/>
                <w:bCs/>
                <w:sz w:val="20"/>
                <w:szCs w:val="20"/>
              </w:rPr>
              <w:t>.</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5402F7C4" w14:textId="50E1A386" w:rsidR="00FF0A65" w:rsidRPr="00974CC7" w:rsidRDefault="00FF0A65" w:rsidP="005757CF">
            <w:pPr>
              <w:spacing w:before="120" w:after="120"/>
              <w:rPr>
                <w:rFonts w:ascii="Times New Roman" w:hAnsi="Times New Roman" w:cs="Times New Roman"/>
                <w:b/>
                <w:bCs/>
                <w:i/>
                <w:sz w:val="20"/>
                <w:szCs w:val="20"/>
              </w:rPr>
            </w:pPr>
            <w:r w:rsidRPr="00D477F3">
              <w:rPr>
                <w:rFonts w:ascii="Times New Roman" w:hAnsi="Times New Roman" w:cs="Times New Roman"/>
                <w:b/>
                <w:bCs/>
                <w:sz w:val="20"/>
                <w:szCs w:val="20"/>
              </w:rPr>
              <w:t>Pārējās projekta vadības izmaksas</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0E80C19" w14:textId="77777777" w:rsidR="00FF0A65" w:rsidRPr="007F4818" w:rsidRDefault="00FF0A65"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6C9F0F69" w14:textId="77777777" w:rsidR="00FF0A65" w:rsidRPr="007F4818" w:rsidRDefault="00FF0A65" w:rsidP="00F31E8D">
            <w:pPr>
              <w:jc w:val="right"/>
              <w:rPr>
                <w:rFonts w:ascii="Times New Roman" w:hAnsi="Times New Roman" w:cs="Times New Roman"/>
                <w:i/>
                <w:sz w:val="20"/>
                <w:szCs w:val="20"/>
              </w:rPr>
            </w:pPr>
          </w:p>
        </w:tc>
        <w:tc>
          <w:tcPr>
            <w:tcW w:w="850" w:type="dxa"/>
          </w:tcPr>
          <w:p w14:paraId="2D1F28E8" w14:textId="77777777" w:rsidR="00FF0A65" w:rsidRPr="007F4818" w:rsidRDefault="00FF0A65" w:rsidP="00F31E8D">
            <w:pPr>
              <w:jc w:val="right"/>
              <w:rPr>
                <w:rFonts w:ascii="Times New Roman" w:hAnsi="Times New Roman" w:cs="Times New Roman"/>
                <w:i/>
                <w:sz w:val="20"/>
                <w:szCs w:val="20"/>
              </w:rPr>
            </w:pPr>
          </w:p>
        </w:tc>
        <w:tc>
          <w:tcPr>
            <w:tcW w:w="993" w:type="dxa"/>
          </w:tcPr>
          <w:p w14:paraId="1F710634" w14:textId="77777777" w:rsidR="00FF0A65" w:rsidRPr="007F4818" w:rsidRDefault="00FF0A65" w:rsidP="00F31E8D">
            <w:pPr>
              <w:jc w:val="right"/>
              <w:rPr>
                <w:rFonts w:ascii="Times New Roman" w:hAnsi="Times New Roman" w:cs="Times New Roman"/>
                <w:i/>
                <w:sz w:val="20"/>
                <w:szCs w:val="20"/>
              </w:rPr>
            </w:pPr>
          </w:p>
        </w:tc>
        <w:tc>
          <w:tcPr>
            <w:tcW w:w="1134" w:type="dxa"/>
          </w:tcPr>
          <w:p w14:paraId="4E07BC07" w14:textId="77777777" w:rsidR="00FF0A65" w:rsidRPr="007F4818" w:rsidRDefault="00FF0A65" w:rsidP="00F31E8D">
            <w:pPr>
              <w:jc w:val="right"/>
              <w:rPr>
                <w:rFonts w:ascii="Times New Roman" w:hAnsi="Times New Roman" w:cs="Times New Roman"/>
                <w:i/>
                <w:sz w:val="20"/>
                <w:szCs w:val="20"/>
              </w:rPr>
            </w:pPr>
          </w:p>
        </w:tc>
        <w:tc>
          <w:tcPr>
            <w:tcW w:w="1275" w:type="dxa"/>
          </w:tcPr>
          <w:p w14:paraId="19C528CB" w14:textId="77777777" w:rsidR="00FF0A65" w:rsidRPr="007F4818" w:rsidRDefault="00FF0A65" w:rsidP="00F31E8D">
            <w:pPr>
              <w:jc w:val="right"/>
              <w:rPr>
                <w:rFonts w:ascii="Times New Roman" w:hAnsi="Times New Roman" w:cs="Times New Roman"/>
                <w:i/>
                <w:sz w:val="20"/>
                <w:szCs w:val="20"/>
              </w:rPr>
            </w:pPr>
          </w:p>
        </w:tc>
        <w:tc>
          <w:tcPr>
            <w:tcW w:w="709" w:type="dxa"/>
          </w:tcPr>
          <w:p w14:paraId="3BBABBD4" w14:textId="77777777" w:rsidR="00FF0A65" w:rsidRPr="007F4818" w:rsidRDefault="00FF0A65" w:rsidP="00F31E8D">
            <w:pPr>
              <w:jc w:val="right"/>
              <w:rPr>
                <w:rFonts w:ascii="Times New Roman" w:hAnsi="Times New Roman" w:cs="Times New Roman"/>
                <w:i/>
                <w:sz w:val="20"/>
                <w:szCs w:val="20"/>
              </w:rPr>
            </w:pPr>
          </w:p>
        </w:tc>
        <w:tc>
          <w:tcPr>
            <w:tcW w:w="851" w:type="dxa"/>
          </w:tcPr>
          <w:p w14:paraId="05C483D1" w14:textId="77777777" w:rsidR="00FF0A65" w:rsidRPr="007F4818" w:rsidRDefault="00FF0A65" w:rsidP="00F31E8D">
            <w:pPr>
              <w:jc w:val="right"/>
              <w:rPr>
                <w:rFonts w:ascii="Times New Roman" w:hAnsi="Times New Roman" w:cs="Times New Roman"/>
                <w:i/>
                <w:sz w:val="20"/>
                <w:szCs w:val="20"/>
              </w:rPr>
            </w:pPr>
          </w:p>
        </w:tc>
        <w:tc>
          <w:tcPr>
            <w:tcW w:w="1842" w:type="dxa"/>
          </w:tcPr>
          <w:p w14:paraId="5F01AD8F" w14:textId="77777777" w:rsidR="00FF0A65" w:rsidRPr="007F4818" w:rsidRDefault="00FF0A65" w:rsidP="00F31E8D">
            <w:pPr>
              <w:jc w:val="right"/>
              <w:rPr>
                <w:rFonts w:ascii="Times New Roman" w:hAnsi="Times New Roman" w:cs="Times New Roman"/>
                <w:i/>
                <w:sz w:val="20"/>
                <w:szCs w:val="20"/>
              </w:rPr>
            </w:pPr>
          </w:p>
        </w:tc>
      </w:tr>
      <w:tr w:rsidR="00EF31CD" w:rsidRPr="007F4818" w14:paraId="6A9A71AE" w14:textId="77777777" w:rsidTr="008D10A7">
        <w:tc>
          <w:tcPr>
            <w:tcW w:w="849" w:type="dxa"/>
            <w:tcBorders>
              <w:top w:val="single" w:sz="4" w:space="0" w:color="auto"/>
              <w:left w:val="single" w:sz="4" w:space="0" w:color="auto"/>
              <w:bottom w:val="single" w:sz="4" w:space="0" w:color="auto"/>
              <w:right w:val="nil"/>
            </w:tcBorders>
            <w:shd w:val="clear" w:color="000000" w:fill="D9D9D9"/>
          </w:tcPr>
          <w:p w14:paraId="425A4239" w14:textId="5763DB4D" w:rsidR="00EF31CD" w:rsidRPr="007F4818" w:rsidRDefault="00EF31CD" w:rsidP="005B79B3">
            <w:pPr>
              <w:rPr>
                <w:rFonts w:ascii="Times New Roman" w:hAnsi="Times New Roman" w:cs="Times New Roman"/>
                <w:bCs/>
                <w:sz w:val="20"/>
                <w:szCs w:val="20"/>
              </w:rPr>
            </w:pPr>
            <w:r>
              <w:rPr>
                <w:rFonts w:ascii="Times New Roman" w:hAnsi="Times New Roman" w:cs="Times New Roman"/>
                <w:bCs/>
                <w:sz w:val="20"/>
                <w:szCs w:val="20"/>
              </w:rPr>
              <w:lastRenderedPageBreak/>
              <w:t>2.</w:t>
            </w:r>
            <w:r w:rsidR="005B79B3">
              <w:rPr>
                <w:rFonts w:ascii="Times New Roman" w:hAnsi="Times New Roman" w:cs="Times New Roman"/>
                <w:bCs/>
                <w:sz w:val="20"/>
                <w:szCs w:val="20"/>
              </w:rPr>
              <w:t>2</w:t>
            </w:r>
            <w:r>
              <w:rPr>
                <w:rFonts w:ascii="Times New Roman" w:hAnsi="Times New Roman" w:cs="Times New Roman"/>
                <w:bCs/>
                <w:sz w:val="20"/>
                <w:szCs w:val="20"/>
              </w:rPr>
              <w:t>.1.</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74168838" w14:textId="6D26DE10" w:rsidR="0084153A" w:rsidRPr="0084153A" w:rsidRDefault="0084153A" w:rsidP="00EF31CD">
            <w:pPr>
              <w:jc w:val="both"/>
              <w:rPr>
                <w:rFonts w:ascii="Times New Roman" w:hAnsi="Times New Roman" w:cs="Times New Roman"/>
                <w:iCs/>
                <w:sz w:val="20"/>
                <w:szCs w:val="20"/>
                <w:u w:val="single"/>
              </w:rPr>
            </w:pPr>
            <w:r w:rsidRPr="00974CC7">
              <w:rPr>
                <w:rFonts w:ascii="Times New Roman" w:hAnsi="Times New Roman"/>
                <w:b/>
                <w:sz w:val="20"/>
                <w:szCs w:val="20"/>
              </w:rPr>
              <w:t xml:space="preserve">Jaunradītu darba vietu aprīkojuma </w:t>
            </w:r>
            <w:r w:rsidRPr="00974CC7">
              <w:rPr>
                <w:rFonts w:ascii="Times New Roman" w:hAnsi="Times New Roman"/>
                <w:sz w:val="20"/>
                <w:szCs w:val="20"/>
              </w:rPr>
              <w:t xml:space="preserve">(biroja mēbeles un tehnika, datorprogrammas un licences) </w:t>
            </w:r>
            <w:r w:rsidRPr="00974CC7">
              <w:rPr>
                <w:rFonts w:ascii="Times New Roman" w:hAnsi="Times New Roman"/>
                <w:b/>
                <w:sz w:val="20"/>
                <w:szCs w:val="20"/>
              </w:rPr>
              <w:t>iegādes vai īres izmaksas</w:t>
            </w:r>
          </w:p>
          <w:p w14:paraId="3FEAB066" w14:textId="2F558F51" w:rsidR="003F33D3" w:rsidRDefault="00EF31CD" w:rsidP="00EF31CD">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1.3</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1BAB68F7" w14:textId="7817D845" w:rsidR="00EF31CD" w:rsidRPr="007F4818" w:rsidRDefault="00EF31CD" w:rsidP="006612DE">
            <w:pPr>
              <w:jc w:val="both"/>
              <w:rPr>
                <w:rFonts w:ascii="Times New Roman" w:hAnsi="Times New Roman" w:cs="Times New Roman"/>
                <w:bCs/>
                <w:sz w:val="20"/>
                <w:szCs w:val="20"/>
              </w:rPr>
            </w:pPr>
            <w:r w:rsidRPr="00974CC7">
              <w:rPr>
                <w:rFonts w:ascii="Times New Roman" w:hAnsi="Times New Roman"/>
                <w:i/>
                <w:color w:val="0000FF"/>
                <w:sz w:val="18"/>
                <w:szCs w:val="18"/>
              </w:rPr>
              <w:t>Jaunradītu darba vietu aprīkojuma</w:t>
            </w:r>
            <w:r w:rsidR="00AC7EC3">
              <w:rPr>
                <w:rFonts w:ascii="Times New Roman" w:hAnsi="Times New Roman"/>
                <w:i/>
                <w:color w:val="0000FF"/>
                <w:sz w:val="18"/>
                <w:szCs w:val="18"/>
              </w:rPr>
              <w:t xml:space="preserve">, </w:t>
            </w:r>
            <w:r w:rsidRPr="00974CC7">
              <w:rPr>
                <w:rFonts w:ascii="Times New Roman" w:hAnsi="Times New Roman"/>
                <w:i/>
                <w:color w:val="0000FF"/>
                <w:sz w:val="18"/>
                <w:szCs w:val="18"/>
              </w:rPr>
              <w:t xml:space="preserve">biroja </w:t>
            </w:r>
            <w:r w:rsidR="00AC7EC3" w:rsidRPr="00974CC7">
              <w:rPr>
                <w:rFonts w:ascii="Times New Roman" w:hAnsi="Times New Roman"/>
                <w:i/>
                <w:color w:val="0000FF"/>
                <w:sz w:val="18"/>
                <w:szCs w:val="18"/>
              </w:rPr>
              <w:t>mēbe</w:t>
            </w:r>
            <w:r w:rsidR="00AC7EC3">
              <w:rPr>
                <w:rFonts w:ascii="Times New Roman" w:hAnsi="Times New Roman"/>
                <w:i/>
                <w:color w:val="0000FF"/>
                <w:sz w:val="18"/>
                <w:szCs w:val="18"/>
              </w:rPr>
              <w:t>ļu</w:t>
            </w:r>
            <w:r w:rsidR="00AC7EC3" w:rsidRPr="00974CC7">
              <w:rPr>
                <w:rFonts w:ascii="Times New Roman" w:hAnsi="Times New Roman"/>
                <w:i/>
                <w:color w:val="0000FF"/>
                <w:sz w:val="18"/>
                <w:szCs w:val="18"/>
              </w:rPr>
              <w:t xml:space="preserve"> </w:t>
            </w:r>
            <w:r w:rsidRPr="00974CC7">
              <w:rPr>
                <w:rFonts w:ascii="Times New Roman" w:hAnsi="Times New Roman"/>
                <w:i/>
                <w:color w:val="0000FF"/>
                <w:sz w:val="18"/>
                <w:szCs w:val="18"/>
              </w:rPr>
              <w:t>un tehnika</w:t>
            </w:r>
            <w:r w:rsidR="00AC7EC3">
              <w:rPr>
                <w:rFonts w:ascii="Times New Roman" w:hAnsi="Times New Roman"/>
                <w:i/>
                <w:color w:val="0000FF"/>
                <w:sz w:val="18"/>
                <w:szCs w:val="18"/>
              </w:rPr>
              <w:t>s</w:t>
            </w:r>
            <w:r w:rsidRPr="00974CC7">
              <w:rPr>
                <w:rFonts w:ascii="Times New Roman" w:hAnsi="Times New Roman"/>
                <w:i/>
                <w:color w:val="0000FF"/>
                <w:sz w:val="18"/>
                <w:szCs w:val="18"/>
              </w:rPr>
              <w:t>, datorprogramm</w:t>
            </w:r>
            <w:r w:rsidR="00AC7EC3">
              <w:rPr>
                <w:rFonts w:ascii="Times New Roman" w:hAnsi="Times New Roman"/>
                <w:i/>
                <w:color w:val="0000FF"/>
                <w:sz w:val="18"/>
                <w:szCs w:val="18"/>
              </w:rPr>
              <w:t>u</w:t>
            </w:r>
            <w:r w:rsidRPr="00974CC7">
              <w:rPr>
                <w:rFonts w:ascii="Times New Roman" w:hAnsi="Times New Roman"/>
                <w:i/>
                <w:color w:val="0000FF"/>
                <w:sz w:val="18"/>
                <w:szCs w:val="18"/>
              </w:rPr>
              <w:t xml:space="preserve"> un licences</w:t>
            </w:r>
            <w:r w:rsidR="00AC7EC3">
              <w:rPr>
                <w:rFonts w:ascii="Times New Roman" w:hAnsi="Times New Roman"/>
                <w:i/>
                <w:color w:val="0000FF"/>
                <w:sz w:val="18"/>
                <w:szCs w:val="18"/>
              </w:rPr>
              <w:t xml:space="preserve"> </w:t>
            </w:r>
            <w:r w:rsidRPr="00974CC7">
              <w:rPr>
                <w:rFonts w:ascii="Times New Roman" w:hAnsi="Times New Roman"/>
                <w:i/>
                <w:color w:val="0000FF"/>
                <w:sz w:val="18"/>
                <w:szCs w:val="18"/>
              </w:rPr>
              <w:t>iegādes vai īres izmaksas</w:t>
            </w:r>
            <w:r w:rsidR="00AC7EC3">
              <w:rPr>
                <w:rFonts w:ascii="Times New Roman" w:hAnsi="Times New Roman"/>
                <w:i/>
                <w:color w:val="0000FF"/>
                <w:sz w:val="18"/>
                <w:szCs w:val="18"/>
              </w:rPr>
              <w:t>,</w:t>
            </w:r>
            <w:r w:rsidR="00AC7EC3">
              <w:t xml:space="preserve"> </w:t>
            </w:r>
            <w:r w:rsidR="00AC7EC3" w:rsidRPr="00AC7EC3">
              <w:rPr>
                <w:rFonts w:ascii="Times New Roman" w:hAnsi="Times New Roman"/>
                <w:i/>
                <w:color w:val="0000FF"/>
                <w:sz w:val="18"/>
                <w:szCs w:val="18"/>
              </w:rPr>
              <w:t>tai skaitā aprīkojuma uzturēšanas un remonta izmaksas</w:t>
            </w:r>
            <w:r w:rsidR="00AC7EC3">
              <w:rPr>
                <w:rFonts w:ascii="Times New Roman" w:hAnsi="Times New Roman"/>
                <w:i/>
                <w:color w:val="0000FF"/>
                <w:sz w:val="18"/>
                <w:szCs w:val="18"/>
              </w:rPr>
              <w:t>,</w:t>
            </w:r>
            <w:r w:rsidRPr="00974CC7">
              <w:rPr>
                <w:rFonts w:ascii="Times New Roman" w:hAnsi="Times New Roman"/>
                <w:i/>
                <w:color w:val="0000FF"/>
                <w:sz w:val="18"/>
                <w:szCs w:val="18"/>
              </w:rPr>
              <w:t xml:space="preserve"> ne vairāk kā 3 000 euro vienai darba vietai visā projekta īstenošanas laikā.</w:t>
            </w:r>
            <w:r w:rsidR="00AC7EC3">
              <w:rPr>
                <w:rFonts w:ascii="Times New Roman" w:hAnsi="Times New Roman"/>
                <w:i/>
                <w:color w:val="0000FF"/>
                <w:sz w:val="18"/>
                <w:szCs w:val="18"/>
              </w:rPr>
              <w:t>,</w:t>
            </w:r>
            <w:r w:rsidR="00B5127B">
              <w:rPr>
                <w:rFonts w:ascii="Times New Roman" w:hAnsi="Times New Roman"/>
                <w:i/>
                <w:color w:val="0000FF"/>
                <w:sz w:val="18"/>
                <w:szCs w:val="18"/>
              </w:rPr>
              <w:t xml:space="preserve"> </w:t>
            </w:r>
            <w:r w:rsidRPr="00974CC7">
              <w:rPr>
                <w:rFonts w:ascii="Times New Roman" w:hAnsi="Times New Roman"/>
                <w:i/>
                <w:color w:val="0000FF"/>
                <w:sz w:val="18"/>
                <w:szCs w:val="18"/>
              </w:rPr>
              <w:t>ja projekta vadības personāls ir nodarbināts projektā vismaz 30 procentu apmērā no normālā darba laika uz darba līguma pamata. Ja projekta personāls ir nodarbināts nepilnu darba laiku vai daļlaiku, jaunradītas darba vietas aprīkojuma iegādes vai īres izmaksas ir attiecināmas proporcionāli darba slodzes procentuālajam sadalījumam</w:t>
            </w:r>
            <w:r w:rsidRPr="003F33D3">
              <w:rPr>
                <w:rFonts w:ascii="Times New Roman" w:hAnsi="Times New Roman"/>
                <w:i/>
                <w:color w:val="0000FF"/>
                <w:sz w:val="18"/>
                <w:szCs w:val="18"/>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9E6808F" w14:textId="1C8E4C5C" w:rsidR="00EF31CD" w:rsidRPr="007F4818" w:rsidRDefault="00D77078"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3ADEA399" w14:textId="77777777" w:rsidR="00EF31CD" w:rsidRPr="007F4818" w:rsidRDefault="00EF31CD" w:rsidP="00F31E8D">
            <w:pPr>
              <w:jc w:val="right"/>
              <w:rPr>
                <w:rFonts w:ascii="Times New Roman" w:hAnsi="Times New Roman" w:cs="Times New Roman"/>
                <w:i/>
                <w:sz w:val="20"/>
                <w:szCs w:val="20"/>
              </w:rPr>
            </w:pPr>
          </w:p>
        </w:tc>
        <w:tc>
          <w:tcPr>
            <w:tcW w:w="850" w:type="dxa"/>
          </w:tcPr>
          <w:p w14:paraId="0A370086" w14:textId="77777777" w:rsidR="00EF31CD" w:rsidRPr="007F4818" w:rsidRDefault="00EF31CD" w:rsidP="00F31E8D">
            <w:pPr>
              <w:jc w:val="right"/>
              <w:rPr>
                <w:rFonts w:ascii="Times New Roman" w:hAnsi="Times New Roman" w:cs="Times New Roman"/>
                <w:i/>
                <w:sz w:val="20"/>
                <w:szCs w:val="20"/>
              </w:rPr>
            </w:pPr>
          </w:p>
        </w:tc>
        <w:tc>
          <w:tcPr>
            <w:tcW w:w="993" w:type="dxa"/>
          </w:tcPr>
          <w:p w14:paraId="7B1BC348" w14:textId="77777777" w:rsidR="00EF31CD" w:rsidRPr="007F4818" w:rsidRDefault="00EF31CD" w:rsidP="00F31E8D">
            <w:pPr>
              <w:jc w:val="right"/>
              <w:rPr>
                <w:rFonts w:ascii="Times New Roman" w:hAnsi="Times New Roman" w:cs="Times New Roman"/>
                <w:i/>
                <w:sz w:val="20"/>
                <w:szCs w:val="20"/>
              </w:rPr>
            </w:pPr>
          </w:p>
        </w:tc>
        <w:tc>
          <w:tcPr>
            <w:tcW w:w="1134" w:type="dxa"/>
          </w:tcPr>
          <w:p w14:paraId="731FA09B" w14:textId="77777777" w:rsidR="00EF31CD" w:rsidRPr="007F4818" w:rsidRDefault="00EF31CD" w:rsidP="00F31E8D">
            <w:pPr>
              <w:jc w:val="right"/>
              <w:rPr>
                <w:rFonts w:ascii="Times New Roman" w:hAnsi="Times New Roman" w:cs="Times New Roman"/>
                <w:i/>
                <w:sz w:val="20"/>
                <w:szCs w:val="20"/>
              </w:rPr>
            </w:pPr>
          </w:p>
        </w:tc>
        <w:tc>
          <w:tcPr>
            <w:tcW w:w="1275" w:type="dxa"/>
          </w:tcPr>
          <w:p w14:paraId="1F615977" w14:textId="77777777" w:rsidR="00EF31CD" w:rsidRPr="007F4818" w:rsidRDefault="00EF31CD" w:rsidP="00F31E8D">
            <w:pPr>
              <w:jc w:val="right"/>
              <w:rPr>
                <w:rFonts w:ascii="Times New Roman" w:hAnsi="Times New Roman" w:cs="Times New Roman"/>
                <w:i/>
                <w:sz w:val="20"/>
                <w:szCs w:val="20"/>
              </w:rPr>
            </w:pPr>
          </w:p>
        </w:tc>
        <w:tc>
          <w:tcPr>
            <w:tcW w:w="709" w:type="dxa"/>
          </w:tcPr>
          <w:p w14:paraId="74B1E725" w14:textId="77777777" w:rsidR="00EF31CD" w:rsidRPr="007F4818" w:rsidRDefault="00EF31CD" w:rsidP="00F31E8D">
            <w:pPr>
              <w:jc w:val="right"/>
              <w:rPr>
                <w:rFonts w:ascii="Times New Roman" w:hAnsi="Times New Roman" w:cs="Times New Roman"/>
                <w:i/>
                <w:sz w:val="20"/>
                <w:szCs w:val="20"/>
              </w:rPr>
            </w:pPr>
          </w:p>
        </w:tc>
        <w:tc>
          <w:tcPr>
            <w:tcW w:w="851" w:type="dxa"/>
          </w:tcPr>
          <w:p w14:paraId="67FD6A21" w14:textId="77777777" w:rsidR="00EF31CD" w:rsidRPr="007F4818" w:rsidRDefault="00EF31CD" w:rsidP="00F31E8D">
            <w:pPr>
              <w:jc w:val="right"/>
              <w:rPr>
                <w:rFonts w:ascii="Times New Roman" w:hAnsi="Times New Roman" w:cs="Times New Roman"/>
                <w:i/>
                <w:sz w:val="20"/>
                <w:szCs w:val="20"/>
              </w:rPr>
            </w:pPr>
          </w:p>
        </w:tc>
        <w:tc>
          <w:tcPr>
            <w:tcW w:w="1842" w:type="dxa"/>
          </w:tcPr>
          <w:p w14:paraId="7FDD5F35" w14:textId="77777777" w:rsidR="00EF31CD" w:rsidRPr="007F4818" w:rsidRDefault="00EF31CD" w:rsidP="00F31E8D">
            <w:pPr>
              <w:jc w:val="right"/>
              <w:rPr>
                <w:rFonts w:ascii="Times New Roman" w:hAnsi="Times New Roman" w:cs="Times New Roman"/>
                <w:i/>
                <w:sz w:val="20"/>
                <w:szCs w:val="20"/>
              </w:rPr>
            </w:pPr>
          </w:p>
        </w:tc>
      </w:tr>
      <w:tr w:rsidR="001863F5" w:rsidRPr="007F4818" w14:paraId="47BDF155" w14:textId="77777777" w:rsidTr="008D10A7">
        <w:tc>
          <w:tcPr>
            <w:tcW w:w="849" w:type="dxa"/>
            <w:tcBorders>
              <w:top w:val="single" w:sz="4" w:space="0" w:color="auto"/>
              <w:left w:val="single" w:sz="4" w:space="0" w:color="auto"/>
              <w:bottom w:val="single" w:sz="4" w:space="0" w:color="auto"/>
              <w:right w:val="nil"/>
            </w:tcBorders>
            <w:shd w:val="clear" w:color="000000" w:fill="D9D9D9"/>
          </w:tcPr>
          <w:p w14:paraId="7F30E135" w14:textId="4E48764B" w:rsidR="001863F5" w:rsidRPr="007F4818" w:rsidRDefault="001863F5" w:rsidP="005B79B3">
            <w:pPr>
              <w:rPr>
                <w:rFonts w:ascii="Times New Roman" w:hAnsi="Times New Roman" w:cs="Times New Roman"/>
                <w:bCs/>
                <w:sz w:val="20"/>
                <w:szCs w:val="20"/>
              </w:rPr>
            </w:pPr>
            <w:r>
              <w:rPr>
                <w:rFonts w:ascii="Times New Roman" w:hAnsi="Times New Roman" w:cs="Times New Roman"/>
                <w:bCs/>
                <w:sz w:val="20"/>
                <w:szCs w:val="20"/>
              </w:rPr>
              <w:t>2.</w:t>
            </w:r>
            <w:r w:rsidR="005B79B3">
              <w:rPr>
                <w:rFonts w:ascii="Times New Roman" w:hAnsi="Times New Roman" w:cs="Times New Roman"/>
                <w:bCs/>
                <w:sz w:val="20"/>
                <w:szCs w:val="20"/>
              </w:rPr>
              <w:t>2</w:t>
            </w:r>
            <w:r>
              <w:rPr>
                <w:rFonts w:ascii="Times New Roman" w:hAnsi="Times New Roman" w:cs="Times New Roman"/>
                <w:bCs/>
                <w:sz w:val="20"/>
                <w:szCs w:val="20"/>
              </w:rPr>
              <w:t>.</w:t>
            </w:r>
            <w:r w:rsidR="00EF31CD">
              <w:rPr>
                <w:rFonts w:ascii="Times New Roman" w:hAnsi="Times New Roman" w:cs="Times New Roman"/>
                <w:bCs/>
                <w:sz w:val="20"/>
                <w:szCs w:val="20"/>
              </w:rPr>
              <w:t>2</w:t>
            </w:r>
            <w:r>
              <w:rPr>
                <w:rFonts w:ascii="Times New Roman" w:hAnsi="Times New Roman" w:cs="Times New Roman"/>
                <w:bCs/>
                <w:sz w:val="20"/>
                <w:szCs w:val="20"/>
              </w:rPr>
              <w:t>.</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656C3045" w14:textId="0284B49E" w:rsidR="00D477F3" w:rsidRPr="00754DF4" w:rsidRDefault="00D477F3" w:rsidP="001863F5">
            <w:pPr>
              <w:jc w:val="both"/>
              <w:rPr>
                <w:rFonts w:ascii="Times New Roman" w:hAnsi="Times New Roman" w:cs="Times New Roman"/>
                <w:iCs/>
                <w:sz w:val="20"/>
                <w:szCs w:val="20"/>
                <w:u w:val="single"/>
              </w:rPr>
            </w:pPr>
            <w:r w:rsidRPr="00974CC7">
              <w:rPr>
                <w:rFonts w:ascii="Times New Roman" w:hAnsi="Times New Roman"/>
                <w:b/>
                <w:sz w:val="20"/>
                <w:szCs w:val="20"/>
              </w:rPr>
              <w:t>Iekšzemes komandējumu un darba braucienu izmaksas</w:t>
            </w:r>
          </w:p>
          <w:p w14:paraId="6485962C" w14:textId="0067D49F" w:rsidR="003F33D3" w:rsidRDefault="00452B4E" w:rsidP="001863F5">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1.4</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113CBA26" w14:textId="694B6996" w:rsidR="001863F5" w:rsidRPr="003F33D3" w:rsidRDefault="001863F5" w:rsidP="00403FD4">
            <w:pPr>
              <w:jc w:val="both"/>
              <w:rPr>
                <w:rFonts w:ascii="Times New Roman" w:hAnsi="Times New Roman" w:cs="Times New Roman"/>
                <w:bCs/>
                <w:sz w:val="18"/>
                <w:szCs w:val="18"/>
              </w:rPr>
            </w:pPr>
            <w:r w:rsidRPr="00974CC7">
              <w:rPr>
                <w:rFonts w:ascii="Times New Roman" w:hAnsi="Times New Roman"/>
                <w:i/>
                <w:color w:val="0000FF"/>
                <w:sz w:val="18"/>
                <w:szCs w:val="18"/>
              </w:rPr>
              <w:t xml:space="preserve">Iekšzemes komandējumu un darba braucienu izmaksas </w:t>
            </w:r>
            <w:r w:rsidRPr="00104123">
              <w:rPr>
                <w:rFonts w:ascii="Times New Roman" w:hAnsi="Times New Roman"/>
                <w:i/>
                <w:color w:val="0000FF"/>
                <w:sz w:val="18"/>
                <w:szCs w:val="18"/>
                <w:u w:val="single"/>
              </w:rPr>
              <w:t>projekta vadības personālam</w:t>
            </w:r>
            <w:r w:rsidRPr="00974CC7">
              <w:rPr>
                <w:rFonts w:ascii="Times New Roman" w:hAnsi="Times New Roman"/>
                <w:i/>
                <w:color w:val="0000FF"/>
                <w:sz w:val="18"/>
                <w:szCs w:val="18"/>
              </w:rPr>
              <w:t xml:space="preserve"> </w:t>
            </w:r>
            <w:r w:rsidR="00403FD4">
              <w:rPr>
                <w:rFonts w:ascii="Times New Roman" w:hAnsi="Times New Roman"/>
                <w:i/>
                <w:color w:val="0000FF"/>
                <w:sz w:val="18"/>
                <w:szCs w:val="18"/>
              </w:rPr>
              <w:t>MK</w:t>
            </w:r>
            <w:r w:rsidR="00403FD4" w:rsidRPr="00974CC7">
              <w:rPr>
                <w:rFonts w:ascii="Times New Roman" w:hAnsi="Times New Roman"/>
                <w:i/>
                <w:color w:val="0000FF"/>
                <w:sz w:val="18"/>
                <w:szCs w:val="18"/>
              </w:rPr>
              <w:t xml:space="preserve"> </w:t>
            </w:r>
            <w:r w:rsidRPr="00974CC7">
              <w:rPr>
                <w:rFonts w:ascii="Times New Roman" w:hAnsi="Times New Roman"/>
                <w:i/>
                <w:color w:val="0000FF"/>
                <w:sz w:val="18"/>
                <w:szCs w:val="18"/>
              </w:rPr>
              <w:t>noteikumu  19.1., 19.2., 19.3. un 19.4. apakšpunktā minēto atbalstāmo darbību īstenošanai atbilstoši normatīvajiem aktiem</w:t>
            </w:r>
            <w:r w:rsidR="0021153D">
              <w:rPr>
                <w:rFonts w:ascii="Times New Roman" w:hAnsi="Times New Roman"/>
                <w:i/>
                <w:color w:val="0000FF"/>
                <w:sz w:val="18"/>
                <w:szCs w:val="18"/>
              </w:rPr>
              <w:t>****</w:t>
            </w:r>
            <w:r w:rsidRPr="00974CC7">
              <w:rPr>
                <w:rFonts w:ascii="Times New Roman" w:hAnsi="Times New Roman"/>
                <w:i/>
                <w:color w:val="0000FF"/>
                <w:sz w:val="18"/>
                <w:szCs w:val="18"/>
              </w:rPr>
              <w:t xml:space="preserve"> par kārtību, kādā atlīdzināmi ar komandējumiem saistītie izdevumi, ja tās ir pamatotas un saistītas ar projekta īstenošanu.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61BDFC13" w14:textId="0728992D" w:rsidR="001863F5" w:rsidRPr="007F4818" w:rsidRDefault="001863F5" w:rsidP="001863F5">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507C4E8D" w14:textId="77777777" w:rsidR="001863F5" w:rsidRPr="007F4818" w:rsidRDefault="001863F5" w:rsidP="001863F5">
            <w:pPr>
              <w:jc w:val="right"/>
              <w:rPr>
                <w:rFonts w:ascii="Times New Roman" w:hAnsi="Times New Roman" w:cs="Times New Roman"/>
                <w:i/>
                <w:sz w:val="20"/>
                <w:szCs w:val="20"/>
              </w:rPr>
            </w:pPr>
          </w:p>
        </w:tc>
        <w:tc>
          <w:tcPr>
            <w:tcW w:w="850" w:type="dxa"/>
          </w:tcPr>
          <w:p w14:paraId="4BDE5568" w14:textId="77777777" w:rsidR="001863F5" w:rsidRPr="007F4818" w:rsidRDefault="001863F5" w:rsidP="001863F5">
            <w:pPr>
              <w:jc w:val="right"/>
              <w:rPr>
                <w:rFonts w:ascii="Times New Roman" w:hAnsi="Times New Roman" w:cs="Times New Roman"/>
                <w:i/>
                <w:sz w:val="20"/>
                <w:szCs w:val="20"/>
              </w:rPr>
            </w:pPr>
          </w:p>
        </w:tc>
        <w:tc>
          <w:tcPr>
            <w:tcW w:w="993" w:type="dxa"/>
          </w:tcPr>
          <w:p w14:paraId="2B7F5CFC" w14:textId="77777777" w:rsidR="001863F5" w:rsidRPr="007F4818" w:rsidRDefault="001863F5" w:rsidP="001863F5">
            <w:pPr>
              <w:jc w:val="right"/>
              <w:rPr>
                <w:rFonts w:ascii="Times New Roman" w:hAnsi="Times New Roman" w:cs="Times New Roman"/>
                <w:i/>
                <w:sz w:val="20"/>
                <w:szCs w:val="20"/>
              </w:rPr>
            </w:pPr>
          </w:p>
        </w:tc>
        <w:tc>
          <w:tcPr>
            <w:tcW w:w="1134" w:type="dxa"/>
          </w:tcPr>
          <w:p w14:paraId="501F0018" w14:textId="77777777" w:rsidR="001863F5" w:rsidRPr="007F4818" w:rsidRDefault="001863F5" w:rsidP="001863F5">
            <w:pPr>
              <w:jc w:val="right"/>
              <w:rPr>
                <w:rFonts w:ascii="Times New Roman" w:hAnsi="Times New Roman" w:cs="Times New Roman"/>
                <w:i/>
                <w:sz w:val="20"/>
                <w:szCs w:val="20"/>
              </w:rPr>
            </w:pPr>
          </w:p>
        </w:tc>
        <w:tc>
          <w:tcPr>
            <w:tcW w:w="1275" w:type="dxa"/>
          </w:tcPr>
          <w:p w14:paraId="50537CAC" w14:textId="77777777" w:rsidR="001863F5" w:rsidRPr="007F4818" w:rsidRDefault="001863F5" w:rsidP="001863F5">
            <w:pPr>
              <w:jc w:val="right"/>
              <w:rPr>
                <w:rFonts w:ascii="Times New Roman" w:hAnsi="Times New Roman" w:cs="Times New Roman"/>
                <w:i/>
                <w:sz w:val="20"/>
                <w:szCs w:val="20"/>
              </w:rPr>
            </w:pPr>
          </w:p>
        </w:tc>
        <w:tc>
          <w:tcPr>
            <w:tcW w:w="709" w:type="dxa"/>
          </w:tcPr>
          <w:p w14:paraId="2DE2B82A" w14:textId="77777777" w:rsidR="001863F5" w:rsidRPr="007F4818" w:rsidRDefault="001863F5" w:rsidP="001863F5">
            <w:pPr>
              <w:jc w:val="right"/>
              <w:rPr>
                <w:rFonts w:ascii="Times New Roman" w:hAnsi="Times New Roman" w:cs="Times New Roman"/>
                <w:i/>
                <w:sz w:val="20"/>
                <w:szCs w:val="20"/>
              </w:rPr>
            </w:pPr>
          </w:p>
        </w:tc>
        <w:tc>
          <w:tcPr>
            <w:tcW w:w="851" w:type="dxa"/>
          </w:tcPr>
          <w:p w14:paraId="6DBFE963" w14:textId="77777777" w:rsidR="001863F5" w:rsidRPr="007F4818" w:rsidRDefault="001863F5" w:rsidP="001863F5">
            <w:pPr>
              <w:jc w:val="right"/>
              <w:rPr>
                <w:rFonts w:ascii="Times New Roman" w:hAnsi="Times New Roman" w:cs="Times New Roman"/>
                <w:i/>
                <w:sz w:val="20"/>
                <w:szCs w:val="20"/>
              </w:rPr>
            </w:pPr>
          </w:p>
        </w:tc>
        <w:tc>
          <w:tcPr>
            <w:tcW w:w="1842" w:type="dxa"/>
          </w:tcPr>
          <w:p w14:paraId="76697BC3" w14:textId="77777777" w:rsidR="001863F5" w:rsidRPr="007F4818" w:rsidRDefault="001863F5" w:rsidP="001863F5">
            <w:pPr>
              <w:jc w:val="right"/>
              <w:rPr>
                <w:rFonts w:ascii="Times New Roman" w:hAnsi="Times New Roman" w:cs="Times New Roman"/>
                <w:i/>
                <w:sz w:val="20"/>
                <w:szCs w:val="20"/>
              </w:rPr>
            </w:pPr>
          </w:p>
        </w:tc>
      </w:tr>
      <w:tr w:rsidR="00E147F9" w:rsidRPr="007F4818" w14:paraId="261070ED" w14:textId="77777777" w:rsidTr="008D10A7">
        <w:tc>
          <w:tcPr>
            <w:tcW w:w="849" w:type="dxa"/>
            <w:tcBorders>
              <w:top w:val="single" w:sz="4" w:space="0" w:color="auto"/>
              <w:left w:val="single" w:sz="4" w:space="0" w:color="auto"/>
              <w:bottom w:val="single" w:sz="4" w:space="0" w:color="auto"/>
              <w:right w:val="nil"/>
            </w:tcBorders>
            <w:shd w:val="clear" w:color="000000" w:fill="D9D9D9"/>
          </w:tcPr>
          <w:p w14:paraId="13FE0F38" w14:textId="05C1843B" w:rsidR="00E147F9" w:rsidRDefault="00E147F9" w:rsidP="005B79B3">
            <w:pPr>
              <w:rPr>
                <w:rFonts w:ascii="Times New Roman" w:hAnsi="Times New Roman" w:cs="Times New Roman"/>
                <w:bCs/>
                <w:sz w:val="20"/>
                <w:szCs w:val="20"/>
              </w:rPr>
            </w:pPr>
            <w:r>
              <w:rPr>
                <w:rFonts w:ascii="Times New Roman" w:hAnsi="Times New Roman" w:cs="Times New Roman"/>
                <w:bCs/>
                <w:sz w:val="20"/>
                <w:szCs w:val="20"/>
              </w:rPr>
              <w:t>2.</w:t>
            </w:r>
            <w:r w:rsidR="005B79B3">
              <w:rPr>
                <w:rFonts w:ascii="Times New Roman" w:hAnsi="Times New Roman" w:cs="Times New Roman"/>
                <w:bCs/>
                <w:sz w:val="20"/>
                <w:szCs w:val="20"/>
              </w:rPr>
              <w:t>2</w:t>
            </w:r>
            <w:r>
              <w:rPr>
                <w:rFonts w:ascii="Times New Roman" w:hAnsi="Times New Roman" w:cs="Times New Roman"/>
                <w:bCs/>
                <w:sz w:val="20"/>
                <w:szCs w:val="20"/>
              </w:rPr>
              <w:t>.3.</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2AE3CC7C" w14:textId="77777777" w:rsidR="00E147F9" w:rsidRPr="00754DF4" w:rsidRDefault="00E147F9" w:rsidP="00E147F9">
            <w:pPr>
              <w:jc w:val="both"/>
              <w:rPr>
                <w:rFonts w:ascii="Times New Roman" w:hAnsi="Times New Roman" w:cs="Times New Roman"/>
                <w:b/>
                <w:iCs/>
                <w:color w:val="0000FF"/>
                <w:sz w:val="20"/>
                <w:szCs w:val="20"/>
                <w:u w:val="single"/>
              </w:rPr>
            </w:pPr>
            <w:r w:rsidRPr="00974CC7">
              <w:rPr>
                <w:rFonts w:ascii="Times New Roman" w:hAnsi="Times New Roman" w:cs="Times New Roman"/>
                <w:b/>
                <w:sz w:val="20"/>
                <w:szCs w:val="20"/>
              </w:rPr>
              <w:t>Transporta izmaksas</w:t>
            </w:r>
          </w:p>
          <w:p w14:paraId="00288665" w14:textId="77777777" w:rsidR="00E147F9" w:rsidRDefault="00E147F9" w:rsidP="00E147F9">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w:t>
            </w:r>
            <w:r>
              <w:rPr>
                <w:i/>
                <w:iCs/>
                <w:color w:val="0000FF"/>
                <w:sz w:val="20"/>
                <w:szCs w:val="20"/>
                <w:u w:val="single"/>
                <w:shd w:val="clear" w:color="auto" w:fill="D9D9D9" w:themeFill="background1" w:themeFillShade="D9"/>
              </w:rPr>
              <w:t>6</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149A886D" w14:textId="1990F75B" w:rsidR="00E147F9" w:rsidRPr="00974CC7" w:rsidRDefault="00E147F9" w:rsidP="00E147F9">
            <w:pPr>
              <w:jc w:val="both"/>
              <w:rPr>
                <w:rFonts w:ascii="Times New Roman" w:hAnsi="Times New Roman"/>
                <w:b/>
                <w:sz w:val="20"/>
                <w:szCs w:val="20"/>
              </w:rPr>
            </w:pPr>
            <w:r w:rsidRPr="00974CC7">
              <w:rPr>
                <w:rFonts w:ascii="Times New Roman" w:hAnsi="Times New Roman" w:cs="Times New Roman"/>
                <w:i/>
                <w:color w:val="0000FF"/>
                <w:sz w:val="18"/>
                <w:szCs w:val="18"/>
              </w:rPr>
              <w:t xml:space="preserve">Transporta izmaksas (maksa par degvielu, transportlīdzekļu noma, transporta pakalpojumu pirkšana, maksa par sabiedriskā transporta izmantošanu) </w:t>
            </w:r>
            <w:r w:rsidRPr="00E147F9">
              <w:rPr>
                <w:rFonts w:ascii="Times New Roman" w:hAnsi="Times New Roman"/>
                <w:i/>
                <w:color w:val="0000FF"/>
                <w:sz w:val="18"/>
                <w:szCs w:val="18"/>
                <w:u w:val="single"/>
              </w:rPr>
              <w:t>projekta vadības personālam</w:t>
            </w:r>
            <w:r w:rsidRPr="00974CC7">
              <w:rPr>
                <w:rFonts w:ascii="Times New Roman" w:hAnsi="Times New Roman"/>
                <w:i/>
                <w:color w:val="0000FF"/>
                <w:sz w:val="18"/>
                <w:szCs w:val="18"/>
              </w:rPr>
              <w:t xml:space="preserve"> </w:t>
            </w:r>
            <w:r>
              <w:rPr>
                <w:rFonts w:ascii="Times New Roman" w:hAnsi="Times New Roman" w:cs="Times New Roman"/>
                <w:i/>
                <w:color w:val="0000FF"/>
                <w:sz w:val="18"/>
                <w:szCs w:val="18"/>
              </w:rPr>
              <w:t xml:space="preserve">MK </w:t>
            </w:r>
            <w:r w:rsidRPr="00974CC7">
              <w:rPr>
                <w:rFonts w:ascii="Times New Roman" w:hAnsi="Times New Roman" w:cs="Times New Roman"/>
                <w:i/>
                <w:color w:val="0000FF"/>
                <w:sz w:val="18"/>
                <w:szCs w:val="18"/>
              </w:rPr>
              <w:t xml:space="preserve"> noteikumu 19.1., 19.2., 19.3. un 19.4 apakšpunktā minēto atbalstāmo darbību īstenošanai</w:t>
            </w:r>
            <w:r w:rsidRPr="00605C79">
              <w:rPr>
                <w:rFonts w:ascii="Times New Roman" w:hAnsi="Times New Roman" w:cs="Times New Roman"/>
                <w:i/>
                <w:color w:val="0000FF"/>
                <w:sz w:val="18"/>
                <w:szCs w:val="18"/>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0770701A" w14:textId="0F04F9C8" w:rsidR="00E147F9" w:rsidRPr="007F4818" w:rsidRDefault="00E147F9" w:rsidP="001863F5">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7F895940" w14:textId="77777777" w:rsidR="00E147F9" w:rsidRPr="007F4818" w:rsidRDefault="00E147F9" w:rsidP="001863F5">
            <w:pPr>
              <w:jc w:val="right"/>
              <w:rPr>
                <w:rFonts w:ascii="Times New Roman" w:hAnsi="Times New Roman" w:cs="Times New Roman"/>
                <w:i/>
                <w:sz w:val="20"/>
                <w:szCs w:val="20"/>
              </w:rPr>
            </w:pPr>
          </w:p>
        </w:tc>
        <w:tc>
          <w:tcPr>
            <w:tcW w:w="850" w:type="dxa"/>
          </w:tcPr>
          <w:p w14:paraId="5331FB36" w14:textId="77777777" w:rsidR="00E147F9" w:rsidRPr="007F4818" w:rsidRDefault="00E147F9" w:rsidP="001863F5">
            <w:pPr>
              <w:jc w:val="right"/>
              <w:rPr>
                <w:rFonts w:ascii="Times New Roman" w:hAnsi="Times New Roman" w:cs="Times New Roman"/>
                <w:i/>
                <w:sz w:val="20"/>
                <w:szCs w:val="20"/>
              </w:rPr>
            </w:pPr>
          </w:p>
        </w:tc>
        <w:tc>
          <w:tcPr>
            <w:tcW w:w="993" w:type="dxa"/>
          </w:tcPr>
          <w:p w14:paraId="3F7F3656" w14:textId="77777777" w:rsidR="00E147F9" w:rsidRPr="007F4818" w:rsidRDefault="00E147F9" w:rsidP="001863F5">
            <w:pPr>
              <w:jc w:val="right"/>
              <w:rPr>
                <w:rFonts w:ascii="Times New Roman" w:hAnsi="Times New Roman" w:cs="Times New Roman"/>
                <w:i/>
                <w:sz w:val="20"/>
                <w:szCs w:val="20"/>
              </w:rPr>
            </w:pPr>
          </w:p>
        </w:tc>
        <w:tc>
          <w:tcPr>
            <w:tcW w:w="1134" w:type="dxa"/>
          </w:tcPr>
          <w:p w14:paraId="0E54546A" w14:textId="77777777" w:rsidR="00E147F9" w:rsidRPr="007F4818" w:rsidRDefault="00E147F9" w:rsidP="001863F5">
            <w:pPr>
              <w:jc w:val="right"/>
              <w:rPr>
                <w:rFonts w:ascii="Times New Roman" w:hAnsi="Times New Roman" w:cs="Times New Roman"/>
                <w:i/>
                <w:sz w:val="20"/>
                <w:szCs w:val="20"/>
              </w:rPr>
            </w:pPr>
          </w:p>
        </w:tc>
        <w:tc>
          <w:tcPr>
            <w:tcW w:w="1275" w:type="dxa"/>
          </w:tcPr>
          <w:p w14:paraId="543731CF" w14:textId="77777777" w:rsidR="00E147F9" w:rsidRPr="007F4818" w:rsidRDefault="00E147F9" w:rsidP="001863F5">
            <w:pPr>
              <w:jc w:val="right"/>
              <w:rPr>
                <w:rFonts w:ascii="Times New Roman" w:hAnsi="Times New Roman" w:cs="Times New Roman"/>
                <w:i/>
                <w:sz w:val="20"/>
                <w:szCs w:val="20"/>
              </w:rPr>
            </w:pPr>
          </w:p>
        </w:tc>
        <w:tc>
          <w:tcPr>
            <w:tcW w:w="709" w:type="dxa"/>
          </w:tcPr>
          <w:p w14:paraId="647EC117" w14:textId="77777777" w:rsidR="00E147F9" w:rsidRPr="007F4818" w:rsidRDefault="00E147F9" w:rsidP="001863F5">
            <w:pPr>
              <w:jc w:val="right"/>
              <w:rPr>
                <w:rFonts w:ascii="Times New Roman" w:hAnsi="Times New Roman" w:cs="Times New Roman"/>
                <w:i/>
                <w:sz w:val="20"/>
                <w:szCs w:val="20"/>
              </w:rPr>
            </w:pPr>
          </w:p>
        </w:tc>
        <w:tc>
          <w:tcPr>
            <w:tcW w:w="851" w:type="dxa"/>
          </w:tcPr>
          <w:p w14:paraId="6DC288F6" w14:textId="77777777" w:rsidR="00E147F9" w:rsidRPr="007F4818" w:rsidRDefault="00E147F9" w:rsidP="001863F5">
            <w:pPr>
              <w:jc w:val="right"/>
              <w:rPr>
                <w:rFonts w:ascii="Times New Roman" w:hAnsi="Times New Roman" w:cs="Times New Roman"/>
                <w:i/>
                <w:sz w:val="20"/>
                <w:szCs w:val="20"/>
              </w:rPr>
            </w:pPr>
          </w:p>
        </w:tc>
        <w:tc>
          <w:tcPr>
            <w:tcW w:w="1842" w:type="dxa"/>
          </w:tcPr>
          <w:p w14:paraId="5B0D3E00" w14:textId="77777777" w:rsidR="00E147F9" w:rsidRPr="007F4818" w:rsidRDefault="00E147F9" w:rsidP="001863F5">
            <w:pPr>
              <w:jc w:val="right"/>
              <w:rPr>
                <w:rFonts w:ascii="Times New Roman" w:hAnsi="Times New Roman" w:cs="Times New Roman"/>
                <w:i/>
                <w:sz w:val="20"/>
                <w:szCs w:val="20"/>
              </w:rPr>
            </w:pPr>
          </w:p>
        </w:tc>
      </w:tr>
      <w:tr w:rsidR="00FF0A65" w:rsidRPr="007F4818" w14:paraId="4677CA72" w14:textId="77777777" w:rsidTr="008D10A7">
        <w:tc>
          <w:tcPr>
            <w:tcW w:w="849" w:type="dxa"/>
            <w:tcBorders>
              <w:top w:val="nil"/>
              <w:left w:val="single" w:sz="4" w:space="0" w:color="auto"/>
              <w:bottom w:val="single" w:sz="4" w:space="0" w:color="auto"/>
              <w:right w:val="nil"/>
            </w:tcBorders>
            <w:shd w:val="clear" w:color="000000" w:fill="D9D9D9"/>
            <w:vAlign w:val="center"/>
          </w:tcPr>
          <w:p w14:paraId="77661DB4" w14:textId="77777777" w:rsidR="00FF0A65" w:rsidRPr="007F4818" w:rsidRDefault="00FF0A65" w:rsidP="00F31E8D">
            <w:pPr>
              <w:rPr>
                <w:rFonts w:ascii="Times New Roman" w:hAnsi="Times New Roman" w:cs="Times New Roman"/>
                <w:b/>
                <w:bCs/>
                <w:sz w:val="20"/>
                <w:szCs w:val="20"/>
              </w:rPr>
            </w:pPr>
            <w:r w:rsidRPr="007F4818">
              <w:rPr>
                <w:rFonts w:ascii="Times New Roman" w:hAnsi="Times New Roman" w:cs="Times New Roman"/>
                <w:b/>
                <w:bCs/>
                <w:sz w:val="20"/>
                <w:szCs w:val="20"/>
              </w:rPr>
              <w:t>3.</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238E800C" w14:textId="77777777" w:rsidR="00FF0A65" w:rsidRPr="007F4818" w:rsidRDefault="00FF0A65" w:rsidP="005757CF">
            <w:pPr>
              <w:spacing w:before="120" w:after="120"/>
              <w:rPr>
                <w:rFonts w:ascii="Times New Roman" w:hAnsi="Times New Roman" w:cs="Times New Roman"/>
                <w:b/>
                <w:bCs/>
                <w:sz w:val="20"/>
                <w:szCs w:val="20"/>
              </w:rPr>
            </w:pPr>
            <w:r w:rsidRPr="007F4818">
              <w:rPr>
                <w:rFonts w:ascii="Times New Roman" w:hAnsi="Times New Roman" w:cs="Times New Roman"/>
                <w:b/>
                <w:bCs/>
                <w:sz w:val="20"/>
                <w:szCs w:val="20"/>
              </w:rPr>
              <w:t>Projekta īstenošanas personāla izmaksas</w:t>
            </w:r>
          </w:p>
        </w:tc>
        <w:tc>
          <w:tcPr>
            <w:tcW w:w="992" w:type="dxa"/>
            <w:tcBorders>
              <w:top w:val="nil"/>
              <w:left w:val="nil"/>
              <w:bottom w:val="single" w:sz="4" w:space="0" w:color="auto"/>
              <w:right w:val="single" w:sz="4" w:space="0" w:color="auto"/>
            </w:tcBorders>
            <w:shd w:val="clear" w:color="000000" w:fill="D9D9D9"/>
            <w:vAlign w:val="center"/>
          </w:tcPr>
          <w:p w14:paraId="2CD3175D" w14:textId="77777777" w:rsidR="00FF0A65" w:rsidRPr="007F4818" w:rsidRDefault="00FF0A65"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851" w:type="dxa"/>
          </w:tcPr>
          <w:p w14:paraId="1F684B91" w14:textId="77777777" w:rsidR="00FF0A65" w:rsidRPr="007F4818" w:rsidRDefault="00FF0A65" w:rsidP="00F31E8D">
            <w:pPr>
              <w:jc w:val="right"/>
              <w:rPr>
                <w:rFonts w:ascii="Times New Roman" w:hAnsi="Times New Roman" w:cs="Times New Roman"/>
                <w:sz w:val="20"/>
                <w:szCs w:val="20"/>
              </w:rPr>
            </w:pPr>
          </w:p>
        </w:tc>
        <w:tc>
          <w:tcPr>
            <w:tcW w:w="850" w:type="dxa"/>
          </w:tcPr>
          <w:p w14:paraId="7F27CA72" w14:textId="77777777" w:rsidR="00FF0A65" w:rsidRPr="007F4818" w:rsidRDefault="00FF0A65" w:rsidP="00F31E8D">
            <w:pPr>
              <w:jc w:val="right"/>
              <w:rPr>
                <w:rFonts w:ascii="Times New Roman" w:hAnsi="Times New Roman" w:cs="Times New Roman"/>
                <w:sz w:val="20"/>
                <w:szCs w:val="20"/>
              </w:rPr>
            </w:pPr>
          </w:p>
        </w:tc>
        <w:tc>
          <w:tcPr>
            <w:tcW w:w="993" w:type="dxa"/>
          </w:tcPr>
          <w:p w14:paraId="348E7046" w14:textId="77777777" w:rsidR="00FF0A65" w:rsidRPr="007F4818" w:rsidRDefault="00FF0A65" w:rsidP="00F31E8D">
            <w:pPr>
              <w:jc w:val="right"/>
              <w:rPr>
                <w:rFonts w:ascii="Times New Roman" w:hAnsi="Times New Roman" w:cs="Times New Roman"/>
                <w:sz w:val="20"/>
                <w:szCs w:val="20"/>
              </w:rPr>
            </w:pPr>
          </w:p>
        </w:tc>
        <w:tc>
          <w:tcPr>
            <w:tcW w:w="1134" w:type="dxa"/>
          </w:tcPr>
          <w:p w14:paraId="577606D1" w14:textId="77777777" w:rsidR="00FF0A65" w:rsidRPr="007F4818" w:rsidRDefault="00FF0A65" w:rsidP="00F31E8D">
            <w:pPr>
              <w:jc w:val="right"/>
              <w:rPr>
                <w:rFonts w:ascii="Times New Roman" w:hAnsi="Times New Roman" w:cs="Times New Roman"/>
                <w:sz w:val="20"/>
                <w:szCs w:val="20"/>
              </w:rPr>
            </w:pPr>
          </w:p>
        </w:tc>
        <w:tc>
          <w:tcPr>
            <w:tcW w:w="1275" w:type="dxa"/>
          </w:tcPr>
          <w:p w14:paraId="65F07483" w14:textId="77777777" w:rsidR="00FF0A65" w:rsidRPr="007F4818" w:rsidRDefault="00FF0A65" w:rsidP="00F31E8D">
            <w:pPr>
              <w:jc w:val="right"/>
              <w:rPr>
                <w:rFonts w:ascii="Times New Roman" w:hAnsi="Times New Roman" w:cs="Times New Roman"/>
                <w:sz w:val="20"/>
                <w:szCs w:val="20"/>
              </w:rPr>
            </w:pPr>
          </w:p>
        </w:tc>
        <w:tc>
          <w:tcPr>
            <w:tcW w:w="709" w:type="dxa"/>
          </w:tcPr>
          <w:p w14:paraId="54B2B7B4" w14:textId="77777777" w:rsidR="00FF0A65" w:rsidRPr="007F4818" w:rsidRDefault="00FF0A65" w:rsidP="00F31E8D">
            <w:pPr>
              <w:jc w:val="right"/>
              <w:rPr>
                <w:rFonts w:ascii="Times New Roman" w:hAnsi="Times New Roman" w:cs="Times New Roman"/>
                <w:sz w:val="20"/>
                <w:szCs w:val="20"/>
              </w:rPr>
            </w:pPr>
          </w:p>
        </w:tc>
        <w:tc>
          <w:tcPr>
            <w:tcW w:w="851" w:type="dxa"/>
          </w:tcPr>
          <w:p w14:paraId="673E66BB" w14:textId="77777777" w:rsidR="00FF0A65" w:rsidRPr="007F4818" w:rsidRDefault="00FF0A65" w:rsidP="00F31E8D">
            <w:pPr>
              <w:jc w:val="right"/>
              <w:rPr>
                <w:rFonts w:ascii="Times New Roman" w:hAnsi="Times New Roman" w:cs="Times New Roman"/>
                <w:sz w:val="20"/>
                <w:szCs w:val="20"/>
              </w:rPr>
            </w:pPr>
          </w:p>
        </w:tc>
        <w:tc>
          <w:tcPr>
            <w:tcW w:w="1842" w:type="dxa"/>
          </w:tcPr>
          <w:p w14:paraId="5FF7F4D0" w14:textId="77777777" w:rsidR="00FF0A65" w:rsidRPr="007F4818" w:rsidRDefault="00FF0A65" w:rsidP="00F31E8D">
            <w:pPr>
              <w:jc w:val="right"/>
              <w:rPr>
                <w:rFonts w:ascii="Times New Roman" w:hAnsi="Times New Roman" w:cs="Times New Roman"/>
                <w:sz w:val="20"/>
                <w:szCs w:val="20"/>
              </w:rPr>
            </w:pPr>
          </w:p>
        </w:tc>
      </w:tr>
      <w:tr w:rsidR="00FF0A65" w:rsidRPr="007F4818" w14:paraId="304F7777" w14:textId="77777777" w:rsidTr="005B79B3">
        <w:trPr>
          <w:trHeight w:val="395"/>
        </w:trPr>
        <w:tc>
          <w:tcPr>
            <w:tcW w:w="849" w:type="dxa"/>
            <w:tcBorders>
              <w:top w:val="nil"/>
              <w:left w:val="single" w:sz="4" w:space="0" w:color="auto"/>
              <w:bottom w:val="single" w:sz="4" w:space="0" w:color="auto"/>
              <w:right w:val="nil"/>
            </w:tcBorders>
            <w:shd w:val="clear" w:color="000000" w:fill="D9D9D9"/>
          </w:tcPr>
          <w:p w14:paraId="7C9E4D0E" w14:textId="77777777" w:rsidR="00FF0A65" w:rsidRPr="00EF31CD" w:rsidRDefault="00FF0A65" w:rsidP="001863F5">
            <w:pPr>
              <w:rPr>
                <w:rFonts w:ascii="Times New Roman" w:hAnsi="Times New Roman" w:cs="Times New Roman"/>
                <w:b/>
                <w:bCs/>
                <w:sz w:val="20"/>
                <w:szCs w:val="20"/>
              </w:rPr>
            </w:pPr>
            <w:r w:rsidRPr="00EF31CD">
              <w:rPr>
                <w:rFonts w:ascii="Times New Roman" w:hAnsi="Times New Roman" w:cs="Times New Roman"/>
                <w:b/>
                <w:bCs/>
                <w:sz w:val="20"/>
                <w:szCs w:val="20"/>
              </w:rPr>
              <w:t>3.1.</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5FFF0387" w14:textId="285BBFDD" w:rsidR="00FF0A65" w:rsidRPr="00974CC7" w:rsidRDefault="00FF0A65" w:rsidP="00D477F3">
            <w:pPr>
              <w:jc w:val="both"/>
              <w:rPr>
                <w:rFonts w:ascii="Times New Roman" w:hAnsi="Times New Roman" w:cs="Times New Roman"/>
                <w:bCs/>
                <w:i/>
                <w:sz w:val="18"/>
                <w:szCs w:val="18"/>
              </w:rPr>
            </w:pPr>
            <w:r w:rsidRPr="00D477F3">
              <w:rPr>
                <w:rFonts w:ascii="Times New Roman" w:hAnsi="Times New Roman" w:cs="Times New Roman"/>
                <w:b/>
                <w:bCs/>
                <w:sz w:val="20"/>
                <w:szCs w:val="20"/>
              </w:rPr>
              <w:t xml:space="preserve">Projekta īstenošanas personāla </w:t>
            </w:r>
            <w:r w:rsidRPr="001F588E">
              <w:rPr>
                <w:rFonts w:ascii="Times New Roman" w:hAnsi="Times New Roman" w:cs="Times New Roman"/>
                <w:b/>
                <w:bCs/>
                <w:sz w:val="20"/>
                <w:szCs w:val="20"/>
              </w:rPr>
              <w:t>atlīdzības</w:t>
            </w:r>
            <w:r w:rsidRPr="00D477F3">
              <w:rPr>
                <w:rFonts w:ascii="Times New Roman" w:hAnsi="Times New Roman" w:cs="Times New Roman"/>
                <w:b/>
                <w:bCs/>
                <w:sz w:val="20"/>
                <w:szCs w:val="20"/>
              </w:rPr>
              <w:t xml:space="preserve"> izmaksas</w:t>
            </w:r>
          </w:p>
        </w:tc>
        <w:tc>
          <w:tcPr>
            <w:tcW w:w="992" w:type="dxa"/>
            <w:tcBorders>
              <w:top w:val="nil"/>
              <w:left w:val="nil"/>
              <w:bottom w:val="single" w:sz="4" w:space="0" w:color="auto"/>
              <w:right w:val="single" w:sz="4" w:space="0" w:color="auto"/>
            </w:tcBorders>
            <w:shd w:val="clear" w:color="000000" w:fill="D9D9D9"/>
            <w:vAlign w:val="center"/>
          </w:tcPr>
          <w:p w14:paraId="55372C2E" w14:textId="77777777" w:rsidR="00FF0A65" w:rsidRPr="007F4818" w:rsidRDefault="00FF0A65"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5A4382E1" w14:textId="77777777" w:rsidR="00FF0A65" w:rsidRPr="007F4818" w:rsidRDefault="00FF0A65" w:rsidP="00F31E8D">
            <w:pPr>
              <w:jc w:val="right"/>
              <w:rPr>
                <w:rFonts w:ascii="Times New Roman" w:hAnsi="Times New Roman" w:cs="Times New Roman"/>
                <w:i/>
                <w:sz w:val="20"/>
                <w:szCs w:val="20"/>
              </w:rPr>
            </w:pPr>
          </w:p>
        </w:tc>
        <w:tc>
          <w:tcPr>
            <w:tcW w:w="850" w:type="dxa"/>
          </w:tcPr>
          <w:p w14:paraId="6B00E7D3" w14:textId="77777777" w:rsidR="00FF0A65" w:rsidRPr="007F4818" w:rsidRDefault="00FF0A65" w:rsidP="00F31E8D">
            <w:pPr>
              <w:jc w:val="right"/>
              <w:rPr>
                <w:rFonts w:ascii="Times New Roman" w:hAnsi="Times New Roman" w:cs="Times New Roman"/>
                <w:i/>
                <w:sz w:val="20"/>
                <w:szCs w:val="20"/>
              </w:rPr>
            </w:pPr>
          </w:p>
        </w:tc>
        <w:tc>
          <w:tcPr>
            <w:tcW w:w="993" w:type="dxa"/>
          </w:tcPr>
          <w:p w14:paraId="1CCA6DAF" w14:textId="77777777" w:rsidR="00FF0A65" w:rsidRPr="007F4818" w:rsidRDefault="00FF0A65" w:rsidP="00F31E8D">
            <w:pPr>
              <w:jc w:val="right"/>
              <w:rPr>
                <w:rFonts w:ascii="Times New Roman" w:hAnsi="Times New Roman" w:cs="Times New Roman"/>
                <w:i/>
                <w:sz w:val="20"/>
                <w:szCs w:val="20"/>
              </w:rPr>
            </w:pPr>
          </w:p>
        </w:tc>
        <w:tc>
          <w:tcPr>
            <w:tcW w:w="1134" w:type="dxa"/>
          </w:tcPr>
          <w:p w14:paraId="1CDE98EF" w14:textId="77777777" w:rsidR="00FF0A65" w:rsidRPr="007F4818" w:rsidRDefault="00FF0A65" w:rsidP="00F31E8D">
            <w:pPr>
              <w:jc w:val="right"/>
              <w:rPr>
                <w:rFonts w:ascii="Times New Roman" w:hAnsi="Times New Roman" w:cs="Times New Roman"/>
                <w:i/>
                <w:sz w:val="20"/>
                <w:szCs w:val="20"/>
              </w:rPr>
            </w:pPr>
          </w:p>
        </w:tc>
        <w:tc>
          <w:tcPr>
            <w:tcW w:w="1275" w:type="dxa"/>
          </w:tcPr>
          <w:p w14:paraId="229DD1CE" w14:textId="77777777" w:rsidR="00FF0A65" w:rsidRPr="007F4818" w:rsidRDefault="00FF0A65" w:rsidP="00F31E8D">
            <w:pPr>
              <w:jc w:val="right"/>
              <w:rPr>
                <w:rFonts w:ascii="Times New Roman" w:hAnsi="Times New Roman" w:cs="Times New Roman"/>
                <w:i/>
                <w:sz w:val="20"/>
                <w:szCs w:val="20"/>
              </w:rPr>
            </w:pPr>
          </w:p>
        </w:tc>
        <w:tc>
          <w:tcPr>
            <w:tcW w:w="709" w:type="dxa"/>
          </w:tcPr>
          <w:p w14:paraId="1B86A288" w14:textId="77777777" w:rsidR="00FF0A65" w:rsidRPr="007F4818" w:rsidRDefault="00FF0A65" w:rsidP="00F31E8D">
            <w:pPr>
              <w:jc w:val="right"/>
              <w:rPr>
                <w:rFonts w:ascii="Times New Roman" w:hAnsi="Times New Roman" w:cs="Times New Roman"/>
                <w:i/>
                <w:sz w:val="20"/>
                <w:szCs w:val="20"/>
              </w:rPr>
            </w:pPr>
          </w:p>
        </w:tc>
        <w:tc>
          <w:tcPr>
            <w:tcW w:w="851" w:type="dxa"/>
          </w:tcPr>
          <w:p w14:paraId="1715F4F4" w14:textId="77777777" w:rsidR="00FF0A65" w:rsidRPr="007F4818" w:rsidRDefault="00FF0A65" w:rsidP="00F31E8D">
            <w:pPr>
              <w:jc w:val="right"/>
              <w:rPr>
                <w:rFonts w:ascii="Times New Roman" w:hAnsi="Times New Roman" w:cs="Times New Roman"/>
                <w:i/>
                <w:sz w:val="20"/>
                <w:szCs w:val="20"/>
              </w:rPr>
            </w:pPr>
          </w:p>
        </w:tc>
        <w:tc>
          <w:tcPr>
            <w:tcW w:w="1842" w:type="dxa"/>
          </w:tcPr>
          <w:p w14:paraId="4062FB4C" w14:textId="77777777" w:rsidR="00FF0A65" w:rsidRPr="007F4818" w:rsidRDefault="00FF0A65" w:rsidP="00F31E8D">
            <w:pPr>
              <w:jc w:val="right"/>
              <w:rPr>
                <w:rFonts w:ascii="Times New Roman" w:hAnsi="Times New Roman" w:cs="Times New Roman"/>
                <w:i/>
                <w:sz w:val="20"/>
                <w:szCs w:val="20"/>
              </w:rPr>
            </w:pPr>
          </w:p>
        </w:tc>
      </w:tr>
      <w:tr w:rsidR="005B79B3" w:rsidRPr="007F4818" w14:paraId="53133C27" w14:textId="77777777" w:rsidTr="005B79B3">
        <w:trPr>
          <w:trHeight w:val="501"/>
        </w:trPr>
        <w:tc>
          <w:tcPr>
            <w:tcW w:w="849" w:type="dxa"/>
            <w:tcBorders>
              <w:top w:val="single" w:sz="4" w:space="0" w:color="auto"/>
              <w:left w:val="single" w:sz="4" w:space="0" w:color="auto"/>
              <w:bottom w:val="single" w:sz="4" w:space="0" w:color="auto"/>
              <w:right w:val="nil"/>
            </w:tcBorders>
            <w:shd w:val="clear" w:color="000000" w:fill="D9D9D9"/>
          </w:tcPr>
          <w:p w14:paraId="3E2BEAF5" w14:textId="39D7755A" w:rsidR="005B79B3" w:rsidRPr="00397C23" w:rsidRDefault="005B79B3" w:rsidP="001863F5">
            <w:pPr>
              <w:rPr>
                <w:rFonts w:ascii="Times New Roman" w:hAnsi="Times New Roman" w:cs="Times New Roman"/>
                <w:bCs/>
                <w:sz w:val="20"/>
                <w:szCs w:val="20"/>
              </w:rPr>
            </w:pPr>
            <w:r w:rsidRPr="00397C23">
              <w:rPr>
                <w:rFonts w:ascii="Times New Roman" w:hAnsi="Times New Roman" w:cs="Times New Roman"/>
                <w:bCs/>
                <w:sz w:val="20"/>
                <w:szCs w:val="20"/>
              </w:rPr>
              <w:t>3.1.1.</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02A78CC2" w14:textId="7B31C720" w:rsidR="005B79B3" w:rsidRPr="005B79B3" w:rsidRDefault="005B79B3" w:rsidP="005B79B3">
            <w:pPr>
              <w:jc w:val="both"/>
              <w:rPr>
                <w:rFonts w:ascii="Times New Roman" w:hAnsi="Times New Roman" w:cs="Times New Roman"/>
                <w:b/>
                <w:bCs/>
                <w:sz w:val="20"/>
                <w:szCs w:val="20"/>
              </w:rPr>
            </w:pPr>
            <w:r w:rsidRPr="005B79B3">
              <w:rPr>
                <w:rFonts w:ascii="Times New Roman" w:hAnsi="Times New Roman" w:cs="Times New Roman"/>
                <w:b/>
                <w:bCs/>
                <w:sz w:val="20"/>
                <w:szCs w:val="20"/>
              </w:rPr>
              <w:t xml:space="preserve">Projekta </w:t>
            </w:r>
            <w:r w:rsidRPr="00D477F3">
              <w:rPr>
                <w:rFonts w:ascii="Times New Roman" w:hAnsi="Times New Roman" w:cs="Times New Roman"/>
                <w:b/>
                <w:bCs/>
                <w:sz w:val="20"/>
                <w:szCs w:val="20"/>
              </w:rPr>
              <w:t>īstenošanas</w:t>
            </w:r>
            <w:r w:rsidRPr="005B79B3">
              <w:rPr>
                <w:rFonts w:ascii="Times New Roman" w:hAnsi="Times New Roman" w:cs="Times New Roman"/>
                <w:b/>
                <w:bCs/>
                <w:sz w:val="20"/>
                <w:szCs w:val="20"/>
              </w:rPr>
              <w:t xml:space="preserve"> personāla atlīdzības izmaksas (uz darba līguma pamata)</w:t>
            </w:r>
          </w:p>
          <w:p w14:paraId="16A84DD8" w14:textId="77777777" w:rsidR="005B79B3" w:rsidRDefault="005B79B3" w:rsidP="005B79B3">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1.1.2</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35E18342" w14:textId="51BF0626" w:rsidR="005B79B3" w:rsidRPr="00D477F3" w:rsidRDefault="005B79B3" w:rsidP="005B79B3">
            <w:pPr>
              <w:jc w:val="both"/>
              <w:rPr>
                <w:rFonts w:ascii="Times New Roman" w:hAnsi="Times New Roman" w:cs="Times New Roman"/>
                <w:b/>
                <w:bCs/>
                <w:sz w:val="20"/>
                <w:szCs w:val="20"/>
              </w:rPr>
            </w:pPr>
            <w:r w:rsidRPr="00974CC7">
              <w:rPr>
                <w:rFonts w:ascii="Times New Roman" w:eastAsia="PMingLiU" w:hAnsi="Times New Roman" w:cs="Times New Roman"/>
                <w:i/>
                <w:color w:val="0000FF"/>
                <w:sz w:val="18"/>
                <w:szCs w:val="18"/>
              </w:rPr>
              <w:t xml:space="preserve">Projekta īstenošanas personāla (konsultanti, eksperti, un citi speciālisti, tai skaitā ārvalstu) </w:t>
            </w:r>
            <w:r w:rsidRPr="00974CC7">
              <w:rPr>
                <w:rFonts w:ascii="Times New Roman" w:eastAsia="PMingLiU" w:hAnsi="Times New Roman" w:cs="Times New Roman"/>
                <w:i/>
                <w:color w:val="0000FF"/>
                <w:sz w:val="18"/>
                <w:szCs w:val="18"/>
              </w:rPr>
              <w:lastRenderedPageBreak/>
              <w:t xml:space="preserve">atlīdzības izmaksas (izņemot virsstundas) </w:t>
            </w:r>
            <w:r>
              <w:rPr>
                <w:rFonts w:ascii="Times New Roman" w:eastAsia="PMingLiU" w:hAnsi="Times New Roman" w:cs="Times New Roman"/>
                <w:i/>
                <w:color w:val="0000FF"/>
                <w:sz w:val="18"/>
                <w:szCs w:val="18"/>
              </w:rPr>
              <w:t>MK</w:t>
            </w:r>
            <w:r w:rsidRPr="00974CC7">
              <w:rPr>
                <w:rFonts w:ascii="Times New Roman" w:eastAsia="PMingLiU" w:hAnsi="Times New Roman" w:cs="Times New Roman"/>
                <w:i/>
                <w:color w:val="0000FF"/>
                <w:sz w:val="18"/>
                <w:szCs w:val="18"/>
              </w:rPr>
              <w:t xml:space="preserve"> noteikumu 19.1., 19.2. un 19.4.  apakšpunktā minēto </w:t>
            </w:r>
            <w:r w:rsidRPr="00974CC7">
              <w:rPr>
                <w:rFonts w:ascii="Times New Roman" w:hAnsi="Times New Roman" w:cs="Times New Roman"/>
                <w:i/>
                <w:color w:val="0000FF"/>
                <w:sz w:val="18"/>
                <w:szCs w:val="18"/>
              </w:rPr>
              <w:t>atbalstāmo</w:t>
            </w:r>
            <w:r w:rsidRPr="00974CC7">
              <w:rPr>
                <w:rFonts w:ascii="Times New Roman" w:eastAsia="PMingLiU" w:hAnsi="Times New Roman" w:cs="Times New Roman"/>
                <w:i/>
                <w:color w:val="0000FF"/>
                <w:sz w:val="18"/>
                <w:szCs w:val="18"/>
              </w:rPr>
              <w:t xml:space="preserve"> darbību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2775550B" w14:textId="52B08DAE" w:rsidR="005B79B3" w:rsidRPr="007F4818" w:rsidRDefault="00224AE3"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lastRenderedPageBreak/>
              <w:t>Tiešās</w:t>
            </w:r>
          </w:p>
        </w:tc>
        <w:tc>
          <w:tcPr>
            <w:tcW w:w="851" w:type="dxa"/>
            <w:tcBorders>
              <w:top w:val="single" w:sz="4" w:space="0" w:color="auto"/>
            </w:tcBorders>
          </w:tcPr>
          <w:p w14:paraId="5B4C4735" w14:textId="77777777" w:rsidR="005B79B3" w:rsidRPr="007F4818" w:rsidRDefault="005B79B3" w:rsidP="00F31E8D">
            <w:pPr>
              <w:jc w:val="right"/>
              <w:rPr>
                <w:rFonts w:ascii="Times New Roman" w:hAnsi="Times New Roman" w:cs="Times New Roman"/>
                <w:i/>
                <w:sz w:val="20"/>
                <w:szCs w:val="20"/>
              </w:rPr>
            </w:pPr>
          </w:p>
        </w:tc>
        <w:tc>
          <w:tcPr>
            <w:tcW w:w="850" w:type="dxa"/>
            <w:tcBorders>
              <w:top w:val="single" w:sz="4" w:space="0" w:color="auto"/>
            </w:tcBorders>
          </w:tcPr>
          <w:p w14:paraId="1854AFA5" w14:textId="77777777" w:rsidR="005B79B3" w:rsidRPr="007F4818" w:rsidRDefault="005B79B3" w:rsidP="00F31E8D">
            <w:pPr>
              <w:jc w:val="right"/>
              <w:rPr>
                <w:rFonts w:ascii="Times New Roman" w:hAnsi="Times New Roman" w:cs="Times New Roman"/>
                <w:i/>
                <w:sz w:val="20"/>
                <w:szCs w:val="20"/>
              </w:rPr>
            </w:pPr>
          </w:p>
        </w:tc>
        <w:tc>
          <w:tcPr>
            <w:tcW w:w="993" w:type="dxa"/>
            <w:tcBorders>
              <w:top w:val="single" w:sz="4" w:space="0" w:color="auto"/>
            </w:tcBorders>
          </w:tcPr>
          <w:p w14:paraId="03E31C4B" w14:textId="77777777" w:rsidR="005B79B3" w:rsidRPr="007F4818" w:rsidRDefault="005B79B3" w:rsidP="00F31E8D">
            <w:pPr>
              <w:jc w:val="right"/>
              <w:rPr>
                <w:rFonts w:ascii="Times New Roman" w:hAnsi="Times New Roman" w:cs="Times New Roman"/>
                <w:i/>
                <w:sz w:val="20"/>
                <w:szCs w:val="20"/>
              </w:rPr>
            </w:pPr>
          </w:p>
        </w:tc>
        <w:tc>
          <w:tcPr>
            <w:tcW w:w="1134" w:type="dxa"/>
            <w:tcBorders>
              <w:top w:val="single" w:sz="4" w:space="0" w:color="auto"/>
            </w:tcBorders>
          </w:tcPr>
          <w:p w14:paraId="3AC12A6F" w14:textId="77777777" w:rsidR="005B79B3" w:rsidRPr="007F4818" w:rsidRDefault="005B79B3" w:rsidP="00F31E8D">
            <w:pPr>
              <w:jc w:val="right"/>
              <w:rPr>
                <w:rFonts w:ascii="Times New Roman" w:hAnsi="Times New Roman" w:cs="Times New Roman"/>
                <w:i/>
                <w:sz w:val="20"/>
                <w:szCs w:val="20"/>
              </w:rPr>
            </w:pPr>
          </w:p>
        </w:tc>
        <w:tc>
          <w:tcPr>
            <w:tcW w:w="1275" w:type="dxa"/>
            <w:tcBorders>
              <w:top w:val="single" w:sz="4" w:space="0" w:color="auto"/>
            </w:tcBorders>
          </w:tcPr>
          <w:p w14:paraId="1F85BF37" w14:textId="77777777" w:rsidR="005B79B3" w:rsidRPr="007F4818" w:rsidRDefault="005B79B3" w:rsidP="00F31E8D">
            <w:pPr>
              <w:jc w:val="right"/>
              <w:rPr>
                <w:rFonts w:ascii="Times New Roman" w:hAnsi="Times New Roman" w:cs="Times New Roman"/>
                <w:i/>
                <w:sz w:val="20"/>
                <w:szCs w:val="20"/>
              </w:rPr>
            </w:pPr>
          </w:p>
        </w:tc>
        <w:tc>
          <w:tcPr>
            <w:tcW w:w="709" w:type="dxa"/>
            <w:tcBorders>
              <w:top w:val="single" w:sz="4" w:space="0" w:color="auto"/>
            </w:tcBorders>
          </w:tcPr>
          <w:p w14:paraId="6905611E" w14:textId="77777777" w:rsidR="005B79B3" w:rsidRPr="007F4818" w:rsidRDefault="005B79B3" w:rsidP="00F31E8D">
            <w:pPr>
              <w:jc w:val="right"/>
              <w:rPr>
                <w:rFonts w:ascii="Times New Roman" w:hAnsi="Times New Roman" w:cs="Times New Roman"/>
                <w:i/>
                <w:sz w:val="20"/>
                <w:szCs w:val="20"/>
              </w:rPr>
            </w:pPr>
          </w:p>
        </w:tc>
        <w:tc>
          <w:tcPr>
            <w:tcW w:w="851" w:type="dxa"/>
            <w:tcBorders>
              <w:top w:val="single" w:sz="4" w:space="0" w:color="auto"/>
            </w:tcBorders>
          </w:tcPr>
          <w:p w14:paraId="0E6BA853" w14:textId="77777777" w:rsidR="005B79B3" w:rsidRPr="007F4818" w:rsidRDefault="005B79B3" w:rsidP="00F31E8D">
            <w:pPr>
              <w:jc w:val="right"/>
              <w:rPr>
                <w:rFonts w:ascii="Times New Roman" w:hAnsi="Times New Roman" w:cs="Times New Roman"/>
                <w:i/>
                <w:sz w:val="20"/>
                <w:szCs w:val="20"/>
              </w:rPr>
            </w:pPr>
          </w:p>
        </w:tc>
        <w:tc>
          <w:tcPr>
            <w:tcW w:w="1842" w:type="dxa"/>
            <w:tcBorders>
              <w:top w:val="single" w:sz="4" w:space="0" w:color="auto"/>
            </w:tcBorders>
          </w:tcPr>
          <w:p w14:paraId="53252542" w14:textId="77777777" w:rsidR="005B79B3" w:rsidRPr="007F4818" w:rsidRDefault="005B79B3" w:rsidP="00F31E8D">
            <w:pPr>
              <w:jc w:val="right"/>
              <w:rPr>
                <w:rFonts w:ascii="Times New Roman" w:hAnsi="Times New Roman" w:cs="Times New Roman"/>
                <w:i/>
                <w:sz w:val="20"/>
                <w:szCs w:val="20"/>
              </w:rPr>
            </w:pPr>
          </w:p>
        </w:tc>
      </w:tr>
      <w:tr w:rsidR="007D3451" w:rsidRPr="007F4818" w14:paraId="3E1BBC81" w14:textId="77777777" w:rsidTr="00877971">
        <w:tc>
          <w:tcPr>
            <w:tcW w:w="849" w:type="dxa"/>
            <w:tcBorders>
              <w:top w:val="nil"/>
              <w:left w:val="single" w:sz="4" w:space="0" w:color="auto"/>
              <w:bottom w:val="single" w:sz="4" w:space="0" w:color="auto"/>
              <w:right w:val="nil"/>
            </w:tcBorders>
            <w:shd w:val="clear" w:color="auto" w:fill="D9D9D9" w:themeFill="background1" w:themeFillShade="D9"/>
          </w:tcPr>
          <w:p w14:paraId="17DC7941" w14:textId="59C604CF" w:rsidR="007D3451" w:rsidRPr="00397C23" w:rsidRDefault="007D3451" w:rsidP="001863F5">
            <w:pPr>
              <w:rPr>
                <w:rFonts w:ascii="Times New Roman" w:hAnsi="Times New Roman" w:cs="Times New Roman"/>
                <w:bCs/>
                <w:sz w:val="20"/>
                <w:szCs w:val="20"/>
              </w:rPr>
            </w:pPr>
            <w:r w:rsidRPr="00397C23">
              <w:rPr>
                <w:rFonts w:ascii="Times New Roman" w:hAnsi="Times New Roman" w:cs="Times New Roman"/>
                <w:bCs/>
                <w:sz w:val="20"/>
                <w:szCs w:val="20"/>
              </w:rPr>
              <w:t>3.</w:t>
            </w:r>
            <w:r w:rsidR="005B79B3" w:rsidRPr="00397C23">
              <w:rPr>
                <w:rFonts w:ascii="Times New Roman" w:hAnsi="Times New Roman" w:cs="Times New Roman"/>
                <w:bCs/>
                <w:sz w:val="20"/>
                <w:szCs w:val="20"/>
              </w:rPr>
              <w:t>1.</w:t>
            </w:r>
            <w:r w:rsidRPr="00397C23">
              <w:rPr>
                <w:rFonts w:ascii="Times New Roman" w:hAnsi="Times New Roman" w:cs="Times New Roman"/>
                <w:bCs/>
                <w:sz w:val="20"/>
                <w:szCs w:val="20"/>
              </w:rPr>
              <w:t>2.</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710335AF" w14:textId="77777777" w:rsidR="007D3451" w:rsidRDefault="007D3451" w:rsidP="00D477F3">
            <w:pPr>
              <w:jc w:val="both"/>
              <w:rPr>
                <w:rFonts w:ascii="Times New Roman" w:hAnsi="Times New Roman" w:cs="Times New Roman"/>
                <w:b/>
                <w:bCs/>
                <w:sz w:val="20"/>
                <w:szCs w:val="20"/>
              </w:rPr>
            </w:pPr>
            <w:r>
              <w:rPr>
                <w:rFonts w:ascii="Times New Roman" w:hAnsi="Times New Roman" w:cs="Times New Roman"/>
                <w:b/>
                <w:bCs/>
                <w:sz w:val="20"/>
                <w:szCs w:val="20"/>
              </w:rPr>
              <w:t>Projekta īstenošanas personāla izmaksas uzņēmuma/pakalpojuma līguma gadījumā</w:t>
            </w:r>
          </w:p>
          <w:p w14:paraId="01973572" w14:textId="048773C4" w:rsidR="007D3451" w:rsidRPr="00C07095" w:rsidRDefault="007D3451" w:rsidP="00D477F3">
            <w:pPr>
              <w:jc w:val="both"/>
              <w:rPr>
                <w:rFonts w:ascii="Times New Roman" w:hAnsi="Times New Roman" w:cs="Times New Roman"/>
                <w:bCs/>
                <w:i/>
                <w:color w:val="0000FF"/>
                <w:sz w:val="20"/>
                <w:szCs w:val="20"/>
                <w:u w:val="single"/>
              </w:rPr>
            </w:pPr>
            <w:r w:rsidRPr="00C07095">
              <w:rPr>
                <w:rFonts w:ascii="Times New Roman" w:hAnsi="Times New Roman" w:cs="Times New Roman"/>
                <w:bCs/>
                <w:i/>
                <w:color w:val="0000FF"/>
                <w:sz w:val="20"/>
                <w:szCs w:val="20"/>
              </w:rPr>
              <w:t>MK noteikumu 20.1.7.punkts</w:t>
            </w:r>
            <w:r w:rsidR="00C07095">
              <w:rPr>
                <w:rFonts w:ascii="Times New Roman" w:hAnsi="Times New Roman" w:cs="Times New Roman"/>
                <w:bCs/>
                <w:i/>
                <w:color w:val="0000FF"/>
                <w:sz w:val="20"/>
                <w:szCs w:val="20"/>
                <w:u w:val="single"/>
              </w:rPr>
              <w:t>.</w:t>
            </w:r>
          </w:p>
          <w:p w14:paraId="0024686B" w14:textId="1F22B711" w:rsidR="007D3451" w:rsidRPr="00C07095" w:rsidRDefault="007D3451" w:rsidP="007D3451">
            <w:pPr>
              <w:jc w:val="both"/>
              <w:rPr>
                <w:rFonts w:ascii="Times New Roman" w:hAnsi="Times New Roman" w:cs="Times New Roman"/>
                <w:bCs/>
                <w:i/>
                <w:sz w:val="20"/>
                <w:szCs w:val="20"/>
              </w:rPr>
            </w:pPr>
            <w:r w:rsidRPr="00C07095">
              <w:rPr>
                <w:rFonts w:ascii="Times New Roman" w:hAnsi="Times New Roman" w:cs="Times New Roman"/>
                <w:bCs/>
                <w:i/>
                <w:color w:val="0000FF"/>
                <w:sz w:val="18"/>
                <w:szCs w:val="18"/>
              </w:rPr>
              <w:t>Pakalpojumu izmaksas, tai skaitā …. ekspertu, konsultantu un citu speciālistu, tai skaitā ārvalstu, izmaksas šo noteikumu 19.1., 19.2. un 19.4. apakšpunktā minēto atbalstāmo darbību īstenošanai</w:t>
            </w:r>
          </w:p>
        </w:tc>
        <w:tc>
          <w:tcPr>
            <w:tcW w:w="992" w:type="dxa"/>
            <w:tcBorders>
              <w:top w:val="nil"/>
              <w:left w:val="nil"/>
              <w:bottom w:val="single" w:sz="4" w:space="0" w:color="auto"/>
              <w:right w:val="single" w:sz="4" w:space="0" w:color="auto"/>
            </w:tcBorders>
            <w:shd w:val="clear" w:color="000000" w:fill="D9D9D9"/>
            <w:vAlign w:val="center"/>
          </w:tcPr>
          <w:p w14:paraId="0FC66E05" w14:textId="3B9E77A3" w:rsidR="007D3451" w:rsidRPr="007F4818" w:rsidRDefault="00C07095"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4A77828B" w14:textId="77777777" w:rsidR="007D3451" w:rsidRPr="007F4818" w:rsidRDefault="007D3451" w:rsidP="00F31E8D">
            <w:pPr>
              <w:jc w:val="right"/>
              <w:rPr>
                <w:rFonts w:ascii="Times New Roman" w:hAnsi="Times New Roman" w:cs="Times New Roman"/>
                <w:i/>
                <w:sz w:val="20"/>
                <w:szCs w:val="20"/>
              </w:rPr>
            </w:pPr>
          </w:p>
        </w:tc>
        <w:tc>
          <w:tcPr>
            <w:tcW w:w="850" w:type="dxa"/>
          </w:tcPr>
          <w:p w14:paraId="65D7F6B3" w14:textId="77777777" w:rsidR="007D3451" w:rsidRPr="007F4818" w:rsidRDefault="007D3451" w:rsidP="00F31E8D">
            <w:pPr>
              <w:jc w:val="right"/>
              <w:rPr>
                <w:rFonts w:ascii="Times New Roman" w:hAnsi="Times New Roman" w:cs="Times New Roman"/>
                <w:i/>
                <w:sz w:val="20"/>
                <w:szCs w:val="20"/>
              </w:rPr>
            </w:pPr>
          </w:p>
        </w:tc>
        <w:tc>
          <w:tcPr>
            <w:tcW w:w="993" w:type="dxa"/>
          </w:tcPr>
          <w:p w14:paraId="29202C23" w14:textId="77777777" w:rsidR="007D3451" w:rsidRPr="007F4818" w:rsidRDefault="007D3451" w:rsidP="00F31E8D">
            <w:pPr>
              <w:jc w:val="right"/>
              <w:rPr>
                <w:rFonts w:ascii="Times New Roman" w:hAnsi="Times New Roman" w:cs="Times New Roman"/>
                <w:i/>
                <w:sz w:val="20"/>
                <w:szCs w:val="20"/>
              </w:rPr>
            </w:pPr>
          </w:p>
        </w:tc>
        <w:tc>
          <w:tcPr>
            <w:tcW w:w="1134" w:type="dxa"/>
          </w:tcPr>
          <w:p w14:paraId="5249FEE6" w14:textId="77777777" w:rsidR="007D3451" w:rsidRPr="007F4818" w:rsidRDefault="007D3451" w:rsidP="00F31E8D">
            <w:pPr>
              <w:jc w:val="right"/>
              <w:rPr>
                <w:rFonts w:ascii="Times New Roman" w:hAnsi="Times New Roman" w:cs="Times New Roman"/>
                <w:i/>
                <w:sz w:val="20"/>
                <w:szCs w:val="20"/>
              </w:rPr>
            </w:pPr>
          </w:p>
        </w:tc>
        <w:tc>
          <w:tcPr>
            <w:tcW w:w="1275" w:type="dxa"/>
          </w:tcPr>
          <w:p w14:paraId="7BC4A2A1" w14:textId="77777777" w:rsidR="007D3451" w:rsidRPr="007F4818" w:rsidRDefault="007D3451" w:rsidP="00F31E8D">
            <w:pPr>
              <w:jc w:val="right"/>
              <w:rPr>
                <w:rFonts w:ascii="Times New Roman" w:hAnsi="Times New Roman" w:cs="Times New Roman"/>
                <w:i/>
                <w:sz w:val="20"/>
                <w:szCs w:val="20"/>
              </w:rPr>
            </w:pPr>
          </w:p>
        </w:tc>
        <w:tc>
          <w:tcPr>
            <w:tcW w:w="709" w:type="dxa"/>
          </w:tcPr>
          <w:p w14:paraId="419FFBF7" w14:textId="77777777" w:rsidR="007D3451" w:rsidRPr="007F4818" w:rsidRDefault="007D3451" w:rsidP="00F31E8D">
            <w:pPr>
              <w:jc w:val="right"/>
              <w:rPr>
                <w:rFonts w:ascii="Times New Roman" w:hAnsi="Times New Roman" w:cs="Times New Roman"/>
                <w:i/>
                <w:sz w:val="20"/>
                <w:szCs w:val="20"/>
              </w:rPr>
            </w:pPr>
          </w:p>
        </w:tc>
        <w:tc>
          <w:tcPr>
            <w:tcW w:w="851" w:type="dxa"/>
          </w:tcPr>
          <w:p w14:paraId="319207C6" w14:textId="77777777" w:rsidR="007D3451" w:rsidRPr="007F4818" w:rsidRDefault="007D3451" w:rsidP="00F31E8D">
            <w:pPr>
              <w:jc w:val="right"/>
              <w:rPr>
                <w:rFonts w:ascii="Times New Roman" w:hAnsi="Times New Roman" w:cs="Times New Roman"/>
                <w:i/>
                <w:sz w:val="20"/>
                <w:szCs w:val="20"/>
              </w:rPr>
            </w:pPr>
          </w:p>
        </w:tc>
        <w:tc>
          <w:tcPr>
            <w:tcW w:w="1842" w:type="dxa"/>
          </w:tcPr>
          <w:p w14:paraId="4A4116FD" w14:textId="77777777" w:rsidR="007D3451" w:rsidRPr="007F4818" w:rsidRDefault="007D3451" w:rsidP="00F31E8D">
            <w:pPr>
              <w:jc w:val="right"/>
              <w:rPr>
                <w:rFonts w:ascii="Times New Roman" w:hAnsi="Times New Roman" w:cs="Times New Roman"/>
                <w:i/>
                <w:sz w:val="20"/>
                <w:szCs w:val="20"/>
              </w:rPr>
            </w:pPr>
          </w:p>
        </w:tc>
      </w:tr>
      <w:tr w:rsidR="00FF0A65" w:rsidRPr="007F4818" w14:paraId="78B574D7" w14:textId="77777777" w:rsidTr="008D10A7">
        <w:trPr>
          <w:trHeight w:val="480"/>
        </w:trPr>
        <w:tc>
          <w:tcPr>
            <w:tcW w:w="849" w:type="dxa"/>
            <w:tcBorders>
              <w:top w:val="nil"/>
              <w:left w:val="single" w:sz="4" w:space="0" w:color="auto"/>
              <w:bottom w:val="single" w:sz="4" w:space="0" w:color="auto"/>
              <w:right w:val="nil"/>
            </w:tcBorders>
            <w:shd w:val="clear" w:color="000000" w:fill="D9D9D9"/>
          </w:tcPr>
          <w:p w14:paraId="64D4D647" w14:textId="2790CC47" w:rsidR="00FF0A65" w:rsidRPr="00EF31CD" w:rsidRDefault="00C07095" w:rsidP="00605C79">
            <w:pPr>
              <w:rPr>
                <w:rFonts w:ascii="Times New Roman" w:hAnsi="Times New Roman" w:cs="Times New Roman"/>
                <w:b/>
                <w:bCs/>
                <w:sz w:val="20"/>
                <w:szCs w:val="20"/>
              </w:rPr>
            </w:pPr>
            <w:r>
              <w:rPr>
                <w:rFonts w:ascii="Times New Roman" w:hAnsi="Times New Roman" w:cs="Times New Roman"/>
                <w:b/>
                <w:bCs/>
                <w:sz w:val="20"/>
                <w:szCs w:val="20"/>
              </w:rPr>
              <w:t>3.</w:t>
            </w:r>
            <w:r w:rsidR="005B79B3">
              <w:rPr>
                <w:rFonts w:ascii="Times New Roman" w:hAnsi="Times New Roman" w:cs="Times New Roman"/>
                <w:b/>
                <w:bCs/>
                <w:sz w:val="20"/>
                <w:szCs w:val="20"/>
              </w:rPr>
              <w:t>2</w:t>
            </w:r>
            <w:r w:rsidR="00FF0A65" w:rsidRPr="00EF31CD">
              <w:rPr>
                <w:rFonts w:ascii="Times New Roman" w:hAnsi="Times New Roman" w:cs="Times New Roman"/>
                <w:b/>
                <w:bCs/>
                <w:sz w:val="20"/>
                <w:szCs w:val="20"/>
              </w:rPr>
              <w:t>.</w:t>
            </w:r>
          </w:p>
          <w:p w14:paraId="73A6D66F" w14:textId="658378BF" w:rsidR="00CE306E" w:rsidRPr="007F4818" w:rsidRDefault="00CE306E" w:rsidP="00605C79">
            <w:pPr>
              <w:rPr>
                <w:rFonts w:ascii="Times New Roman" w:hAnsi="Times New Roman" w:cs="Times New Roman"/>
                <w:bCs/>
                <w:sz w:val="20"/>
                <w:szCs w:val="20"/>
              </w:rPr>
            </w:pPr>
          </w:p>
        </w:tc>
        <w:tc>
          <w:tcPr>
            <w:tcW w:w="3971" w:type="dxa"/>
            <w:tcBorders>
              <w:top w:val="nil"/>
              <w:left w:val="single" w:sz="4" w:space="0" w:color="auto"/>
              <w:bottom w:val="single" w:sz="4" w:space="0" w:color="auto"/>
              <w:right w:val="single" w:sz="4" w:space="0" w:color="auto"/>
            </w:tcBorders>
            <w:shd w:val="clear" w:color="000000" w:fill="D9D9D9"/>
            <w:vAlign w:val="center"/>
          </w:tcPr>
          <w:p w14:paraId="627D6818" w14:textId="514411CD" w:rsidR="00FF0A65" w:rsidRPr="00974CC7" w:rsidRDefault="00FF0A65" w:rsidP="00D477F3">
            <w:pPr>
              <w:jc w:val="both"/>
              <w:rPr>
                <w:rFonts w:ascii="Times New Roman" w:hAnsi="Times New Roman" w:cs="Times New Roman"/>
                <w:b/>
                <w:bCs/>
                <w:i/>
                <w:sz w:val="20"/>
                <w:szCs w:val="20"/>
              </w:rPr>
            </w:pPr>
            <w:r w:rsidRPr="00D477F3">
              <w:rPr>
                <w:rFonts w:ascii="Times New Roman" w:hAnsi="Times New Roman" w:cs="Times New Roman"/>
                <w:b/>
                <w:bCs/>
                <w:sz w:val="20"/>
                <w:szCs w:val="20"/>
              </w:rPr>
              <w:t>Pārējās projekta īstenošanas personāla izmaksas</w:t>
            </w:r>
          </w:p>
        </w:tc>
        <w:tc>
          <w:tcPr>
            <w:tcW w:w="992" w:type="dxa"/>
            <w:tcBorders>
              <w:top w:val="nil"/>
              <w:left w:val="nil"/>
              <w:bottom w:val="single" w:sz="4" w:space="0" w:color="auto"/>
              <w:right w:val="single" w:sz="4" w:space="0" w:color="auto"/>
            </w:tcBorders>
            <w:shd w:val="clear" w:color="000000" w:fill="D9D9D9"/>
            <w:vAlign w:val="center"/>
          </w:tcPr>
          <w:p w14:paraId="000F3FA8" w14:textId="77777777" w:rsidR="00FF0A65" w:rsidRPr="007F4818" w:rsidRDefault="00FF0A65"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666A3AB7" w14:textId="77777777" w:rsidR="00FF0A65" w:rsidRPr="007F4818" w:rsidRDefault="00FF0A65" w:rsidP="00F31E8D">
            <w:pPr>
              <w:jc w:val="right"/>
              <w:rPr>
                <w:rFonts w:ascii="Times New Roman" w:hAnsi="Times New Roman" w:cs="Times New Roman"/>
                <w:i/>
                <w:sz w:val="20"/>
                <w:szCs w:val="20"/>
              </w:rPr>
            </w:pPr>
          </w:p>
        </w:tc>
        <w:tc>
          <w:tcPr>
            <w:tcW w:w="850" w:type="dxa"/>
          </w:tcPr>
          <w:p w14:paraId="145B73D2" w14:textId="77777777" w:rsidR="00FF0A65" w:rsidRPr="007F4818" w:rsidRDefault="00FF0A65" w:rsidP="00F31E8D">
            <w:pPr>
              <w:jc w:val="right"/>
              <w:rPr>
                <w:rFonts w:ascii="Times New Roman" w:hAnsi="Times New Roman" w:cs="Times New Roman"/>
                <w:i/>
                <w:sz w:val="20"/>
                <w:szCs w:val="20"/>
              </w:rPr>
            </w:pPr>
          </w:p>
        </w:tc>
        <w:tc>
          <w:tcPr>
            <w:tcW w:w="993" w:type="dxa"/>
          </w:tcPr>
          <w:p w14:paraId="13770400" w14:textId="77777777" w:rsidR="00FF0A65" w:rsidRPr="007F4818" w:rsidRDefault="00FF0A65" w:rsidP="00F31E8D">
            <w:pPr>
              <w:jc w:val="right"/>
              <w:rPr>
                <w:rFonts w:ascii="Times New Roman" w:hAnsi="Times New Roman" w:cs="Times New Roman"/>
                <w:i/>
                <w:sz w:val="20"/>
                <w:szCs w:val="20"/>
              </w:rPr>
            </w:pPr>
          </w:p>
        </w:tc>
        <w:tc>
          <w:tcPr>
            <w:tcW w:w="1134" w:type="dxa"/>
          </w:tcPr>
          <w:p w14:paraId="57E13D21" w14:textId="77777777" w:rsidR="00FF0A65" w:rsidRPr="007F4818" w:rsidRDefault="00FF0A65" w:rsidP="00F31E8D">
            <w:pPr>
              <w:jc w:val="right"/>
              <w:rPr>
                <w:rFonts w:ascii="Times New Roman" w:hAnsi="Times New Roman" w:cs="Times New Roman"/>
                <w:i/>
                <w:sz w:val="20"/>
                <w:szCs w:val="20"/>
              </w:rPr>
            </w:pPr>
          </w:p>
        </w:tc>
        <w:tc>
          <w:tcPr>
            <w:tcW w:w="1275" w:type="dxa"/>
          </w:tcPr>
          <w:p w14:paraId="76F2FF9D" w14:textId="77777777" w:rsidR="00FF0A65" w:rsidRPr="007F4818" w:rsidRDefault="00FF0A65" w:rsidP="00F31E8D">
            <w:pPr>
              <w:jc w:val="right"/>
              <w:rPr>
                <w:rFonts w:ascii="Times New Roman" w:hAnsi="Times New Roman" w:cs="Times New Roman"/>
                <w:i/>
                <w:sz w:val="20"/>
                <w:szCs w:val="20"/>
              </w:rPr>
            </w:pPr>
          </w:p>
        </w:tc>
        <w:tc>
          <w:tcPr>
            <w:tcW w:w="709" w:type="dxa"/>
          </w:tcPr>
          <w:p w14:paraId="63452810" w14:textId="77777777" w:rsidR="00FF0A65" w:rsidRPr="007F4818" w:rsidRDefault="00FF0A65" w:rsidP="00F31E8D">
            <w:pPr>
              <w:jc w:val="right"/>
              <w:rPr>
                <w:rFonts w:ascii="Times New Roman" w:hAnsi="Times New Roman" w:cs="Times New Roman"/>
                <w:i/>
                <w:sz w:val="20"/>
                <w:szCs w:val="20"/>
              </w:rPr>
            </w:pPr>
          </w:p>
        </w:tc>
        <w:tc>
          <w:tcPr>
            <w:tcW w:w="851" w:type="dxa"/>
          </w:tcPr>
          <w:p w14:paraId="6F1EDBBB" w14:textId="77777777" w:rsidR="00FF0A65" w:rsidRPr="007F4818" w:rsidRDefault="00FF0A65" w:rsidP="00F31E8D">
            <w:pPr>
              <w:jc w:val="right"/>
              <w:rPr>
                <w:rFonts w:ascii="Times New Roman" w:hAnsi="Times New Roman" w:cs="Times New Roman"/>
                <w:i/>
                <w:sz w:val="20"/>
                <w:szCs w:val="20"/>
              </w:rPr>
            </w:pPr>
          </w:p>
        </w:tc>
        <w:tc>
          <w:tcPr>
            <w:tcW w:w="1842" w:type="dxa"/>
          </w:tcPr>
          <w:p w14:paraId="0DE080AF" w14:textId="77777777" w:rsidR="00FF0A65" w:rsidRPr="007F4818" w:rsidRDefault="00FF0A65" w:rsidP="00F31E8D">
            <w:pPr>
              <w:jc w:val="right"/>
              <w:rPr>
                <w:rFonts w:ascii="Times New Roman" w:hAnsi="Times New Roman" w:cs="Times New Roman"/>
                <w:i/>
                <w:sz w:val="20"/>
                <w:szCs w:val="20"/>
              </w:rPr>
            </w:pPr>
          </w:p>
        </w:tc>
      </w:tr>
      <w:tr w:rsidR="00EF31CD" w:rsidRPr="007F4818" w14:paraId="30679F4D" w14:textId="77777777" w:rsidTr="008D10A7">
        <w:trPr>
          <w:trHeight w:val="480"/>
        </w:trPr>
        <w:tc>
          <w:tcPr>
            <w:tcW w:w="849" w:type="dxa"/>
            <w:tcBorders>
              <w:top w:val="nil"/>
              <w:left w:val="single" w:sz="4" w:space="0" w:color="auto"/>
              <w:bottom w:val="single" w:sz="4" w:space="0" w:color="auto"/>
              <w:right w:val="nil"/>
            </w:tcBorders>
            <w:shd w:val="clear" w:color="000000" w:fill="D9D9D9"/>
          </w:tcPr>
          <w:p w14:paraId="30B24713" w14:textId="1A84CDA8" w:rsidR="00EF31CD" w:rsidRDefault="00C07095" w:rsidP="00EF31CD">
            <w:pPr>
              <w:rPr>
                <w:rFonts w:ascii="Times New Roman" w:hAnsi="Times New Roman" w:cs="Times New Roman"/>
                <w:bCs/>
                <w:sz w:val="20"/>
                <w:szCs w:val="20"/>
              </w:rPr>
            </w:pPr>
            <w:r>
              <w:rPr>
                <w:rFonts w:ascii="Times New Roman" w:hAnsi="Times New Roman" w:cs="Times New Roman"/>
                <w:bCs/>
                <w:sz w:val="20"/>
                <w:szCs w:val="20"/>
              </w:rPr>
              <w:t>3.</w:t>
            </w:r>
            <w:r w:rsidR="005B79B3">
              <w:rPr>
                <w:rFonts w:ascii="Times New Roman" w:hAnsi="Times New Roman" w:cs="Times New Roman"/>
                <w:bCs/>
                <w:sz w:val="20"/>
                <w:szCs w:val="20"/>
              </w:rPr>
              <w:t>2</w:t>
            </w:r>
            <w:r w:rsidR="00EF31CD" w:rsidRPr="007F4818">
              <w:rPr>
                <w:rFonts w:ascii="Times New Roman" w:hAnsi="Times New Roman" w:cs="Times New Roman"/>
                <w:bCs/>
                <w:sz w:val="20"/>
                <w:szCs w:val="20"/>
              </w:rPr>
              <w:t>.</w:t>
            </w:r>
            <w:r w:rsidR="00EF31CD">
              <w:rPr>
                <w:rFonts w:ascii="Times New Roman" w:hAnsi="Times New Roman" w:cs="Times New Roman"/>
                <w:bCs/>
                <w:sz w:val="20"/>
                <w:szCs w:val="20"/>
              </w:rPr>
              <w:t>1.</w:t>
            </w:r>
          </w:p>
          <w:p w14:paraId="454F5DED" w14:textId="77777777" w:rsidR="00EF31CD" w:rsidRPr="00EF31CD" w:rsidRDefault="00EF31CD" w:rsidP="00605C79">
            <w:pPr>
              <w:rPr>
                <w:rFonts w:ascii="Times New Roman" w:hAnsi="Times New Roman" w:cs="Times New Roman"/>
                <w:b/>
                <w:bCs/>
                <w:sz w:val="20"/>
                <w:szCs w:val="20"/>
              </w:rPr>
            </w:pPr>
          </w:p>
        </w:tc>
        <w:tc>
          <w:tcPr>
            <w:tcW w:w="3971" w:type="dxa"/>
            <w:tcBorders>
              <w:top w:val="nil"/>
              <w:left w:val="single" w:sz="4" w:space="0" w:color="auto"/>
              <w:bottom w:val="single" w:sz="4" w:space="0" w:color="auto"/>
              <w:right w:val="single" w:sz="4" w:space="0" w:color="auto"/>
            </w:tcBorders>
            <w:shd w:val="clear" w:color="000000" w:fill="D9D9D9"/>
            <w:vAlign w:val="center"/>
          </w:tcPr>
          <w:p w14:paraId="63181C76" w14:textId="2F08BE73" w:rsidR="00D477F3" w:rsidRPr="00D477F3" w:rsidRDefault="00D477F3" w:rsidP="00EF31CD">
            <w:pPr>
              <w:jc w:val="both"/>
              <w:rPr>
                <w:rFonts w:ascii="Times New Roman" w:hAnsi="Times New Roman" w:cs="Times New Roman"/>
                <w:b/>
                <w:iCs/>
                <w:sz w:val="20"/>
                <w:szCs w:val="20"/>
                <w:u w:val="single"/>
              </w:rPr>
            </w:pPr>
            <w:r w:rsidRPr="00974CC7">
              <w:rPr>
                <w:rFonts w:ascii="Times New Roman" w:hAnsi="Times New Roman"/>
                <w:b/>
                <w:sz w:val="20"/>
                <w:szCs w:val="20"/>
              </w:rPr>
              <w:t xml:space="preserve">Jaunradītu darba vietu aprīkojuma </w:t>
            </w:r>
            <w:r w:rsidRPr="00974CC7">
              <w:rPr>
                <w:rFonts w:ascii="Times New Roman" w:hAnsi="Times New Roman"/>
                <w:sz w:val="20"/>
                <w:szCs w:val="20"/>
              </w:rPr>
              <w:t xml:space="preserve">(biroja mēbeles un tehnika, datorprogrammas un licences) </w:t>
            </w:r>
            <w:r w:rsidRPr="00974CC7">
              <w:rPr>
                <w:rFonts w:ascii="Times New Roman" w:hAnsi="Times New Roman"/>
                <w:b/>
                <w:sz w:val="20"/>
                <w:szCs w:val="20"/>
              </w:rPr>
              <w:t>iegādes vai īres izmaksas</w:t>
            </w:r>
          </w:p>
          <w:p w14:paraId="74733933" w14:textId="070FC49D" w:rsidR="003F33D3" w:rsidRDefault="00EF31CD" w:rsidP="00EF31CD">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1.3</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10D31A21" w14:textId="08CE499E" w:rsidR="00EF31CD" w:rsidRPr="007F4818" w:rsidRDefault="00EF31CD" w:rsidP="006612DE">
            <w:pPr>
              <w:jc w:val="both"/>
              <w:rPr>
                <w:rFonts w:ascii="Times New Roman" w:hAnsi="Times New Roman" w:cs="Times New Roman"/>
                <w:bCs/>
                <w:sz w:val="20"/>
                <w:szCs w:val="20"/>
              </w:rPr>
            </w:pPr>
            <w:r w:rsidRPr="00974CC7">
              <w:rPr>
                <w:rFonts w:ascii="Times New Roman" w:hAnsi="Times New Roman"/>
                <w:i/>
                <w:color w:val="0000FF"/>
                <w:sz w:val="18"/>
                <w:szCs w:val="18"/>
              </w:rPr>
              <w:t>Jaunradītu darba vietu aprīkojuma</w:t>
            </w:r>
            <w:r w:rsidR="007D3451">
              <w:rPr>
                <w:rFonts w:ascii="Times New Roman" w:hAnsi="Times New Roman"/>
                <w:i/>
                <w:color w:val="0000FF"/>
                <w:sz w:val="18"/>
                <w:szCs w:val="18"/>
              </w:rPr>
              <w:t xml:space="preserve">, </w:t>
            </w:r>
            <w:r w:rsidRPr="00974CC7">
              <w:rPr>
                <w:rFonts w:ascii="Times New Roman" w:hAnsi="Times New Roman"/>
                <w:i/>
                <w:color w:val="0000FF"/>
                <w:sz w:val="18"/>
                <w:szCs w:val="18"/>
              </w:rPr>
              <w:t>biroja mēbe</w:t>
            </w:r>
            <w:r w:rsidR="007D3451">
              <w:rPr>
                <w:rFonts w:ascii="Times New Roman" w:hAnsi="Times New Roman"/>
                <w:i/>
                <w:color w:val="0000FF"/>
                <w:sz w:val="18"/>
                <w:szCs w:val="18"/>
              </w:rPr>
              <w:t>ļu</w:t>
            </w:r>
            <w:r w:rsidRPr="00974CC7">
              <w:rPr>
                <w:rFonts w:ascii="Times New Roman" w:hAnsi="Times New Roman"/>
                <w:i/>
                <w:color w:val="0000FF"/>
                <w:sz w:val="18"/>
                <w:szCs w:val="18"/>
              </w:rPr>
              <w:t xml:space="preserve"> un tehnika</w:t>
            </w:r>
            <w:r w:rsidR="007D3451">
              <w:rPr>
                <w:rFonts w:ascii="Times New Roman" w:hAnsi="Times New Roman"/>
                <w:i/>
                <w:color w:val="0000FF"/>
                <w:sz w:val="18"/>
                <w:szCs w:val="18"/>
              </w:rPr>
              <w:t>s</w:t>
            </w:r>
            <w:r w:rsidRPr="00974CC7">
              <w:rPr>
                <w:rFonts w:ascii="Times New Roman" w:hAnsi="Times New Roman"/>
                <w:i/>
                <w:color w:val="0000FF"/>
                <w:sz w:val="18"/>
                <w:szCs w:val="18"/>
              </w:rPr>
              <w:t>, datorprogramm</w:t>
            </w:r>
            <w:r w:rsidR="007D3451">
              <w:rPr>
                <w:rFonts w:ascii="Times New Roman" w:hAnsi="Times New Roman"/>
                <w:i/>
                <w:color w:val="0000FF"/>
                <w:sz w:val="18"/>
                <w:szCs w:val="18"/>
              </w:rPr>
              <w:t>u</w:t>
            </w:r>
            <w:r w:rsidRPr="00974CC7">
              <w:rPr>
                <w:rFonts w:ascii="Times New Roman" w:hAnsi="Times New Roman"/>
                <w:i/>
                <w:color w:val="0000FF"/>
                <w:sz w:val="18"/>
                <w:szCs w:val="18"/>
              </w:rPr>
              <w:t xml:space="preserve"> un licences iegādes vai īres izmaksas</w:t>
            </w:r>
            <w:r w:rsidR="006612DE">
              <w:rPr>
                <w:rFonts w:ascii="Times New Roman" w:hAnsi="Times New Roman"/>
                <w:i/>
                <w:color w:val="0000FF"/>
                <w:sz w:val="18"/>
                <w:szCs w:val="18"/>
              </w:rPr>
              <w:t xml:space="preserve">, tai skaitā </w:t>
            </w:r>
            <w:r w:rsidRPr="00974CC7">
              <w:rPr>
                <w:rFonts w:ascii="Times New Roman" w:hAnsi="Times New Roman"/>
                <w:i/>
                <w:color w:val="0000FF"/>
                <w:sz w:val="18"/>
                <w:szCs w:val="18"/>
              </w:rPr>
              <w:t xml:space="preserve"> </w:t>
            </w:r>
            <w:r w:rsidR="006612DE" w:rsidRPr="006612DE">
              <w:rPr>
                <w:rFonts w:ascii="Times New Roman" w:hAnsi="Times New Roman"/>
                <w:i/>
                <w:color w:val="0000FF"/>
                <w:sz w:val="18"/>
                <w:szCs w:val="18"/>
              </w:rPr>
              <w:t>aprīkojuma uzturēšanas un remonta izmaksas</w:t>
            </w:r>
            <w:r w:rsidR="006612DE">
              <w:rPr>
                <w:rFonts w:ascii="Times New Roman" w:hAnsi="Times New Roman"/>
                <w:i/>
                <w:color w:val="0000FF"/>
                <w:sz w:val="18"/>
                <w:szCs w:val="18"/>
              </w:rPr>
              <w:t>,</w:t>
            </w:r>
            <w:r w:rsidR="006612DE" w:rsidRPr="006612DE">
              <w:rPr>
                <w:rFonts w:ascii="Times New Roman" w:hAnsi="Times New Roman"/>
                <w:i/>
                <w:color w:val="0000FF"/>
                <w:sz w:val="18"/>
                <w:szCs w:val="18"/>
              </w:rPr>
              <w:t xml:space="preserve"> </w:t>
            </w:r>
            <w:r w:rsidRPr="00974CC7">
              <w:rPr>
                <w:rFonts w:ascii="Times New Roman" w:hAnsi="Times New Roman"/>
                <w:i/>
                <w:color w:val="0000FF"/>
                <w:sz w:val="18"/>
                <w:szCs w:val="18"/>
              </w:rPr>
              <w:t>ne vairāk kā 3 000 euro vienai darba vietai visā projekta īstenošanas laikā</w:t>
            </w:r>
            <w:r w:rsidR="006612DE">
              <w:rPr>
                <w:rFonts w:ascii="Times New Roman" w:hAnsi="Times New Roman"/>
                <w:i/>
                <w:color w:val="0000FF"/>
                <w:sz w:val="18"/>
                <w:szCs w:val="18"/>
              </w:rPr>
              <w:t xml:space="preserve">, ja </w:t>
            </w:r>
            <w:r w:rsidRPr="00974CC7">
              <w:rPr>
                <w:rFonts w:ascii="Times New Roman" w:hAnsi="Times New Roman"/>
                <w:i/>
                <w:color w:val="0000FF"/>
                <w:sz w:val="18"/>
                <w:szCs w:val="18"/>
              </w:rPr>
              <w:t>projekta īstenošanas personāls ir nodarbināts projektā vismaz 30 procentu apmērā no normālā darba laika uz darba līguma pamata. Ja projekta īstenošanas personāls ir nodarbināts nepilnu darba laiku vai daļlaiku, jaunradītas darba vietas aprīkojuma iegādes vai īres izmaksas ir attiecināmas proporcionāli darba slodzes procentuālajam sadalījumam</w:t>
            </w:r>
            <w:r w:rsidRPr="003F33D3">
              <w:rPr>
                <w:rFonts w:ascii="Times New Roman" w:hAnsi="Times New Roman"/>
                <w:i/>
                <w:color w:val="0000FF"/>
                <w:sz w:val="18"/>
                <w:szCs w:val="18"/>
              </w:rPr>
              <w:t>.</w:t>
            </w:r>
          </w:p>
        </w:tc>
        <w:tc>
          <w:tcPr>
            <w:tcW w:w="992" w:type="dxa"/>
            <w:tcBorders>
              <w:top w:val="nil"/>
              <w:left w:val="nil"/>
              <w:bottom w:val="single" w:sz="4" w:space="0" w:color="auto"/>
              <w:right w:val="single" w:sz="4" w:space="0" w:color="auto"/>
            </w:tcBorders>
            <w:shd w:val="clear" w:color="000000" w:fill="D9D9D9"/>
            <w:vAlign w:val="center"/>
          </w:tcPr>
          <w:p w14:paraId="0D9E0CFA" w14:textId="00943CDF" w:rsidR="00EF31CD" w:rsidRPr="007F4818" w:rsidRDefault="00EF31CD"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03649403" w14:textId="77777777" w:rsidR="00EF31CD" w:rsidRPr="007F4818" w:rsidRDefault="00EF31CD" w:rsidP="00F31E8D">
            <w:pPr>
              <w:jc w:val="right"/>
              <w:rPr>
                <w:rFonts w:ascii="Times New Roman" w:hAnsi="Times New Roman" w:cs="Times New Roman"/>
                <w:i/>
                <w:sz w:val="20"/>
                <w:szCs w:val="20"/>
              </w:rPr>
            </w:pPr>
          </w:p>
        </w:tc>
        <w:tc>
          <w:tcPr>
            <w:tcW w:w="850" w:type="dxa"/>
          </w:tcPr>
          <w:p w14:paraId="448EEB9D" w14:textId="77777777" w:rsidR="00EF31CD" w:rsidRPr="007F4818" w:rsidRDefault="00EF31CD" w:rsidP="00F31E8D">
            <w:pPr>
              <w:jc w:val="right"/>
              <w:rPr>
                <w:rFonts w:ascii="Times New Roman" w:hAnsi="Times New Roman" w:cs="Times New Roman"/>
                <w:i/>
                <w:sz w:val="20"/>
                <w:szCs w:val="20"/>
              </w:rPr>
            </w:pPr>
          </w:p>
        </w:tc>
        <w:tc>
          <w:tcPr>
            <w:tcW w:w="993" w:type="dxa"/>
          </w:tcPr>
          <w:p w14:paraId="39F1CC8A" w14:textId="77777777" w:rsidR="00EF31CD" w:rsidRPr="007F4818" w:rsidRDefault="00EF31CD" w:rsidP="00F31E8D">
            <w:pPr>
              <w:jc w:val="right"/>
              <w:rPr>
                <w:rFonts w:ascii="Times New Roman" w:hAnsi="Times New Roman" w:cs="Times New Roman"/>
                <w:i/>
                <w:sz w:val="20"/>
                <w:szCs w:val="20"/>
              </w:rPr>
            </w:pPr>
          </w:p>
        </w:tc>
        <w:tc>
          <w:tcPr>
            <w:tcW w:w="1134" w:type="dxa"/>
          </w:tcPr>
          <w:p w14:paraId="0C409032" w14:textId="77777777" w:rsidR="00EF31CD" w:rsidRPr="007F4818" w:rsidRDefault="00EF31CD" w:rsidP="00F31E8D">
            <w:pPr>
              <w:jc w:val="right"/>
              <w:rPr>
                <w:rFonts w:ascii="Times New Roman" w:hAnsi="Times New Roman" w:cs="Times New Roman"/>
                <w:i/>
                <w:sz w:val="20"/>
                <w:szCs w:val="20"/>
              </w:rPr>
            </w:pPr>
          </w:p>
        </w:tc>
        <w:tc>
          <w:tcPr>
            <w:tcW w:w="1275" w:type="dxa"/>
          </w:tcPr>
          <w:p w14:paraId="23E87B46" w14:textId="77777777" w:rsidR="00EF31CD" w:rsidRPr="007F4818" w:rsidRDefault="00EF31CD" w:rsidP="00F31E8D">
            <w:pPr>
              <w:jc w:val="right"/>
              <w:rPr>
                <w:rFonts w:ascii="Times New Roman" w:hAnsi="Times New Roman" w:cs="Times New Roman"/>
                <w:i/>
                <w:sz w:val="20"/>
                <w:szCs w:val="20"/>
              </w:rPr>
            </w:pPr>
          </w:p>
        </w:tc>
        <w:tc>
          <w:tcPr>
            <w:tcW w:w="709" w:type="dxa"/>
          </w:tcPr>
          <w:p w14:paraId="28CDED3F" w14:textId="77777777" w:rsidR="00EF31CD" w:rsidRPr="007F4818" w:rsidRDefault="00EF31CD" w:rsidP="00F31E8D">
            <w:pPr>
              <w:jc w:val="right"/>
              <w:rPr>
                <w:rFonts w:ascii="Times New Roman" w:hAnsi="Times New Roman" w:cs="Times New Roman"/>
                <w:i/>
                <w:sz w:val="20"/>
                <w:szCs w:val="20"/>
              </w:rPr>
            </w:pPr>
          </w:p>
        </w:tc>
        <w:tc>
          <w:tcPr>
            <w:tcW w:w="851" w:type="dxa"/>
          </w:tcPr>
          <w:p w14:paraId="7F1341EE" w14:textId="77777777" w:rsidR="00EF31CD" w:rsidRPr="007F4818" w:rsidRDefault="00EF31CD" w:rsidP="00F31E8D">
            <w:pPr>
              <w:jc w:val="right"/>
              <w:rPr>
                <w:rFonts w:ascii="Times New Roman" w:hAnsi="Times New Roman" w:cs="Times New Roman"/>
                <w:i/>
                <w:sz w:val="20"/>
                <w:szCs w:val="20"/>
              </w:rPr>
            </w:pPr>
          </w:p>
        </w:tc>
        <w:tc>
          <w:tcPr>
            <w:tcW w:w="1842" w:type="dxa"/>
          </w:tcPr>
          <w:p w14:paraId="20D54292" w14:textId="77777777" w:rsidR="00EF31CD" w:rsidRPr="007F4818" w:rsidRDefault="00EF31CD" w:rsidP="00F31E8D">
            <w:pPr>
              <w:jc w:val="right"/>
              <w:rPr>
                <w:rFonts w:ascii="Times New Roman" w:hAnsi="Times New Roman" w:cs="Times New Roman"/>
                <w:i/>
                <w:sz w:val="20"/>
                <w:szCs w:val="20"/>
              </w:rPr>
            </w:pPr>
          </w:p>
        </w:tc>
      </w:tr>
      <w:tr w:rsidR="00605C79" w:rsidRPr="007F4818" w14:paraId="7605AEA2" w14:textId="77777777" w:rsidTr="008D10A7">
        <w:trPr>
          <w:trHeight w:val="1744"/>
        </w:trPr>
        <w:tc>
          <w:tcPr>
            <w:tcW w:w="849" w:type="dxa"/>
            <w:tcBorders>
              <w:top w:val="single" w:sz="4" w:space="0" w:color="auto"/>
              <w:left w:val="single" w:sz="4" w:space="0" w:color="auto"/>
              <w:bottom w:val="single" w:sz="4" w:space="0" w:color="auto"/>
              <w:right w:val="nil"/>
            </w:tcBorders>
            <w:shd w:val="clear" w:color="000000" w:fill="D9D9D9"/>
          </w:tcPr>
          <w:p w14:paraId="773818DD" w14:textId="68505B6E" w:rsidR="00605C79" w:rsidRPr="007F4818" w:rsidRDefault="00C07095" w:rsidP="005B79B3">
            <w:pPr>
              <w:rPr>
                <w:rFonts w:ascii="Times New Roman" w:hAnsi="Times New Roman" w:cs="Times New Roman"/>
                <w:bCs/>
                <w:sz w:val="20"/>
                <w:szCs w:val="20"/>
              </w:rPr>
            </w:pPr>
            <w:r>
              <w:rPr>
                <w:rFonts w:ascii="Times New Roman" w:hAnsi="Times New Roman" w:cs="Times New Roman"/>
                <w:bCs/>
                <w:sz w:val="20"/>
                <w:szCs w:val="20"/>
              </w:rPr>
              <w:t>3.</w:t>
            </w:r>
            <w:r w:rsidR="005B79B3">
              <w:rPr>
                <w:rFonts w:ascii="Times New Roman" w:hAnsi="Times New Roman" w:cs="Times New Roman"/>
                <w:bCs/>
                <w:sz w:val="20"/>
                <w:szCs w:val="20"/>
              </w:rPr>
              <w:t>2</w:t>
            </w:r>
            <w:r w:rsidR="00EF31CD">
              <w:rPr>
                <w:rFonts w:ascii="Times New Roman" w:hAnsi="Times New Roman" w:cs="Times New Roman"/>
                <w:bCs/>
                <w:sz w:val="20"/>
                <w:szCs w:val="20"/>
              </w:rPr>
              <w:t>.2.</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6DE211C1" w14:textId="14D00AA2" w:rsidR="00754DF4" w:rsidRPr="00754DF4" w:rsidRDefault="00754DF4" w:rsidP="00605C79">
            <w:pPr>
              <w:jc w:val="both"/>
              <w:rPr>
                <w:rFonts w:ascii="Times New Roman" w:hAnsi="Times New Roman" w:cs="Times New Roman"/>
                <w:iCs/>
                <w:sz w:val="20"/>
                <w:szCs w:val="20"/>
                <w:u w:val="single"/>
              </w:rPr>
            </w:pPr>
            <w:r w:rsidRPr="00974CC7">
              <w:rPr>
                <w:rFonts w:ascii="Times New Roman" w:hAnsi="Times New Roman"/>
                <w:b/>
                <w:sz w:val="20"/>
                <w:szCs w:val="20"/>
              </w:rPr>
              <w:t>Iekšzemes komandējumu un darba</w:t>
            </w:r>
            <w:r w:rsidRPr="00754DF4">
              <w:rPr>
                <w:rFonts w:ascii="Times New Roman" w:hAnsi="Times New Roman"/>
                <w:b/>
                <w:sz w:val="20"/>
                <w:szCs w:val="20"/>
              </w:rPr>
              <w:t xml:space="preserve"> </w:t>
            </w:r>
            <w:r w:rsidRPr="00974CC7">
              <w:rPr>
                <w:rFonts w:ascii="Times New Roman" w:hAnsi="Times New Roman"/>
                <w:b/>
                <w:sz w:val="20"/>
                <w:szCs w:val="20"/>
              </w:rPr>
              <w:t>braucienu izmaksas</w:t>
            </w:r>
          </w:p>
          <w:p w14:paraId="194B6EE1" w14:textId="02F6807F" w:rsidR="003F33D3" w:rsidRDefault="004960EE" w:rsidP="00605C79">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1.4</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3E1EC51B" w14:textId="362C16D1" w:rsidR="00605C79" w:rsidRPr="003F33D3" w:rsidRDefault="00605C79" w:rsidP="00EB5129">
            <w:pPr>
              <w:jc w:val="both"/>
              <w:rPr>
                <w:rFonts w:ascii="Times New Roman" w:hAnsi="Times New Roman" w:cs="Times New Roman"/>
                <w:bCs/>
                <w:sz w:val="18"/>
                <w:szCs w:val="18"/>
              </w:rPr>
            </w:pPr>
            <w:r w:rsidRPr="00974CC7">
              <w:rPr>
                <w:rFonts w:ascii="Times New Roman" w:hAnsi="Times New Roman"/>
                <w:i/>
                <w:color w:val="0000FF"/>
                <w:sz w:val="18"/>
                <w:szCs w:val="18"/>
              </w:rPr>
              <w:t>Iekšzemes komandējumu un darba</w:t>
            </w:r>
            <w:r w:rsidRPr="003F33D3">
              <w:rPr>
                <w:rFonts w:ascii="Times New Roman" w:hAnsi="Times New Roman"/>
                <w:i/>
                <w:color w:val="0000FF"/>
                <w:sz w:val="18"/>
                <w:szCs w:val="18"/>
              </w:rPr>
              <w:t xml:space="preserve"> </w:t>
            </w:r>
            <w:r w:rsidRPr="00974CC7">
              <w:rPr>
                <w:rFonts w:ascii="Times New Roman" w:hAnsi="Times New Roman"/>
                <w:i/>
                <w:color w:val="0000FF"/>
                <w:sz w:val="18"/>
                <w:szCs w:val="18"/>
              </w:rPr>
              <w:t xml:space="preserve">braucienu izmaksas </w:t>
            </w:r>
            <w:r w:rsidRPr="0009773C">
              <w:rPr>
                <w:rFonts w:ascii="Times New Roman" w:hAnsi="Times New Roman"/>
                <w:i/>
                <w:color w:val="0000FF"/>
                <w:sz w:val="18"/>
                <w:szCs w:val="18"/>
              </w:rPr>
              <w:t>p</w:t>
            </w:r>
            <w:r w:rsidRPr="00C07095">
              <w:rPr>
                <w:rFonts w:ascii="Times New Roman" w:hAnsi="Times New Roman"/>
                <w:i/>
                <w:color w:val="0000FF"/>
                <w:sz w:val="18"/>
                <w:szCs w:val="18"/>
                <w:u w:val="single"/>
              </w:rPr>
              <w:t>rojekta īstenošanas personālam</w:t>
            </w:r>
            <w:r w:rsidRPr="00974CC7">
              <w:rPr>
                <w:rFonts w:ascii="Times New Roman" w:hAnsi="Times New Roman"/>
                <w:i/>
                <w:color w:val="0000FF"/>
                <w:sz w:val="18"/>
                <w:szCs w:val="18"/>
              </w:rPr>
              <w:t xml:space="preserve"> </w:t>
            </w:r>
            <w:r w:rsidR="00403FD4">
              <w:rPr>
                <w:rFonts w:ascii="Times New Roman" w:hAnsi="Times New Roman"/>
                <w:i/>
                <w:color w:val="0000FF"/>
                <w:sz w:val="18"/>
                <w:szCs w:val="18"/>
              </w:rPr>
              <w:t>MK</w:t>
            </w:r>
            <w:r w:rsidR="00403FD4" w:rsidRPr="00974CC7">
              <w:rPr>
                <w:rFonts w:ascii="Times New Roman" w:hAnsi="Times New Roman"/>
                <w:i/>
                <w:color w:val="0000FF"/>
                <w:sz w:val="18"/>
                <w:szCs w:val="18"/>
              </w:rPr>
              <w:t xml:space="preserve"> </w:t>
            </w:r>
            <w:r w:rsidRPr="00974CC7">
              <w:rPr>
                <w:rFonts w:ascii="Times New Roman" w:hAnsi="Times New Roman"/>
                <w:i/>
                <w:color w:val="0000FF"/>
                <w:sz w:val="18"/>
                <w:szCs w:val="18"/>
              </w:rPr>
              <w:t>noteikumu  19.1., 19.2., 19.3. un 19.4. apakšpunktā minēto atbalstāmo darbību īstenošanai atbilstoši normatīvajiem aktiem</w:t>
            </w:r>
            <w:r w:rsidR="00EB5129">
              <w:rPr>
                <w:rFonts w:ascii="Times New Roman" w:hAnsi="Times New Roman"/>
                <w:i/>
                <w:color w:val="0000FF"/>
                <w:sz w:val="18"/>
                <w:szCs w:val="18"/>
              </w:rPr>
              <w:t xml:space="preserve">**** </w:t>
            </w:r>
            <w:r w:rsidRPr="00974CC7">
              <w:rPr>
                <w:rFonts w:ascii="Times New Roman" w:hAnsi="Times New Roman"/>
                <w:i/>
                <w:color w:val="0000FF"/>
                <w:sz w:val="18"/>
                <w:szCs w:val="18"/>
              </w:rPr>
              <w:t>par kārtību, kādā atlīdzināmi ar komandējumiem saistītie izdevumi, ja tās ir pamatotas un saistītas ar projekta īstenošanu</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D7C6929" w14:textId="332A4452" w:rsidR="00605C79" w:rsidRPr="007F4818" w:rsidRDefault="00605C79"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Borders>
              <w:top w:val="single" w:sz="4" w:space="0" w:color="auto"/>
            </w:tcBorders>
          </w:tcPr>
          <w:p w14:paraId="68DB2741" w14:textId="77777777" w:rsidR="00605C79" w:rsidRPr="007F4818" w:rsidRDefault="00605C79" w:rsidP="00F31E8D">
            <w:pPr>
              <w:jc w:val="right"/>
              <w:rPr>
                <w:rFonts w:ascii="Times New Roman" w:hAnsi="Times New Roman" w:cs="Times New Roman"/>
                <w:i/>
                <w:sz w:val="20"/>
                <w:szCs w:val="20"/>
              </w:rPr>
            </w:pPr>
          </w:p>
        </w:tc>
        <w:tc>
          <w:tcPr>
            <w:tcW w:w="850" w:type="dxa"/>
            <w:tcBorders>
              <w:top w:val="single" w:sz="4" w:space="0" w:color="auto"/>
            </w:tcBorders>
          </w:tcPr>
          <w:p w14:paraId="3A7DCEE4" w14:textId="77777777" w:rsidR="00605C79" w:rsidRPr="007F4818" w:rsidRDefault="00605C79" w:rsidP="00F31E8D">
            <w:pPr>
              <w:jc w:val="right"/>
              <w:rPr>
                <w:rFonts w:ascii="Times New Roman" w:hAnsi="Times New Roman" w:cs="Times New Roman"/>
                <w:i/>
                <w:sz w:val="20"/>
                <w:szCs w:val="20"/>
              </w:rPr>
            </w:pPr>
          </w:p>
        </w:tc>
        <w:tc>
          <w:tcPr>
            <w:tcW w:w="993" w:type="dxa"/>
            <w:tcBorders>
              <w:top w:val="single" w:sz="4" w:space="0" w:color="auto"/>
            </w:tcBorders>
          </w:tcPr>
          <w:p w14:paraId="0776D859" w14:textId="77777777" w:rsidR="00605C79" w:rsidRPr="007F4818" w:rsidRDefault="00605C79" w:rsidP="00F31E8D">
            <w:pPr>
              <w:jc w:val="right"/>
              <w:rPr>
                <w:rFonts w:ascii="Times New Roman" w:hAnsi="Times New Roman" w:cs="Times New Roman"/>
                <w:i/>
                <w:sz w:val="20"/>
                <w:szCs w:val="20"/>
              </w:rPr>
            </w:pPr>
          </w:p>
        </w:tc>
        <w:tc>
          <w:tcPr>
            <w:tcW w:w="1134" w:type="dxa"/>
            <w:tcBorders>
              <w:top w:val="single" w:sz="4" w:space="0" w:color="auto"/>
            </w:tcBorders>
          </w:tcPr>
          <w:p w14:paraId="755687CD" w14:textId="77777777" w:rsidR="00605C79" w:rsidRPr="007F4818" w:rsidRDefault="00605C79" w:rsidP="00F31E8D">
            <w:pPr>
              <w:jc w:val="right"/>
              <w:rPr>
                <w:rFonts w:ascii="Times New Roman" w:hAnsi="Times New Roman" w:cs="Times New Roman"/>
                <w:i/>
                <w:sz w:val="20"/>
                <w:szCs w:val="20"/>
              </w:rPr>
            </w:pPr>
          </w:p>
        </w:tc>
        <w:tc>
          <w:tcPr>
            <w:tcW w:w="1275" w:type="dxa"/>
            <w:tcBorders>
              <w:top w:val="single" w:sz="4" w:space="0" w:color="auto"/>
            </w:tcBorders>
          </w:tcPr>
          <w:p w14:paraId="13A4A987" w14:textId="77777777" w:rsidR="00605C79" w:rsidRPr="007F4818" w:rsidRDefault="00605C79" w:rsidP="00F31E8D">
            <w:pPr>
              <w:jc w:val="right"/>
              <w:rPr>
                <w:rFonts w:ascii="Times New Roman" w:hAnsi="Times New Roman" w:cs="Times New Roman"/>
                <w:i/>
                <w:sz w:val="20"/>
                <w:szCs w:val="20"/>
              </w:rPr>
            </w:pPr>
          </w:p>
        </w:tc>
        <w:tc>
          <w:tcPr>
            <w:tcW w:w="709" w:type="dxa"/>
            <w:tcBorders>
              <w:top w:val="single" w:sz="4" w:space="0" w:color="auto"/>
            </w:tcBorders>
          </w:tcPr>
          <w:p w14:paraId="2F0862CE" w14:textId="77777777" w:rsidR="00605C79" w:rsidRPr="007F4818" w:rsidRDefault="00605C79" w:rsidP="00F31E8D">
            <w:pPr>
              <w:jc w:val="right"/>
              <w:rPr>
                <w:rFonts w:ascii="Times New Roman" w:hAnsi="Times New Roman" w:cs="Times New Roman"/>
                <w:i/>
                <w:sz w:val="20"/>
                <w:szCs w:val="20"/>
              </w:rPr>
            </w:pPr>
          </w:p>
        </w:tc>
        <w:tc>
          <w:tcPr>
            <w:tcW w:w="851" w:type="dxa"/>
            <w:tcBorders>
              <w:top w:val="single" w:sz="4" w:space="0" w:color="auto"/>
            </w:tcBorders>
          </w:tcPr>
          <w:p w14:paraId="6FC34C9A" w14:textId="77777777" w:rsidR="00605C79" w:rsidRPr="007F4818" w:rsidRDefault="00605C79" w:rsidP="00F31E8D">
            <w:pPr>
              <w:jc w:val="right"/>
              <w:rPr>
                <w:rFonts w:ascii="Times New Roman" w:hAnsi="Times New Roman" w:cs="Times New Roman"/>
                <w:i/>
                <w:sz w:val="20"/>
                <w:szCs w:val="20"/>
              </w:rPr>
            </w:pPr>
          </w:p>
        </w:tc>
        <w:tc>
          <w:tcPr>
            <w:tcW w:w="1842" w:type="dxa"/>
            <w:tcBorders>
              <w:top w:val="single" w:sz="4" w:space="0" w:color="auto"/>
            </w:tcBorders>
          </w:tcPr>
          <w:p w14:paraId="325EB2FF" w14:textId="77777777" w:rsidR="00605C79" w:rsidRPr="007F4818" w:rsidRDefault="00605C79" w:rsidP="00F31E8D">
            <w:pPr>
              <w:jc w:val="right"/>
              <w:rPr>
                <w:rFonts w:ascii="Times New Roman" w:hAnsi="Times New Roman" w:cs="Times New Roman"/>
                <w:i/>
                <w:sz w:val="20"/>
                <w:szCs w:val="20"/>
              </w:rPr>
            </w:pPr>
          </w:p>
        </w:tc>
      </w:tr>
      <w:tr w:rsidR="00E147F9" w:rsidRPr="007F4818" w14:paraId="1D06022A" w14:textId="77777777" w:rsidTr="008D10A7">
        <w:trPr>
          <w:trHeight w:val="1744"/>
        </w:trPr>
        <w:tc>
          <w:tcPr>
            <w:tcW w:w="849" w:type="dxa"/>
            <w:tcBorders>
              <w:top w:val="single" w:sz="4" w:space="0" w:color="auto"/>
              <w:left w:val="single" w:sz="4" w:space="0" w:color="auto"/>
              <w:bottom w:val="single" w:sz="4" w:space="0" w:color="auto"/>
              <w:right w:val="nil"/>
            </w:tcBorders>
            <w:shd w:val="clear" w:color="000000" w:fill="D9D9D9"/>
          </w:tcPr>
          <w:p w14:paraId="7F6E4DC0" w14:textId="72443546" w:rsidR="00E147F9" w:rsidRDefault="00C07095" w:rsidP="005B79B3">
            <w:pPr>
              <w:rPr>
                <w:rFonts w:ascii="Times New Roman" w:hAnsi="Times New Roman" w:cs="Times New Roman"/>
                <w:bCs/>
                <w:sz w:val="20"/>
                <w:szCs w:val="20"/>
              </w:rPr>
            </w:pPr>
            <w:r>
              <w:rPr>
                <w:rFonts w:ascii="Times New Roman" w:hAnsi="Times New Roman" w:cs="Times New Roman"/>
                <w:bCs/>
                <w:sz w:val="20"/>
                <w:szCs w:val="20"/>
              </w:rPr>
              <w:lastRenderedPageBreak/>
              <w:t>3.</w:t>
            </w:r>
            <w:r w:rsidR="005B79B3">
              <w:rPr>
                <w:rFonts w:ascii="Times New Roman" w:hAnsi="Times New Roman" w:cs="Times New Roman"/>
                <w:bCs/>
                <w:sz w:val="20"/>
                <w:szCs w:val="20"/>
              </w:rPr>
              <w:t>2</w:t>
            </w:r>
            <w:r w:rsidR="00E147F9">
              <w:rPr>
                <w:rFonts w:ascii="Times New Roman" w:hAnsi="Times New Roman" w:cs="Times New Roman"/>
                <w:bCs/>
                <w:sz w:val="20"/>
                <w:szCs w:val="20"/>
              </w:rPr>
              <w:t>.3.</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37F96B04" w14:textId="77777777" w:rsidR="00E147F9" w:rsidRPr="00754DF4" w:rsidRDefault="00E147F9" w:rsidP="00E147F9">
            <w:pPr>
              <w:jc w:val="both"/>
              <w:rPr>
                <w:rFonts w:ascii="Times New Roman" w:hAnsi="Times New Roman" w:cs="Times New Roman"/>
                <w:b/>
                <w:iCs/>
                <w:color w:val="0000FF"/>
                <w:sz w:val="20"/>
                <w:szCs w:val="20"/>
                <w:u w:val="single"/>
              </w:rPr>
            </w:pPr>
            <w:r w:rsidRPr="00974CC7">
              <w:rPr>
                <w:rFonts w:ascii="Times New Roman" w:hAnsi="Times New Roman" w:cs="Times New Roman"/>
                <w:b/>
                <w:sz w:val="20"/>
                <w:szCs w:val="20"/>
              </w:rPr>
              <w:t>Transporta izmaksas</w:t>
            </w:r>
          </w:p>
          <w:p w14:paraId="768B4B78" w14:textId="77777777" w:rsidR="00E147F9" w:rsidRDefault="00E147F9" w:rsidP="00E147F9">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w:t>
            </w:r>
            <w:r>
              <w:rPr>
                <w:i/>
                <w:iCs/>
                <w:color w:val="0000FF"/>
                <w:sz w:val="20"/>
                <w:szCs w:val="20"/>
                <w:u w:val="single"/>
                <w:shd w:val="clear" w:color="auto" w:fill="D9D9D9" w:themeFill="background1" w:themeFillShade="D9"/>
              </w:rPr>
              <w:t>6</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45A9CDDD" w14:textId="166B4F3F" w:rsidR="00E147F9" w:rsidRPr="00974CC7" w:rsidRDefault="00E147F9" w:rsidP="00E147F9">
            <w:pPr>
              <w:jc w:val="both"/>
              <w:rPr>
                <w:rFonts w:ascii="Times New Roman" w:hAnsi="Times New Roman"/>
                <w:b/>
                <w:sz w:val="20"/>
                <w:szCs w:val="20"/>
              </w:rPr>
            </w:pPr>
            <w:r w:rsidRPr="00974CC7">
              <w:rPr>
                <w:rFonts w:ascii="Times New Roman" w:hAnsi="Times New Roman" w:cs="Times New Roman"/>
                <w:i/>
                <w:color w:val="0000FF"/>
                <w:sz w:val="18"/>
                <w:szCs w:val="18"/>
              </w:rPr>
              <w:t xml:space="preserve">Transporta izmaksas (maksa par degvielu, transportlīdzekļu noma, transporta pakalpojumu pirkšana, maksa par sabiedriskā transporta izmantošanu) </w:t>
            </w:r>
            <w:r w:rsidR="0009773C">
              <w:rPr>
                <w:rFonts w:ascii="Times New Roman" w:hAnsi="Times New Roman" w:cs="Times New Roman"/>
                <w:i/>
                <w:color w:val="0000FF"/>
                <w:sz w:val="18"/>
                <w:szCs w:val="18"/>
              </w:rPr>
              <w:t xml:space="preserve">projekta </w:t>
            </w:r>
            <w:r w:rsidRPr="00E147F9">
              <w:rPr>
                <w:rFonts w:ascii="Times New Roman" w:hAnsi="Times New Roman"/>
                <w:i/>
                <w:color w:val="0000FF"/>
                <w:sz w:val="18"/>
                <w:szCs w:val="18"/>
                <w:u w:val="single"/>
              </w:rPr>
              <w:t>īstenošanas personālam</w:t>
            </w:r>
            <w:r w:rsidRPr="00974CC7">
              <w:rPr>
                <w:rFonts w:ascii="Times New Roman" w:hAnsi="Times New Roman"/>
                <w:i/>
                <w:color w:val="0000FF"/>
                <w:sz w:val="18"/>
                <w:szCs w:val="18"/>
              </w:rPr>
              <w:t xml:space="preserve"> </w:t>
            </w:r>
            <w:r>
              <w:rPr>
                <w:rFonts w:ascii="Times New Roman" w:hAnsi="Times New Roman" w:cs="Times New Roman"/>
                <w:i/>
                <w:color w:val="0000FF"/>
                <w:sz w:val="18"/>
                <w:szCs w:val="18"/>
              </w:rPr>
              <w:t xml:space="preserve">MK </w:t>
            </w:r>
            <w:r w:rsidRPr="00974CC7">
              <w:rPr>
                <w:rFonts w:ascii="Times New Roman" w:hAnsi="Times New Roman" w:cs="Times New Roman"/>
                <w:i/>
                <w:color w:val="0000FF"/>
                <w:sz w:val="18"/>
                <w:szCs w:val="18"/>
              </w:rPr>
              <w:t xml:space="preserve"> noteikumu 19.1., 19.2., 19.3. un 19.4 apakšpunktā minēto atbalstāmo darbību īstenošanai</w:t>
            </w:r>
            <w:r w:rsidRPr="00605C79">
              <w:rPr>
                <w:rFonts w:ascii="Times New Roman" w:hAnsi="Times New Roman" w:cs="Times New Roman"/>
                <w:i/>
                <w:color w:val="0000FF"/>
                <w:sz w:val="18"/>
                <w:szCs w:val="18"/>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1E4B6EBB" w14:textId="335B5DA3" w:rsidR="00E147F9" w:rsidRPr="007F4818" w:rsidRDefault="00A200E2"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Borders>
              <w:top w:val="single" w:sz="4" w:space="0" w:color="auto"/>
            </w:tcBorders>
          </w:tcPr>
          <w:p w14:paraId="4EE3AE6F" w14:textId="77777777" w:rsidR="00E147F9" w:rsidRPr="007F4818" w:rsidRDefault="00E147F9" w:rsidP="00F31E8D">
            <w:pPr>
              <w:jc w:val="right"/>
              <w:rPr>
                <w:rFonts w:ascii="Times New Roman" w:hAnsi="Times New Roman" w:cs="Times New Roman"/>
                <w:i/>
                <w:sz w:val="20"/>
                <w:szCs w:val="20"/>
              </w:rPr>
            </w:pPr>
          </w:p>
        </w:tc>
        <w:tc>
          <w:tcPr>
            <w:tcW w:w="850" w:type="dxa"/>
            <w:tcBorders>
              <w:top w:val="single" w:sz="4" w:space="0" w:color="auto"/>
            </w:tcBorders>
          </w:tcPr>
          <w:p w14:paraId="0FA7C280" w14:textId="77777777" w:rsidR="00E147F9" w:rsidRPr="007F4818" w:rsidRDefault="00E147F9" w:rsidP="00F31E8D">
            <w:pPr>
              <w:jc w:val="right"/>
              <w:rPr>
                <w:rFonts w:ascii="Times New Roman" w:hAnsi="Times New Roman" w:cs="Times New Roman"/>
                <w:i/>
                <w:sz w:val="20"/>
                <w:szCs w:val="20"/>
              </w:rPr>
            </w:pPr>
          </w:p>
        </w:tc>
        <w:tc>
          <w:tcPr>
            <w:tcW w:w="993" w:type="dxa"/>
            <w:tcBorders>
              <w:top w:val="single" w:sz="4" w:space="0" w:color="auto"/>
            </w:tcBorders>
          </w:tcPr>
          <w:p w14:paraId="31DD6ABD" w14:textId="77777777" w:rsidR="00E147F9" w:rsidRPr="007F4818" w:rsidRDefault="00E147F9" w:rsidP="00F31E8D">
            <w:pPr>
              <w:jc w:val="right"/>
              <w:rPr>
                <w:rFonts w:ascii="Times New Roman" w:hAnsi="Times New Roman" w:cs="Times New Roman"/>
                <w:i/>
                <w:sz w:val="20"/>
                <w:szCs w:val="20"/>
              </w:rPr>
            </w:pPr>
          </w:p>
        </w:tc>
        <w:tc>
          <w:tcPr>
            <w:tcW w:w="1134" w:type="dxa"/>
            <w:tcBorders>
              <w:top w:val="single" w:sz="4" w:space="0" w:color="auto"/>
            </w:tcBorders>
          </w:tcPr>
          <w:p w14:paraId="16549E05" w14:textId="77777777" w:rsidR="00E147F9" w:rsidRPr="007F4818" w:rsidRDefault="00E147F9" w:rsidP="00F31E8D">
            <w:pPr>
              <w:jc w:val="right"/>
              <w:rPr>
                <w:rFonts w:ascii="Times New Roman" w:hAnsi="Times New Roman" w:cs="Times New Roman"/>
                <w:i/>
                <w:sz w:val="20"/>
                <w:szCs w:val="20"/>
              </w:rPr>
            </w:pPr>
          </w:p>
        </w:tc>
        <w:tc>
          <w:tcPr>
            <w:tcW w:w="1275" w:type="dxa"/>
            <w:tcBorders>
              <w:top w:val="single" w:sz="4" w:space="0" w:color="auto"/>
            </w:tcBorders>
          </w:tcPr>
          <w:p w14:paraId="473ED2A0" w14:textId="77777777" w:rsidR="00E147F9" w:rsidRPr="007F4818" w:rsidRDefault="00E147F9" w:rsidP="00F31E8D">
            <w:pPr>
              <w:jc w:val="right"/>
              <w:rPr>
                <w:rFonts w:ascii="Times New Roman" w:hAnsi="Times New Roman" w:cs="Times New Roman"/>
                <w:i/>
                <w:sz w:val="20"/>
                <w:szCs w:val="20"/>
              </w:rPr>
            </w:pPr>
          </w:p>
        </w:tc>
        <w:tc>
          <w:tcPr>
            <w:tcW w:w="709" w:type="dxa"/>
            <w:tcBorders>
              <w:top w:val="single" w:sz="4" w:space="0" w:color="auto"/>
            </w:tcBorders>
          </w:tcPr>
          <w:p w14:paraId="50230F6D" w14:textId="77777777" w:rsidR="00E147F9" w:rsidRPr="007F4818" w:rsidRDefault="00E147F9" w:rsidP="00F31E8D">
            <w:pPr>
              <w:jc w:val="right"/>
              <w:rPr>
                <w:rFonts w:ascii="Times New Roman" w:hAnsi="Times New Roman" w:cs="Times New Roman"/>
                <w:i/>
                <w:sz w:val="20"/>
                <w:szCs w:val="20"/>
              </w:rPr>
            </w:pPr>
          </w:p>
        </w:tc>
        <w:tc>
          <w:tcPr>
            <w:tcW w:w="851" w:type="dxa"/>
            <w:tcBorders>
              <w:top w:val="single" w:sz="4" w:space="0" w:color="auto"/>
            </w:tcBorders>
          </w:tcPr>
          <w:p w14:paraId="6C13B77D" w14:textId="77777777" w:rsidR="00E147F9" w:rsidRPr="007F4818" w:rsidRDefault="00E147F9" w:rsidP="00F31E8D">
            <w:pPr>
              <w:jc w:val="right"/>
              <w:rPr>
                <w:rFonts w:ascii="Times New Roman" w:hAnsi="Times New Roman" w:cs="Times New Roman"/>
                <w:i/>
                <w:sz w:val="20"/>
                <w:szCs w:val="20"/>
              </w:rPr>
            </w:pPr>
          </w:p>
        </w:tc>
        <w:tc>
          <w:tcPr>
            <w:tcW w:w="1842" w:type="dxa"/>
            <w:tcBorders>
              <w:top w:val="single" w:sz="4" w:space="0" w:color="auto"/>
            </w:tcBorders>
          </w:tcPr>
          <w:p w14:paraId="4B733005" w14:textId="77777777" w:rsidR="00E147F9" w:rsidRPr="007F4818" w:rsidRDefault="00E147F9" w:rsidP="00F31E8D">
            <w:pPr>
              <w:jc w:val="right"/>
              <w:rPr>
                <w:rFonts w:ascii="Times New Roman" w:hAnsi="Times New Roman" w:cs="Times New Roman"/>
                <w:i/>
                <w:sz w:val="20"/>
                <w:szCs w:val="20"/>
              </w:rPr>
            </w:pPr>
          </w:p>
        </w:tc>
      </w:tr>
      <w:tr w:rsidR="00605C79" w:rsidRPr="007F4818" w14:paraId="08065CCE" w14:textId="77777777" w:rsidTr="008D10A7">
        <w:trPr>
          <w:trHeight w:val="1573"/>
        </w:trPr>
        <w:tc>
          <w:tcPr>
            <w:tcW w:w="849" w:type="dxa"/>
            <w:tcBorders>
              <w:top w:val="single" w:sz="4" w:space="0" w:color="auto"/>
              <w:left w:val="single" w:sz="4" w:space="0" w:color="auto"/>
              <w:bottom w:val="single" w:sz="4" w:space="0" w:color="auto"/>
              <w:right w:val="nil"/>
            </w:tcBorders>
            <w:shd w:val="clear" w:color="000000" w:fill="D9D9D9"/>
          </w:tcPr>
          <w:p w14:paraId="74B50765" w14:textId="0D2F1B7F" w:rsidR="00605C79" w:rsidRDefault="00605C79" w:rsidP="00605C79">
            <w:pPr>
              <w:rPr>
                <w:rFonts w:ascii="Times New Roman" w:hAnsi="Times New Roman" w:cs="Times New Roman"/>
                <w:bCs/>
                <w:sz w:val="20"/>
                <w:szCs w:val="20"/>
              </w:rPr>
            </w:pPr>
            <w:r w:rsidRPr="007F4818">
              <w:rPr>
                <w:rFonts w:ascii="Times New Roman" w:hAnsi="Times New Roman" w:cs="Times New Roman"/>
                <w:bCs/>
                <w:sz w:val="20"/>
                <w:szCs w:val="20"/>
              </w:rPr>
              <w:t>3.</w:t>
            </w:r>
            <w:r w:rsidR="005B79B3">
              <w:rPr>
                <w:rFonts w:ascii="Times New Roman" w:hAnsi="Times New Roman" w:cs="Times New Roman"/>
                <w:bCs/>
                <w:sz w:val="20"/>
                <w:szCs w:val="20"/>
              </w:rPr>
              <w:t>2</w:t>
            </w:r>
            <w:r w:rsidRPr="007F4818">
              <w:rPr>
                <w:rFonts w:ascii="Times New Roman" w:hAnsi="Times New Roman" w:cs="Times New Roman"/>
                <w:bCs/>
                <w:sz w:val="20"/>
                <w:szCs w:val="20"/>
              </w:rPr>
              <w:t>.</w:t>
            </w:r>
            <w:r w:rsidR="00E147F9">
              <w:rPr>
                <w:rFonts w:ascii="Times New Roman" w:hAnsi="Times New Roman" w:cs="Times New Roman"/>
                <w:bCs/>
                <w:sz w:val="20"/>
                <w:szCs w:val="20"/>
              </w:rPr>
              <w:t>4</w:t>
            </w:r>
            <w:r>
              <w:rPr>
                <w:rFonts w:ascii="Times New Roman" w:hAnsi="Times New Roman" w:cs="Times New Roman"/>
                <w:bCs/>
                <w:sz w:val="20"/>
                <w:szCs w:val="20"/>
              </w:rPr>
              <w:t>.</w:t>
            </w:r>
          </w:p>
          <w:p w14:paraId="316401A0" w14:textId="77777777" w:rsidR="00605C79" w:rsidRPr="007F4818" w:rsidRDefault="00605C79" w:rsidP="00605C79">
            <w:pPr>
              <w:rPr>
                <w:rFonts w:ascii="Times New Roman" w:hAnsi="Times New Roman" w:cs="Times New Roman"/>
                <w:bCs/>
                <w:sz w:val="20"/>
                <w:szCs w:val="20"/>
              </w:rPr>
            </w:pP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0C34A386" w14:textId="271221D9" w:rsidR="00754DF4" w:rsidRPr="00754DF4" w:rsidRDefault="00754DF4" w:rsidP="004960EE">
            <w:pPr>
              <w:jc w:val="both"/>
              <w:rPr>
                <w:rFonts w:ascii="Times New Roman" w:hAnsi="Times New Roman" w:cs="Times New Roman"/>
                <w:b/>
                <w:iCs/>
                <w:sz w:val="20"/>
                <w:szCs w:val="20"/>
                <w:u w:val="single"/>
              </w:rPr>
            </w:pPr>
            <w:r w:rsidRPr="00754DF4">
              <w:rPr>
                <w:rFonts w:ascii="Times New Roman" w:hAnsi="Times New Roman"/>
                <w:b/>
                <w:sz w:val="20"/>
                <w:szCs w:val="20"/>
              </w:rPr>
              <w:t>Ā</w:t>
            </w:r>
            <w:r w:rsidRPr="00974CC7">
              <w:rPr>
                <w:rFonts w:ascii="Times New Roman" w:hAnsi="Times New Roman"/>
                <w:b/>
                <w:sz w:val="20"/>
                <w:szCs w:val="20"/>
              </w:rPr>
              <w:t>rvalstu komandējumu izmaksas</w:t>
            </w:r>
          </w:p>
          <w:p w14:paraId="4FFCC429" w14:textId="45AC4A39" w:rsidR="003F33D3" w:rsidRDefault="004960EE" w:rsidP="004960EE">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1.5</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649F21E7" w14:textId="3CD8D235" w:rsidR="00605C79" w:rsidRPr="003F33D3" w:rsidRDefault="00605C79" w:rsidP="00403FD4">
            <w:pPr>
              <w:jc w:val="both"/>
              <w:rPr>
                <w:rFonts w:ascii="Times New Roman" w:hAnsi="Times New Roman"/>
                <w:b/>
                <w:i/>
                <w:color w:val="0070C0"/>
                <w:sz w:val="18"/>
                <w:szCs w:val="18"/>
              </w:rPr>
            </w:pPr>
            <w:r w:rsidRPr="003F33D3">
              <w:rPr>
                <w:rFonts w:ascii="Times New Roman" w:hAnsi="Times New Roman"/>
                <w:i/>
                <w:color w:val="0000FF"/>
                <w:sz w:val="18"/>
                <w:szCs w:val="18"/>
              </w:rPr>
              <w:t>Ā</w:t>
            </w:r>
            <w:r w:rsidRPr="00974CC7">
              <w:rPr>
                <w:rFonts w:ascii="Times New Roman" w:hAnsi="Times New Roman"/>
                <w:i/>
                <w:color w:val="0000FF"/>
                <w:sz w:val="18"/>
                <w:szCs w:val="18"/>
              </w:rPr>
              <w:t>rvalstu komandējumu izmaksas</w:t>
            </w:r>
            <w:r w:rsidRPr="003F33D3">
              <w:rPr>
                <w:rFonts w:ascii="Times New Roman" w:hAnsi="Times New Roman"/>
                <w:i/>
                <w:color w:val="0000FF"/>
                <w:sz w:val="18"/>
                <w:szCs w:val="18"/>
              </w:rPr>
              <w:t xml:space="preserve"> </w:t>
            </w:r>
            <w:r w:rsidRPr="00974CC7">
              <w:rPr>
                <w:rFonts w:ascii="Times New Roman" w:hAnsi="Times New Roman"/>
                <w:i/>
                <w:color w:val="0000FF"/>
                <w:sz w:val="18"/>
                <w:szCs w:val="18"/>
              </w:rPr>
              <w:t xml:space="preserve">projekta īstenošanas personālam </w:t>
            </w:r>
            <w:r w:rsidR="00403FD4">
              <w:rPr>
                <w:rFonts w:ascii="Times New Roman" w:hAnsi="Times New Roman"/>
                <w:i/>
                <w:color w:val="0000FF"/>
                <w:sz w:val="18"/>
                <w:szCs w:val="18"/>
              </w:rPr>
              <w:t>MK</w:t>
            </w:r>
            <w:r w:rsidR="00403FD4" w:rsidRPr="00974CC7">
              <w:rPr>
                <w:rFonts w:ascii="Times New Roman" w:hAnsi="Times New Roman"/>
                <w:i/>
                <w:color w:val="0000FF"/>
                <w:sz w:val="18"/>
                <w:szCs w:val="18"/>
              </w:rPr>
              <w:t xml:space="preserve"> </w:t>
            </w:r>
            <w:r w:rsidRPr="00974CC7">
              <w:rPr>
                <w:rFonts w:ascii="Times New Roman" w:hAnsi="Times New Roman"/>
                <w:i/>
                <w:color w:val="0000FF"/>
                <w:sz w:val="18"/>
                <w:szCs w:val="18"/>
              </w:rPr>
              <w:t>noteikumu 19.1., 19.2. un 19.3. apakšpunktā minēto atbalstāmo darbību īstenošanai atbilstoši normatīvajiem aktiem</w:t>
            </w:r>
            <w:r w:rsidR="00EB5129">
              <w:rPr>
                <w:rFonts w:ascii="Times New Roman" w:hAnsi="Times New Roman"/>
                <w:i/>
                <w:color w:val="0000FF"/>
                <w:sz w:val="18"/>
                <w:szCs w:val="18"/>
              </w:rPr>
              <w:t xml:space="preserve">**** </w:t>
            </w:r>
            <w:r w:rsidRPr="00974CC7">
              <w:rPr>
                <w:rFonts w:ascii="Times New Roman" w:hAnsi="Times New Roman"/>
                <w:i/>
                <w:color w:val="0000FF"/>
                <w:sz w:val="18"/>
                <w:szCs w:val="18"/>
              </w:rPr>
              <w:t xml:space="preserve"> par kārtību, kādā atlīdzināmi ar komandējumiem saistītie izdevumi, ja tās ir pamatotas un saistītas ar projekta īstenošanu</w:t>
            </w:r>
            <w:r w:rsidRPr="003F33D3">
              <w:rPr>
                <w:rFonts w:ascii="Times New Roman" w:hAnsi="Times New Roman"/>
                <w:i/>
                <w:color w:val="0000FF"/>
                <w:sz w:val="18"/>
                <w:szCs w:val="18"/>
              </w:rPr>
              <w:t>.</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7E47F66" w14:textId="778BC7F7" w:rsidR="00605C79" w:rsidRPr="007F4818" w:rsidRDefault="00605C79"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Borders>
              <w:top w:val="single" w:sz="4" w:space="0" w:color="auto"/>
            </w:tcBorders>
          </w:tcPr>
          <w:p w14:paraId="23F835C9" w14:textId="77777777" w:rsidR="00605C79" w:rsidRPr="007F4818" w:rsidRDefault="00605C79" w:rsidP="00F31E8D">
            <w:pPr>
              <w:jc w:val="right"/>
              <w:rPr>
                <w:rFonts w:ascii="Times New Roman" w:hAnsi="Times New Roman" w:cs="Times New Roman"/>
                <w:i/>
                <w:sz w:val="20"/>
                <w:szCs w:val="20"/>
              </w:rPr>
            </w:pPr>
          </w:p>
        </w:tc>
        <w:tc>
          <w:tcPr>
            <w:tcW w:w="850" w:type="dxa"/>
            <w:tcBorders>
              <w:top w:val="single" w:sz="4" w:space="0" w:color="auto"/>
            </w:tcBorders>
          </w:tcPr>
          <w:p w14:paraId="04342FAC" w14:textId="77777777" w:rsidR="00605C79" w:rsidRPr="007F4818" w:rsidRDefault="00605C79" w:rsidP="00F31E8D">
            <w:pPr>
              <w:jc w:val="right"/>
              <w:rPr>
                <w:rFonts w:ascii="Times New Roman" w:hAnsi="Times New Roman" w:cs="Times New Roman"/>
                <w:i/>
                <w:sz w:val="20"/>
                <w:szCs w:val="20"/>
              </w:rPr>
            </w:pPr>
          </w:p>
        </w:tc>
        <w:tc>
          <w:tcPr>
            <w:tcW w:w="993" w:type="dxa"/>
            <w:tcBorders>
              <w:top w:val="single" w:sz="4" w:space="0" w:color="auto"/>
            </w:tcBorders>
          </w:tcPr>
          <w:p w14:paraId="6115902E" w14:textId="77777777" w:rsidR="00605C79" w:rsidRPr="007F4818" w:rsidRDefault="00605C79" w:rsidP="00F31E8D">
            <w:pPr>
              <w:jc w:val="right"/>
              <w:rPr>
                <w:rFonts w:ascii="Times New Roman" w:hAnsi="Times New Roman" w:cs="Times New Roman"/>
                <w:i/>
                <w:sz w:val="20"/>
                <w:szCs w:val="20"/>
              </w:rPr>
            </w:pPr>
          </w:p>
        </w:tc>
        <w:tc>
          <w:tcPr>
            <w:tcW w:w="1134" w:type="dxa"/>
            <w:tcBorders>
              <w:top w:val="single" w:sz="4" w:space="0" w:color="auto"/>
            </w:tcBorders>
          </w:tcPr>
          <w:p w14:paraId="1349257B" w14:textId="77777777" w:rsidR="00605C79" w:rsidRPr="007F4818" w:rsidRDefault="00605C79" w:rsidP="00F31E8D">
            <w:pPr>
              <w:jc w:val="right"/>
              <w:rPr>
                <w:rFonts w:ascii="Times New Roman" w:hAnsi="Times New Roman" w:cs="Times New Roman"/>
                <w:i/>
                <w:sz w:val="20"/>
                <w:szCs w:val="20"/>
              </w:rPr>
            </w:pPr>
          </w:p>
        </w:tc>
        <w:tc>
          <w:tcPr>
            <w:tcW w:w="1275" w:type="dxa"/>
            <w:tcBorders>
              <w:top w:val="single" w:sz="4" w:space="0" w:color="auto"/>
            </w:tcBorders>
          </w:tcPr>
          <w:p w14:paraId="782FA151" w14:textId="77777777" w:rsidR="00605C79" w:rsidRPr="007F4818" w:rsidRDefault="00605C79" w:rsidP="00F31E8D">
            <w:pPr>
              <w:jc w:val="right"/>
              <w:rPr>
                <w:rFonts w:ascii="Times New Roman" w:hAnsi="Times New Roman" w:cs="Times New Roman"/>
                <w:i/>
                <w:sz w:val="20"/>
                <w:szCs w:val="20"/>
              </w:rPr>
            </w:pPr>
          </w:p>
        </w:tc>
        <w:tc>
          <w:tcPr>
            <w:tcW w:w="709" w:type="dxa"/>
            <w:tcBorders>
              <w:top w:val="single" w:sz="4" w:space="0" w:color="auto"/>
            </w:tcBorders>
          </w:tcPr>
          <w:p w14:paraId="564CA51F" w14:textId="77777777" w:rsidR="00605C79" w:rsidRPr="007F4818" w:rsidRDefault="00605C79" w:rsidP="00F31E8D">
            <w:pPr>
              <w:jc w:val="right"/>
              <w:rPr>
                <w:rFonts w:ascii="Times New Roman" w:hAnsi="Times New Roman" w:cs="Times New Roman"/>
                <w:i/>
                <w:sz w:val="20"/>
                <w:szCs w:val="20"/>
              </w:rPr>
            </w:pPr>
          </w:p>
        </w:tc>
        <w:tc>
          <w:tcPr>
            <w:tcW w:w="851" w:type="dxa"/>
            <w:tcBorders>
              <w:top w:val="single" w:sz="4" w:space="0" w:color="auto"/>
            </w:tcBorders>
          </w:tcPr>
          <w:p w14:paraId="55678A79" w14:textId="77777777" w:rsidR="00605C79" w:rsidRPr="007F4818" w:rsidRDefault="00605C79" w:rsidP="00F31E8D">
            <w:pPr>
              <w:jc w:val="right"/>
              <w:rPr>
                <w:rFonts w:ascii="Times New Roman" w:hAnsi="Times New Roman" w:cs="Times New Roman"/>
                <w:i/>
                <w:sz w:val="20"/>
                <w:szCs w:val="20"/>
              </w:rPr>
            </w:pPr>
          </w:p>
        </w:tc>
        <w:tc>
          <w:tcPr>
            <w:tcW w:w="1842" w:type="dxa"/>
            <w:tcBorders>
              <w:top w:val="single" w:sz="4" w:space="0" w:color="auto"/>
            </w:tcBorders>
          </w:tcPr>
          <w:p w14:paraId="00383999" w14:textId="77777777" w:rsidR="00605C79" w:rsidRPr="007F4818" w:rsidRDefault="00605C79" w:rsidP="00F31E8D">
            <w:pPr>
              <w:jc w:val="right"/>
              <w:rPr>
                <w:rFonts w:ascii="Times New Roman" w:hAnsi="Times New Roman" w:cs="Times New Roman"/>
                <w:i/>
                <w:sz w:val="20"/>
                <w:szCs w:val="20"/>
              </w:rPr>
            </w:pPr>
          </w:p>
        </w:tc>
      </w:tr>
      <w:tr w:rsidR="00FF0A65" w:rsidRPr="007F4818" w14:paraId="79D54D28" w14:textId="77777777" w:rsidTr="00C07095">
        <w:trPr>
          <w:trHeight w:val="208"/>
        </w:trPr>
        <w:tc>
          <w:tcPr>
            <w:tcW w:w="849" w:type="dxa"/>
            <w:tcBorders>
              <w:top w:val="single" w:sz="4" w:space="0" w:color="auto"/>
              <w:left w:val="single" w:sz="4" w:space="0" w:color="auto"/>
              <w:bottom w:val="single" w:sz="4" w:space="0" w:color="auto"/>
              <w:right w:val="single" w:sz="4" w:space="0" w:color="auto"/>
            </w:tcBorders>
            <w:shd w:val="clear" w:color="000000" w:fill="D9D9D9"/>
            <w:vAlign w:val="center"/>
          </w:tcPr>
          <w:p w14:paraId="64504FF1" w14:textId="1B2F5898" w:rsidR="00FF0A65" w:rsidRPr="007F4818" w:rsidRDefault="00FF0A65" w:rsidP="00F31E8D">
            <w:pPr>
              <w:rPr>
                <w:rFonts w:ascii="Times New Roman" w:hAnsi="Times New Roman" w:cs="Times New Roman"/>
                <w:b/>
                <w:bCs/>
                <w:sz w:val="20"/>
                <w:szCs w:val="20"/>
              </w:rPr>
            </w:pPr>
            <w:r w:rsidRPr="007F4818">
              <w:rPr>
                <w:rFonts w:ascii="Times New Roman" w:hAnsi="Times New Roman" w:cs="Times New Roman"/>
                <w:b/>
                <w:bCs/>
                <w:sz w:val="20"/>
                <w:szCs w:val="20"/>
              </w:rPr>
              <w:t>4.</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7817C9DB" w14:textId="23E4D818" w:rsidR="00C07095" w:rsidRPr="00974CC7" w:rsidRDefault="006E138F" w:rsidP="00C07095">
            <w:pPr>
              <w:spacing w:before="120" w:after="120"/>
              <w:rPr>
                <w:rFonts w:ascii="Times New Roman" w:hAnsi="Times New Roman" w:cs="Times New Roman"/>
                <w:b/>
                <w:bCs/>
                <w:sz w:val="20"/>
                <w:szCs w:val="20"/>
              </w:rPr>
            </w:pPr>
            <w:r>
              <w:rPr>
                <w:rFonts w:ascii="Times New Roman" w:hAnsi="Times New Roman" w:cs="Times New Roman"/>
                <w:b/>
                <w:bCs/>
                <w:sz w:val="20"/>
                <w:szCs w:val="20"/>
              </w:rPr>
              <w:t>Mērķstipendiju</w:t>
            </w:r>
            <w:r w:rsidR="00FF0A65" w:rsidRPr="007F4818">
              <w:rPr>
                <w:rFonts w:ascii="Times New Roman" w:hAnsi="Times New Roman" w:cs="Times New Roman"/>
                <w:b/>
                <w:bCs/>
                <w:sz w:val="20"/>
                <w:szCs w:val="20"/>
              </w:rPr>
              <w:t xml:space="preserve">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3A7D9AF" w14:textId="77777777" w:rsidR="00FF0A65" w:rsidRPr="007F4818" w:rsidRDefault="00FF0A65"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851" w:type="dxa"/>
            <w:tcBorders>
              <w:left w:val="single" w:sz="4" w:space="0" w:color="auto"/>
            </w:tcBorders>
          </w:tcPr>
          <w:p w14:paraId="35670475" w14:textId="77777777" w:rsidR="00FF0A65" w:rsidRPr="007F4818" w:rsidRDefault="00FF0A65" w:rsidP="00F31E8D">
            <w:pPr>
              <w:jc w:val="right"/>
              <w:rPr>
                <w:rFonts w:ascii="Times New Roman" w:hAnsi="Times New Roman" w:cs="Times New Roman"/>
                <w:sz w:val="20"/>
                <w:szCs w:val="20"/>
              </w:rPr>
            </w:pPr>
          </w:p>
        </w:tc>
        <w:tc>
          <w:tcPr>
            <w:tcW w:w="850" w:type="dxa"/>
          </w:tcPr>
          <w:p w14:paraId="4C22D119" w14:textId="77777777" w:rsidR="00FF0A65" w:rsidRPr="007F4818" w:rsidRDefault="00FF0A65" w:rsidP="00F31E8D">
            <w:pPr>
              <w:jc w:val="right"/>
              <w:rPr>
                <w:rFonts w:ascii="Times New Roman" w:hAnsi="Times New Roman" w:cs="Times New Roman"/>
                <w:sz w:val="20"/>
                <w:szCs w:val="20"/>
              </w:rPr>
            </w:pPr>
          </w:p>
        </w:tc>
        <w:tc>
          <w:tcPr>
            <w:tcW w:w="993" w:type="dxa"/>
          </w:tcPr>
          <w:p w14:paraId="6EBC88B1" w14:textId="77777777" w:rsidR="00FF0A65" w:rsidRPr="007F4818" w:rsidRDefault="00FF0A65" w:rsidP="00F31E8D">
            <w:pPr>
              <w:jc w:val="right"/>
              <w:rPr>
                <w:rFonts w:ascii="Times New Roman" w:hAnsi="Times New Roman" w:cs="Times New Roman"/>
                <w:sz w:val="20"/>
                <w:szCs w:val="20"/>
              </w:rPr>
            </w:pPr>
          </w:p>
        </w:tc>
        <w:tc>
          <w:tcPr>
            <w:tcW w:w="1134" w:type="dxa"/>
          </w:tcPr>
          <w:p w14:paraId="51D4DB9F" w14:textId="77777777" w:rsidR="00FF0A65" w:rsidRPr="007F4818" w:rsidRDefault="00FF0A65" w:rsidP="00F31E8D">
            <w:pPr>
              <w:jc w:val="right"/>
              <w:rPr>
                <w:rFonts w:ascii="Times New Roman" w:hAnsi="Times New Roman" w:cs="Times New Roman"/>
                <w:sz w:val="20"/>
                <w:szCs w:val="20"/>
              </w:rPr>
            </w:pPr>
          </w:p>
        </w:tc>
        <w:tc>
          <w:tcPr>
            <w:tcW w:w="1275" w:type="dxa"/>
          </w:tcPr>
          <w:p w14:paraId="6DFA3D33" w14:textId="77777777" w:rsidR="00FF0A65" w:rsidRPr="007F4818" w:rsidRDefault="00FF0A65" w:rsidP="00F31E8D">
            <w:pPr>
              <w:jc w:val="right"/>
              <w:rPr>
                <w:rFonts w:ascii="Times New Roman" w:hAnsi="Times New Roman" w:cs="Times New Roman"/>
                <w:sz w:val="20"/>
                <w:szCs w:val="20"/>
              </w:rPr>
            </w:pPr>
          </w:p>
        </w:tc>
        <w:tc>
          <w:tcPr>
            <w:tcW w:w="709" w:type="dxa"/>
          </w:tcPr>
          <w:p w14:paraId="340AB095" w14:textId="77777777" w:rsidR="00FF0A65" w:rsidRPr="007F4818" w:rsidRDefault="00FF0A65" w:rsidP="00F31E8D">
            <w:pPr>
              <w:jc w:val="right"/>
              <w:rPr>
                <w:rFonts w:ascii="Times New Roman" w:hAnsi="Times New Roman" w:cs="Times New Roman"/>
                <w:sz w:val="20"/>
                <w:szCs w:val="20"/>
              </w:rPr>
            </w:pPr>
          </w:p>
        </w:tc>
        <w:tc>
          <w:tcPr>
            <w:tcW w:w="851" w:type="dxa"/>
          </w:tcPr>
          <w:p w14:paraId="19252311" w14:textId="77777777" w:rsidR="00FF0A65" w:rsidRPr="007F4818" w:rsidRDefault="00FF0A65" w:rsidP="00F31E8D">
            <w:pPr>
              <w:jc w:val="right"/>
              <w:rPr>
                <w:rFonts w:ascii="Times New Roman" w:hAnsi="Times New Roman" w:cs="Times New Roman"/>
                <w:sz w:val="20"/>
                <w:szCs w:val="20"/>
              </w:rPr>
            </w:pPr>
          </w:p>
        </w:tc>
        <w:tc>
          <w:tcPr>
            <w:tcW w:w="1842" w:type="dxa"/>
          </w:tcPr>
          <w:p w14:paraId="40BEFBF9" w14:textId="77777777" w:rsidR="00FF0A65" w:rsidRPr="007F4818" w:rsidRDefault="00FF0A65" w:rsidP="00F31E8D">
            <w:pPr>
              <w:jc w:val="right"/>
              <w:rPr>
                <w:rFonts w:ascii="Times New Roman" w:hAnsi="Times New Roman" w:cs="Times New Roman"/>
                <w:sz w:val="20"/>
                <w:szCs w:val="20"/>
              </w:rPr>
            </w:pPr>
          </w:p>
        </w:tc>
      </w:tr>
      <w:tr w:rsidR="004960EE" w:rsidRPr="007F4818" w14:paraId="552D2269" w14:textId="77777777" w:rsidTr="008D10A7">
        <w:trPr>
          <w:trHeight w:val="960"/>
        </w:trPr>
        <w:tc>
          <w:tcPr>
            <w:tcW w:w="849" w:type="dxa"/>
            <w:tcBorders>
              <w:top w:val="single" w:sz="4" w:space="0" w:color="auto"/>
              <w:left w:val="single" w:sz="4" w:space="0" w:color="auto"/>
              <w:bottom w:val="single" w:sz="4" w:space="0" w:color="auto"/>
              <w:right w:val="single" w:sz="4" w:space="0" w:color="auto"/>
            </w:tcBorders>
            <w:shd w:val="clear" w:color="000000" w:fill="D9D9D9"/>
          </w:tcPr>
          <w:p w14:paraId="6A02B3C6" w14:textId="52D934A8" w:rsidR="004960EE" w:rsidRPr="00643D7C" w:rsidRDefault="00F25F61" w:rsidP="00E64F94">
            <w:pPr>
              <w:rPr>
                <w:rFonts w:ascii="Times New Roman" w:hAnsi="Times New Roman" w:cs="Times New Roman"/>
                <w:bCs/>
                <w:sz w:val="20"/>
                <w:szCs w:val="20"/>
              </w:rPr>
            </w:pPr>
            <w:r w:rsidRPr="00643D7C">
              <w:rPr>
                <w:rFonts w:ascii="Times New Roman" w:hAnsi="Times New Roman" w:cs="Times New Roman"/>
                <w:bCs/>
                <w:sz w:val="20"/>
                <w:szCs w:val="20"/>
              </w:rPr>
              <w:t>4.1.</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14886860" w14:textId="478A33D4" w:rsidR="00754DF4" w:rsidRPr="00EB5129" w:rsidRDefault="00754DF4" w:rsidP="00EB5129">
            <w:pPr>
              <w:pStyle w:val="tv213"/>
              <w:spacing w:before="0" w:beforeAutospacing="0" w:after="0" w:afterAutospacing="0"/>
              <w:jc w:val="both"/>
              <w:rPr>
                <w:b/>
                <w:sz w:val="20"/>
                <w:szCs w:val="20"/>
              </w:rPr>
            </w:pPr>
            <w:r w:rsidRPr="00EB5129">
              <w:rPr>
                <w:b/>
                <w:sz w:val="20"/>
                <w:szCs w:val="20"/>
              </w:rPr>
              <w:t xml:space="preserve">Mērķstipendijas izmaksas </w:t>
            </w:r>
            <w:r w:rsidR="00D15AAC" w:rsidRPr="00EB5129">
              <w:rPr>
                <w:b/>
                <w:sz w:val="20"/>
                <w:szCs w:val="20"/>
              </w:rPr>
              <w:t xml:space="preserve">otrā līmeņa profesionālās augstākās izglītības </w:t>
            </w:r>
            <w:r w:rsidRPr="00EB5129">
              <w:rPr>
                <w:b/>
                <w:sz w:val="20"/>
                <w:szCs w:val="20"/>
              </w:rPr>
              <w:t xml:space="preserve"> studiju programmas </w:t>
            </w:r>
            <w:r w:rsidR="00D15AAC" w:rsidRPr="00EB5129">
              <w:rPr>
                <w:b/>
                <w:sz w:val="20"/>
                <w:szCs w:val="20"/>
              </w:rPr>
              <w:t>studentiem</w:t>
            </w:r>
          </w:p>
          <w:p w14:paraId="2B21300D" w14:textId="7DA84E7D" w:rsidR="00754DF4" w:rsidRPr="00EB5129" w:rsidRDefault="004960EE" w:rsidP="00EB5129">
            <w:pPr>
              <w:pStyle w:val="tv213"/>
              <w:spacing w:before="0" w:beforeAutospacing="0" w:after="0" w:afterAutospacing="0"/>
              <w:jc w:val="both"/>
              <w:rPr>
                <w:i/>
                <w:iCs/>
                <w:color w:val="0000FF"/>
                <w:sz w:val="20"/>
                <w:szCs w:val="20"/>
              </w:rPr>
            </w:pPr>
            <w:r w:rsidRPr="00EB5129">
              <w:rPr>
                <w:i/>
                <w:iCs/>
                <w:color w:val="0000FF"/>
                <w:sz w:val="20"/>
                <w:szCs w:val="20"/>
                <w:u w:val="single"/>
              </w:rPr>
              <w:t xml:space="preserve">MK </w:t>
            </w:r>
            <w:r w:rsidRPr="00EB5129">
              <w:rPr>
                <w:i/>
                <w:iCs/>
                <w:color w:val="0000FF"/>
                <w:sz w:val="20"/>
                <w:szCs w:val="20"/>
                <w:u w:val="single"/>
                <w:shd w:val="clear" w:color="auto" w:fill="D9D9D9" w:themeFill="background1" w:themeFillShade="D9"/>
              </w:rPr>
              <w:t>noteikumu 20.1.2.1.punkts</w:t>
            </w:r>
            <w:r w:rsidRPr="00EB5129">
              <w:rPr>
                <w:i/>
                <w:iCs/>
                <w:color w:val="0000FF"/>
                <w:sz w:val="20"/>
                <w:szCs w:val="20"/>
              </w:rPr>
              <w:t xml:space="preserve">. </w:t>
            </w:r>
          </w:p>
          <w:p w14:paraId="04B79FCE" w14:textId="333D2F3A" w:rsidR="004960EE" w:rsidRPr="00B677C0" w:rsidRDefault="00074691" w:rsidP="00EB5129">
            <w:pPr>
              <w:pStyle w:val="tv213"/>
              <w:spacing w:before="0" w:beforeAutospacing="0" w:after="0" w:afterAutospacing="0"/>
              <w:jc w:val="both"/>
              <w:rPr>
                <w:i/>
                <w:color w:val="0070C0"/>
                <w:sz w:val="20"/>
                <w:szCs w:val="20"/>
              </w:rPr>
            </w:pPr>
            <w:r w:rsidRPr="00EB5129">
              <w:rPr>
                <w:i/>
                <w:color w:val="0000FF"/>
                <w:sz w:val="18"/>
                <w:szCs w:val="18"/>
              </w:rPr>
              <w:t>Mērķstipendijas izmaksas</w:t>
            </w:r>
            <w:r w:rsidR="004960EE" w:rsidRPr="00EB5129">
              <w:rPr>
                <w:i/>
                <w:color w:val="0070C0"/>
                <w:sz w:val="18"/>
                <w:szCs w:val="18"/>
              </w:rPr>
              <w:t xml:space="preserve"> </w:t>
            </w:r>
            <w:r w:rsidR="004960EE" w:rsidRPr="00EB5129">
              <w:rPr>
                <w:i/>
                <w:color w:val="0000FF"/>
                <w:sz w:val="18"/>
                <w:szCs w:val="18"/>
              </w:rPr>
              <w:t>otrā līmeņa profesionālās augstākās izglītības un maģistra studiju programmas studentam – līdz 199,2 euro mēnesī</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137A5264" w14:textId="35D21756" w:rsidR="004960EE" w:rsidRPr="007F4818" w:rsidRDefault="004960EE" w:rsidP="00E64F94">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Borders>
              <w:left w:val="single" w:sz="4" w:space="0" w:color="auto"/>
            </w:tcBorders>
          </w:tcPr>
          <w:p w14:paraId="56B794C7" w14:textId="77777777" w:rsidR="004960EE" w:rsidRPr="007F4818" w:rsidRDefault="004960EE" w:rsidP="00E64F94">
            <w:pPr>
              <w:jc w:val="right"/>
              <w:rPr>
                <w:rFonts w:ascii="Times New Roman" w:hAnsi="Times New Roman" w:cs="Times New Roman"/>
                <w:sz w:val="20"/>
                <w:szCs w:val="20"/>
              </w:rPr>
            </w:pPr>
          </w:p>
        </w:tc>
        <w:tc>
          <w:tcPr>
            <w:tcW w:w="850" w:type="dxa"/>
          </w:tcPr>
          <w:p w14:paraId="5BD376F3" w14:textId="77777777" w:rsidR="004960EE" w:rsidRPr="007F4818" w:rsidRDefault="004960EE" w:rsidP="00E64F94">
            <w:pPr>
              <w:jc w:val="right"/>
              <w:rPr>
                <w:rFonts w:ascii="Times New Roman" w:hAnsi="Times New Roman" w:cs="Times New Roman"/>
                <w:sz w:val="20"/>
                <w:szCs w:val="20"/>
              </w:rPr>
            </w:pPr>
          </w:p>
        </w:tc>
        <w:tc>
          <w:tcPr>
            <w:tcW w:w="993" w:type="dxa"/>
          </w:tcPr>
          <w:p w14:paraId="5A872E41" w14:textId="77777777" w:rsidR="004960EE" w:rsidRPr="007F4818" w:rsidRDefault="004960EE" w:rsidP="00E64F94">
            <w:pPr>
              <w:jc w:val="right"/>
              <w:rPr>
                <w:rFonts w:ascii="Times New Roman" w:hAnsi="Times New Roman" w:cs="Times New Roman"/>
                <w:sz w:val="20"/>
                <w:szCs w:val="20"/>
              </w:rPr>
            </w:pPr>
          </w:p>
        </w:tc>
        <w:tc>
          <w:tcPr>
            <w:tcW w:w="1134" w:type="dxa"/>
          </w:tcPr>
          <w:p w14:paraId="0F06559F" w14:textId="77777777" w:rsidR="004960EE" w:rsidRPr="007F4818" w:rsidRDefault="004960EE" w:rsidP="00E64F94">
            <w:pPr>
              <w:jc w:val="right"/>
              <w:rPr>
                <w:rFonts w:ascii="Times New Roman" w:hAnsi="Times New Roman" w:cs="Times New Roman"/>
                <w:sz w:val="20"/>
                <w:szCs w:val="20"/>
              </w:rPr>
            </w:pPr>
          </w:p>
        </w:tc>
        <w:tc>
          <w:tcPr>
            <w:tcW w:w="1275" w:type="dxa"/>
          </w:tcPr>
          <w:p w14:paraId="010F7EB8" w14:textId="77777777" w:rsidR="004960EE" w:rsidRPr="007F4818" w:rsidRDefault="004960EE" w:rsidP="00E64F94">
            <w:pPr>
              <w:jc w:val="right"/>
              <w:rPr>
                <w:rFonts w:ascii="Times New Roman" w:hAnsi="Times New Roman" w:cs="Times New Roman"/>
                <w:sz w:val="20"/>
                <w:szCs w:val="20"/>
              </w:rPr>
            </w:pPr>
          </w:p>
        </w:tc>
        <w:tc>
          <w:tcPr>
            <w:tcW w:w="709" w:type="dxa"/>
          </w:tcPr>
          <w:p w14:paraId="4A7D1709" w14:textId="77777777" w:rsidR="004960EE" w:rsidRPr="007F4818" w:rsidRDefault="004960EE" w:rsidP="00E64F94">
            <w:pPr>
              <w:jc w:val="right"/>
              <w:rPr>
                <w:rFonts w:ascii="Times New Roman" w:hAnsi="Times New Roman" w:cs="Times New Roman"/>
                <w:sz w:val="20"/>
                <w:szCs w:val="20"/>
              </w:rPr>
            </w:pPr>
          </w:p>
        </w:tc>
        <w:tc>
          <w:tcPr>
            <w:tcW w:w="851" w:type="dxa"/>
          </w:tcPr>
          <w:p w14:paraId="3BE984F8" w14:textId="77777777" w:rsidR="004960EE" w:rsidRPr="007F4818" w:rsidRDefault="004960EE" w:rsidP="00E64F94">
            <w:pPr>
              <w:jc w:val="right"/>
              <w:rPr>
                <w:rFonts w:ascii="Times New Roman" w:hAnsi="Times New Roman" w:cs="Times New Roman"/>
                <w:sz w:val="20"/>
                <w:szCs w:val="20"/>
              </w:rPr>
            </w:pPr>
          </w:p>
        </w:tc>
        <w:tc>
          <w:tcPr>
            <w:tcW w:w="1842" w:type="dxa"/>
          </w:tcPr>
          <w:p w14:paraId="089EF517" w14:textId="77777777" w:rsidR="004960EE" w:rsidRPr="007F4818" w:rsidRDefault="004960EE" w:rsidP="00E64F94">
            <w:pPr>
              <w:jc w:val="right"/>
              <w:rPr>
                <w:rFonts w:ascii="Times New Roman" w:hAnsi="Times New Roman" w:cs="Times New Roman"/>
                <w:sz w:val="20"/>
                <w:szCs w:val="20"/>
              </w:rPr>
            </w:pPr>
          </w:p>
        </w:tc>
      </w:tr>
      <w:tr w:rsidR="00EB5129" w:rsidRPr="007F4818" w14:paraId="2E71853D" w14:textId="77777777" w:rsidTr="00EB5129">
        <w:trPr>
          <w:trHeight w:val="960"/>
        </w:trPr>
        <w:tc>
          <w:tcPr>
            <w:tcW w:w="849" w:type="dxa"/>
            <w:tcBorders>
              <w:top w:val="single" w:sz="4" w:space="0" w:color="auto"/>
              <w:left w:val="single" w:sz="4" w:space="0" w:color="auto"/>
              <w:bottom w:val="single" w:sz="4" w:space="0" w:color="auto"/>
              <w:right w:val="single" w:sz="4" w:space="0" w:color="auto"/>
            </w:tcBorders>
            <w:shd w:val="clear" w:color="000000" w:fill="D9D9D9"/>
          </w:tcPr>
          <w:p w14:paraId="1ECC3F3E" w14:textId="51BBF414" w:rsidR="00EB5129" w:rsidRPr="00643D7C" w:rsidRDefault="00F25F61" w:rsidP="00EB5129">
            <w:pPr>
              <w:jc w:val="both"/>
              <w:rPr>
                <w:rFonts w:ascii="Times New Roman" w:hAnsi="Times New Roman" w:cs="Times New Roman"/>
                <w:bCs/>
                <w:sz w:val="20"/>
                <w:szCs w:val="20"/>
              </w:rPr>
            </w:pPr>
            <w:r w:rsidRPr="00643D7C">
              <w:rPr>
                <w:rFonts w:ascii="Times New Roman" w:hAnsi="Times New Roman" w:cs="Times New Roman"/>
                <w:bCs/>
                <w:sz w:val="20"/>
                <w:szCs w:val="20"/>
              </w:rPr>
              <w:t>4.</w:t>
            </w:r>
            <w:r w:rsidR="00EB5129" w:rsidRPr="00643D7C">
              <w:rPr>
                <w:rFonts w:ascii="Times New Roman" w:hAnsi="Times New Roman" w:cs="Times New Roman"/>
                <w:bCs/>
                <w:sz w:val="20"/>
                <w:szCs w:val="20"/>
              </w:rPr>
              <w:t>2.</w:t>
            </w:r>
          </w:p>
        </w:tc>
        <w:tc>
          <w:tcPr>
            <w:tcW w:w="3971" w:type="dxa"/>
            <w:tcBorders>
              <w:top w:val="single" w:sz="4" w:space="0" w:color="auto"/>
              <w:left w:val="single" w:sz="4" w:space="0" w:color="auto"/>
              <w:bottom w:val="single" w:sz="4" w:space="0" w:color="auto"/>
              <w:right w:val="single" w:sz="4" w:space="0" w:color="auto"/>
            </w:tcBorders>
            <w:shd w:val="clear" w:color="000000" w:fill="D9D9D9"/>
          </w:tcPr>
          <w:p w14:paraId="77426B57" w14:textId="2FA1E968" w:rsidR="00EB5129" w:rsidRDefault="00EB5129" w:rsidP="00EB5129">
            <w:pPr>
              <w:pStyle w:val="tv213"/>
              <w:spacing w:before="0" w:beforeAutospacing="0" w:after="0" w:afterAutospacing="0"/>
              <w:jc w:val="both"/>
              <w:rPr>
                <w:b/>
                <w:sz w:val="20"/>
                <w:szCs w:val="20"/>
              </w:rPr>
            </w:pPr>
            <w:r w:rsidRPr="007F5971">
              <w:rPr>
                <w:b/>
                <w:sz w:val="20"/>
                <w:szCs w:val="20"/>
              </w:rPr>
              <w:t>Mērķstipendijas izmaksas maģistra studiju programmas studentiem</w:t>
            </w:r>
          </w:p>
          <w:p w14:paraId="4A1CE416" w14:textId="77777777" w:rsidR="00EB5129" w:rsidRPr="00EB5129" w:rsidRDefault="00EB5129" w:rsidP="00EB5129">
            <w:pPr>
              <w:pStyle w:val="tv213"/>
              <w:spacing w:before="0" w:beforeAutospacing="0" w:after="0" w:afterAutospacing="0"/>
              <w:jc w:val="both"/>
              <w:rPr>
                <w:i/>
                <w:iCs/>
                <w:color w:val="0000FF"/>
                <w:sz w:val="20"/>
                <w:szCs w:val="20"/>
              </w:rPr>
            </w:pPr>
            <w:r w:rsidRPr="00EB5129">
              <w:rPr>
                <w:i/>
                <w:iCs/>
                <w:color w:val="0000FF"/>
                <w:sz w:val="20"/>
                <w:szCs w:val="20"/>
                <w:u w:val="single"/>
              </w:rPr>
              <w:t xml:space="preserve">MK </w:t>
            </w:r>
            <w:r w:rsidRPr="00EB5129">
              <w:rPr>
                <w:i/>
                <w:iCs/>
                <w:color w:val="0000FF"/>
                <w:sz w:val="20"/>
                <w:szCs w:val="20"/>
                <w:u w:val="single"/>
                <w:shd w:val="clear" w:color="auto" w:fill="D9D9D9" w:themeFill="background1" w:themeFillShade="D9"/>
              </w:rPr>
              <w:t>noteikumu 20.1.2.1.punkts</w:t>
            </w:r>
            <w:r w:rsidRPr="00EB5129">
              <w:rPr>
                <w:i/>
                <w:iCs/>
                <w:color w:val="0000FF"/>
                <w:sz w:val="20"/>
                <w:szCs w:val="20"/>
              </w:rPr>
              <w:t xml:space="preserve">. </w:t>
            </w:r>
          </w:p>
          <w:p w14:paraId="1CA2FE4C" w14:textId="51670705" w:rsidR="00EB5129" w:rsidRPr="00754DF4" w:rsidRDefault="00EB5129" w:rsidP="00EB5129">
            <w:pPr>
              <w:pStyle w:val="tv213"/>
              <w:spacing w:before="0" w:beforeAutospacing="0" w:after="0" w:afterAutospacing="0"/>
              <w:jc w:val="both"/>
              <w:rPr>
                <w:b/>
                <w:sz w:val="20"/>
                <w:szCs w:val="20"/>
              </w:rPr>
            </w:pPr>
            <w:r w:rsidRPr="00EB5129">
              <w:rPr>
                <w:i/>
                <w:color w:val="0000FF"/>
                <w:sz w:val="18"/>
                <w:szCs w:val="18"/>
              </w:rPr>
              <w:t>Mērķstipendijas izmaksas</w:t>
            </w:r>
            <w:r w:rsidRPr="00EB5129">
              <w:rPr>
                <w:i/>
                <w:color w:val="0070C0"/>
                <w:sz w:val="18"/>
                <w:szCs w:val="18"/>
              </w:rPr>
              <w:t xml:space="preserve"> </w:t>
            </w:r>
            <w:r w:rsidRPr="00EB5129">
              <w:rPr>
                <w:i/>
                <w:color w:val="0000FF"/>
                <w:sz w:val="18"/>
                <w:szCs w:val="18"/>
              </w:rPr>
              <w:t>otrā līmeņa profesionālās augstākās izglītības un maģistra studiju programmas studentam – līdz 199,2 euro mēnesī</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34027C1B" w14:textId="16BBDB3C" w:rsidR="00EB5129" w:rsidRPr="007F4818" w:rsidRDefault="00A200E2" w:rsidP="00EB5129">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00EB5129" w:rsidRPr="007F4818">
              <w:rPr>
                <w:rFonts w:ascii="Times New Roman" w:hAnsi="Times New Roman" w:cs="Times New Roman"/>
                <w:bCs/>
                <w:sz w:val="20"/>
                <w:szCs w:val="20"/>
              </w:rPr>
              <w:t>Tiešās</w:t>
            </w:r>
          </w:p>
        </w:tc>
        <w:tc>
          <w:tcPr>
            <w:tcW w:w="851" w:type="dxa"/>
            <w:tcBorders>
              <w:left w:val="single" w:sz="4" w:space="0" w:color="auto"/>
            </w:tcBorders>
          </w:tcPr>
          <w:p w14:paraId="5E5FF11F" w14:textId="77777777" w:rsidR="00EB5129" w:rsidRPr="007F4818" w:rsidRDefault="00EB5129" w:rsidP="00EB5129">
            <w:pPr>
              <w:jc w:val="both"/>
              <w:rPr>
                <w:rFonts w:ascii="Times New Roman" w:hAnsi="Times New Roman" w:cs="Times New Roman"/>
                <w:sz w:val="20"/>
                <w:szCs w:val="20"/>
              </w:rPr>
            </w:pPr>
          </w:p>
        </w:tc>
        <w:tc>
          <w:tcPr>
            <w:tcW w:w="850" w:type="dxa"/>
          </w:tcPr>
          <w:p w14:paraId="21B21FE2" w14:textId="77777777" w:rsidR="00EB5129" w:rsidRPr="007F4818" w:rsidRDefault="00EB5129" w:rsidP="00EB5129">
            <w:pPr>
              <w:jc w:val="both"/>
              <w:rPr>
                <w:rFonts w:ascii="Times New Roman" w:hAnsi="Times New Roman" w:cs="Times New Roman"/>
                <w:sz w:val="20"/>
                <w:szCs w:val="20"/>
              </w:rPr>
            </w:pPr>
          </w:p>
        </w:tc>
        <w:tc>
          <w:tcPr>
            <w:tcW w:w="993" w:type="dxa"/>
          </w:tcPr>
          <w:p w14:paraId="497DF0FA" w14:textId="77777777" w:rsidR="00EB5129" w:rsidRPr="007F4818" w:rsidRDefault="00EB5129" w:rsidP="00EB5129">
            <w:pPr>
              <w:jc w:val="both"/>
              <w:rPr>
                <w:rFonts w:ascii="Times New Roman" w:hAnsi="Times New Roman" w:cs="Times New Roman"/>
                <w:sz w:val="20"/>
                <w:szCs w:val="20"/>
              </w:rPr>
            </w:pPr>
          </w:p>
        </w:tc>
        <w:tc>
          <w:tcPr>
            <w:tcW w:w="1134" w:type="dxa"/>
          </w:tcPr>
          <w:p w14:paraId="7F92726B" w14:textId="77777777" w:rsidR="00EB5129" w:rsidRPr="007F4818" w:rsidRDefault="00EB5129" w:rsidP="00EB5129">
            <w:pPr>
              <w:jc w:val="both"/>
              <w:rPr>
                <w:rFonts w:ascii="Times New Roman" w:hAnsi="Times New Roman" w:cs="Times New Roman"/>
                <w:sz w:val="20"/>
                <w:szCs w:val="20"/>
              </w:rPr>
            </w:pPr>
          </w:p>
        </w:tc>
        <w:tc>
          <w:tcPr>
            <w:tcW w:w="1275" w:type="dxa"/>
          </w:tcPr>
          <w:p w14:paraId="303C7DA4" w14:textId="77777777" w:rsidR="00EB5129" w:rsidRPr="007F4818" w:rsidRDefault="00EB5129" w:rsidP="00EB5129">
            <w:pPr>
              <w:jc w:val="both"/>
              <w:rPr>
                <w:rFonts w:ascii="Times New Roman" w:hAnsi="Times New Roman" w:cs="Times New Roman"/>
                <w:sz w:val="20"/>
                <w:szCs w:val="20"/>
              </w:rPr>
            </w:pPr>
          </w:p>
        </w:tc>
        <w:tc>
          <w:tcPr>
            <w:tcW w:w="709" w:type="dxa"/>
          </w:tcPr>
          <w:p w14:paraId="1BACBF57" w14:textId="77777777" w:rsidR="00EB5129" w:rsidRPr="007F4818" w:rsidRDefault="00EB5129" w:rsidP="00EB5129">
            <w:pPr>
              <w:jc w:val="both"/>
              <w:rPr>
                <w:rFonts w:ascii="Times New Roman" w:hAnsi="Times New Roman" w:cs="Times New Roman"/>
                <w:sz w:val="20"/>
                <w:szCs w:val="20"/>
              </w:rPr>
            </w:pPr>
          </w:p>
        </w:tc>
        <w:tc>
          <w:tcPr>
            <w:tcW w:w="851" w:type="dxa"/>
          </w:tcPr>
          <w:p w14:paraId="4D354060" w14:textId="77777777" w:rsidR="00EB5129" w:rsidRPr="007F4818" w:rsidRDefault="00EB5129" w:rsidP="00EB5129">
            <w:pPr>
              <w:jc w:val="both"/>
              <w:rPr>
                <w:rFonts w:ascii="Times New Roman" w:hAnsi="Times New Roman" w:cs="Times New Roman"/>
                <w:sz w:val="20"/>
                <w:szCs w:val="20"/>
              </w:rPr>
            </w:pPr>
          </w:p>
        </w:tc>
        <w:tc>
          <w:tcPr>
            <w:tcW w:w="1842" w:type="dxa"/>
          </w:tcPr>
          <w:p w14:paraId="0EF37F91" w14:textId="77777777" w:rsidR="00EB5129" w:rsidRPr="007F4818" w:rsidRDefault="00EB5129" w:rsidP="00EB5129">
            <w:pPr>
              <w:jc w:val="both"/>
              <w:rPr>
                <w:rFonts w:ascii="Times New Roman" w:hAnsi="Times New Roman" w:cs="Times New Roman"/>
                <w:sz w:val="20"/>
                <w:szCs w:val="20"/>
              </w:rPr>
            </w:pPr>
          </w:p>
        </w:tc>
      </w:tr>
      <w:tr w:rsidR="00E64F94" w:rsidRPr="007F4818" w14:paraId="0A33F83A" w14:textId="77777777" w:rsidTr="008D10A7">
        <w:trPr>
          <w:trHeight w:val="504"/>
        </w:trPr>
        <w:tc>
          <w:tcPr>
            <w:tcW w:w="849" w:type="dxa"/>
            <w:tcBorders>
              <w:top w:val="single" w:sz="4" w:space="0" w:color="auto"/>
              <w:left w:val="single" w:sz="4" w:space="0" w:color="auto"/>
              <w:bottom w:val="single" w:sz="4" w:space="0" w:color="auto"/>
              <w:right w:val="single" w:sz="4" w:space="0" w:color="auto"/>
            </w:tcBorders>
            <w:shd w:val="clear" w:color="000000" w:fill="D9D9D9"/>
          </w:tcPr>
          <w:p w14:paraId="3AF8FAC0" w14:textId="328F8400" w:rsidR="00E64F94" w:rsidRPr="00643D7C" w:rsidRDefault="00E64F94" w:rsidP="00EB5129">
            <w:pPr>
              <w:rPr>
                <w:rFonts w:ascii="Times New Roman" w:hAnsi="Times New Roman" w:cs="Times New Roman"/>
                <w:bCs/>
                <w:sz w:val="20"/>
                <w:szCs w:val="20"/>
              </w:rPr>
            </w:pPr>
            <w:r w:rsidRPr="00643D7C">
              <w:rPr>
                <w:rFonts w:ascii="Times New Roman" w:hAnsi="Times New Roman" w:cs="Times New Roman"/>
                <w:bCs/>
                <w:sz w:val="20"/>
                <w:szCs w:val="20"/>
              </w:rPr>
              <w:t>4.</w:t>
            </w:r>
            <w:r w:rsidR="00EB5129" w:rsidRPr="00643D7C">
              <w:rPr>
                <w:rFonts w:ascii="Times New Roman" w:hAnsi="Times New Roman" w:cs="Times New Roman"/>
                <w:bCs/>
                <w:sz w:val="20"/>
                <w:szCs w:val="20"/>
              </w:rPr>
              <w:t>3</w:t>
            </w:r>
            <w:r w:rsidRPr="00643D7C">
              <w:rPr>
                <w:rFonts w:ascii="Times New Roman" w:hAnsi="Times New Roman" w:cs="Times New Roman"/>
                <w:bCs/>
                <w:sz w:val="20"/>
                <w:szCs w:val="20"/>
              </w:rPr>
              <w:t>.</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0EA8F60E" w14:textId="02A62E58" w:rsidR="00754DF4" w:rsidRPr="00754DF4" w:rsidRDefault="00754DF4" w:rsidP="00754DF4">
            <w:pPr>
              <w:jc w:val="both"/>
              <w:rPr>
                <w:rFonts w:ascii="Times New Roman" w:hAnsi="Times New Roman" w:cs="Times New Roman"/>
                <w:b/>
                <w:iCs/>
                <w:sz w:val="20"/>
                <w:szCs w:val="20"/>
                <w:u w:val="single"/>
              </w:rPr>
            </w:pPr>
            <w:r w:rsidRPr="00754DF4">
              <w:rPr>
                <w:rFonts w:ascii="Times New Roman" w:hAnsi="Times New Roman" w:cs="Times New Roman"/>
                <w:b/>
                <w:sz w:val="20"/>
                <w:szCs w:val="20"/>
              </w:rPr>
              <w:t xml:space="preserve">Mērķstipendijas izmaksas </w:t>
            </w:r>
            <w:r w:rsidRPr="00974CC7">
              <w:rPr>
                <w:rFonts w:ascii="Times New Roman" w:hAnsi="Times New Roman" w:cs="Times New Roman"/>
                <w:b/>
                <w:sz w:val="20"/>
                <w:szCs w:val="20"/>
              </w:rPr>
              <w:t xml:space="preserve">doktora studiju programmas </w:t>
            </w:r>
            <w:r w:rsidR="00D15AAC" w:rsidRPr="00974CC7">
              <w:rPr>
                <w:rFonts w:ascii="Times New Roman" w:hAnsi="Times New Roman" w:cs="Times New Roman"/>
                <w:b/>
                <w:sz w:val="20"/>
                <w:szCs w:val="20"/>
              </w:rPr>
              <w:t>student</w:t>
            </w:r>
            <w:r w:rsidR="00D15AAC">
              <w:rPr>
                <w:rFonts w:ascii="Times New Roman" w:hAnsi="Times New Roman" w:cs="Times New Roman"/>
                <w:b/>
                <w:sz w:val="20"/>
                <w:szCs w:val="20"/>
              </w:rPr>
              <w:t>ie</w:t>
            </w:r>
            <w:r w:rsidR="00D15AAC" w:rsidRPr="00974CC7">
              <w:rPr>
                <w:rFonts w:ascii="Times New Roman" w:hAnsi="Times New Roman" w:cs="Times New Roman"/>
                <w:b/>
                <w:sz w:val="20"/>
                <w:szCs w:val="20"/>
              </w:rPr>
              <w:t>m</w:t>
            </w:r>
            <w:r w:rsidR="00D15AAC" w:rsidRPr="00754DF4">
              <w:rPr>
                <w:rFonts w:ascii="Times New Roman" w:hAnsi="Times New Roman" w:cs="Times New Roman"/>
                <w:b/>
                <w:iCs/>
                <w:sz w:val="20"/>
                <w:szCs w:val="20"/>
                <w:u w:val="single"/>
              </w:rPr>
              <w:t xml:space="preserve"> </w:t>
            </w:r>
          </w:p>
          <w:p w14:paraId="4D498901" w14:textId="3CD803D4" w:rsidR="00754DF4" w:rsidRPr="000F7551" w:rsidRDefault="004960EE" w:rsidP="00754DF4">
            <w:pPr>
              <w:jc w:val="both"/>
              <w:rPr>
                <w:rFonts w:ascii="Times New Roman" w:hAnsi="Times New Roman" w:cs="Times New Roman"/>
                <w:i/>
                <w:color w:val="0070C0"/>
                <w:sz w:val="20"/>
                <w:szCs w:val="20"/>
              </w:rPr>
            </w:pPr>
            <w:r w:rsidRPr="000F7551">
              <w:rPr>
                <w:rFonts w:ascii="Times New Roman" w:hAnsi="Times New Roman" w:cs="Times New Roman"/>
                <w:i/>
                <w:iCs/>
                <w:color w:val="0000FF"/>
                <w:sz w:val="20"/>
                <w:szCs w:val="20"/>
                <w:u w:val="single"/>
              </w:rPr>
              <w:t xml:space="preserve">MK </w:t>
            </w:r>
            <w:r w:rsidRPr="000F7551">
              <w:rPr>
                <w:rFonts w:ascii="Times New Roman" w:hAnsi="Times New Roman" w:cs="Times New Roman"/>
                <w:i/>
                <w:iCs/>
                <w:color w:val="0000FF"/>
                <w:sz w:val="20"/>
                <w:szCs w:val="20"/>
                <w:u w:val="single"/>
                <w:shd w:val="clear" w:color="auto" w:fill="D9D9D9" w:themeFill="background1" w:themeFillShade="D9"/>
              </w:rPr>
              <w:t>noteikumu 20.1.2.2.punkts</w:t>
            </w:r>
            <w:r w:rsidRPr="000F7551">
              <w:rPr>
                <w:rFonts w:ascii="Times New Roman" w:hAnsi="Times New Roman" w:cs="Times New Roman"/>
                <w:i/>
                <w:iCs/>
                <w:color w:val="0000FF"/>
                <w:sz w:val="20"/>
                <w:szCs w:val="20"/>
              </w:rPr>
              <w:t xml:space="preserve">. </w:t>
            </w:r>
            <w:r w:rsidRPr="000F7551">
              <w:rPr>
                <w:rFonts w:ascii="Times New Roman" w:hAnsi="Times New Roman" w:cs="Times New Roman"/>
                <w:i/>
                <w:color w:val="0070C0"/>
                <w:sz w:val="20"/>
                <w:szCs w:val="20"/>
              </w:rPr>
              <w:t xml:space="preserve"> </w:t>
            </w:r>
          </w:p>
          <w:p w14:paraId="7CB8612D" w14:textId="1919C967" w:rsidR="00E64F94" w:rsidRPr="00F42036" w:rsidRDefault="00074691" w:rsidP="00754DF4">
            <w:pPr>
              <w:jc w:val="both"/>
              <w:rPr>
                <w:i/>
                <w:color w:val="0070C0"/>
                <w:sz w:val="20"/>
                <w:szCs w:val="20"/>
              </w:rPr>
            </w:pPr>
            <w:r w:rsidRPr="00754DF4">
              <w:rPr>
                <w:rFonts w:ascii="Times New Roman" w:hAnsi="Times New Roman" w:cs="Times New Roman"/>
                <w:i/>
                <w:color w:val="0000FF"/>
                <w:sz w:val="18"/>
                <w:szCs w:val="18"/>
              </w:rPr>
              <w:t xml:space="preserve">Mērķstipendijas izmaksas </w:t>
            </w:r>
            <w:r w:rsidR="00E64F94" w:rsidRPr="00974CC7">
              <w:rPr>
                <w:rFonts w:ascii="Times New Roman" w:hAnsi="Times New Roman" w:cs="Times New Roman"/>
                <w:i/>
                <w:color w:val="0000FF"/>
                <w:sz w:val="18"/>
                <w:szCs w:val="18"/>
              </w:rPr>
              <w:t>doktora studiju programmas studentam – līdz 227,6 euro mēnesī</w:t>
            </w:r>
            <w:r w:rsidR="00E64F94" w:rsidRPr="00754DF4">
              <w:rPr>
                <w:rFonts w:ascii="Times New Roman" w:hAnsi="Times New Roman" w:cs="Times New Roman"/>
                <w:i/>
                <w:color w:val="0000FF"/>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14:paraId="4874FBD9" w14:textId="6778881E" w:rsidR="00E64F94" w:rsidRPr="007F4818" w:rsidRDefault="00E64F94" w:rsidP="00E64F94">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851" w:type="dxa"/>
            <w:tcBorders>
              <w:left w:val="single" w:sz="4" w:space="0" w:color="auto"/>
            </w:tcBorders>
          </w:tcPr>
          <w:p w14:paraId="4AEEA174" w14:textId="77777777" w:rsidR="00E64F94" w:rsidRPr="007F4818" w:rsidRDefault="00E64F94" w:rsidP="00E64F94">
            <w:pPr>
              <w:jc w:val="right"/>
              <w:rPr>
                <w:rFonts w:ascii="Times New Roman" w:hAnsi="Times New Roman" w:cs="Times New Roman"/>
                <w:sz w:val="20"/>
                <w:szCs w:val="20"/>
              </w:rPr>
            </w:pPr>
          </w:p>
        </w:tc>
        <w:tc>
          <w:tcPr>
            <w:tcW w:w="850" w:type="dxa"/>
          </w:tcPr>
          <w:p w14:paraId="3FB4AF04" w14:textId="77777777" w:rsidR="00E64F94" w:rsidRPr="007F4818" w:rsidRDefault="00E64F94" w:rsidP="00E64F94">
            <w:pPr>
              <w:jc w:val="right"/>
              <w:rPr>
                <w:rFonts w:ascii="Times New Roman" w:hAnsi="Times New Roman" w:cs="Times New Roman"/>
                <w:sz w:val="20"/>
                <w:szCs w:val="20"/>
              </w:rPr>
            </w:pPr>
          </w:p>
        </w:tc>
        <w:tc>
          <w:tcPr>
            <w:tcW w:w="993" w:type="dxa"/>
          </w:tcPr>
          <w:p w14:paraId="11AAF80F" w14:textId="77777777" w:rsidR="00E64F94" w:rsidRPr="007F4818" w:rsidRDefault="00E64F94" w:rsidP="00E64F94">
            <w:pPr>
              <w:jc w:val="right"/>
              <w:rPr>
                <w:rFonts w:ascii="Times New Roman" w:hAnsi="Times New Roman" w:cs="Times New Roman"/>
                <w:sz w:val="20"/>
                <w:szCs w:val="20"/>
              </w:rPr>
            </w:pPr>
          </w:p>
        </w:tc>
        <w:tc>
          <w:tcPr>
            <w:tcW w:w="1134" w:type="dxa"/>
          </w:tcPr>
          <w:p w14:paraId="66FB157D" w14:textId="77777777" w:rsidR="00E64F94" w:rsidRPr="007F4818" w:rsidRDefault="00E64F94" w:rsidP="00E64F94">
            <w:pPr>
              <w:jc w:val="right"/>
              <w:rPr>
                <w:rFonts w:ascii="Times New Roman" w:hAnsi="Times New Roman" w:cs="Times New Roman"/>
                <w:sz w:val="20"/>
                <w:szCs w:val="20"/>
              </w:rPr>
            </w:pPr>
          </w:p>
        </w:tc>
        <w:tc>
          <w:tcPr>
            <w:tcW w:w="1275" w:type="dxa"/>
          </w:tcPr>
          <w:p w14:paraId="49744589" w14:textId="77777777" w:rsidR="00E64F94" w:rsidRPr="007F4818" w:rsidRDefault="00E64F94" w:rsidP="00E64F94">
            <w:pPr>
              <w:jc w:val="right"/>
              <w:rPr>
                <w:rFonts w:ascii="Times New Roman" w:hAnsi="Times New Roman" w:cs="Times New Roman"/>
                <w:sz w:val="20"/>
                <w:szCs w:val="20"/>
              </w:rPr>
            </w:pPr>
          </w:p>
        </w:tc>
        <w:tc>
          <w:tcPr>
            <w:tcW w:w="709" w:type="dxa"/>
          </w:tcPr>
          <w:p w14:paraId="0C9C6C8B" w14:textId="77777777" w:rsidR="00E64F94" w:rsidRPr="007F4818" w:rsidRDefault="00E64F94" w:rsidP="00E64F94">
            <w:pPr>
              <w:jc w:val="right"/>
              <w:rPr>
                <w:rFonts w:ascii="Times New Roman" w:hAnsi="Times New Roman" w:cs="Times New Roman"/>
                <w:sz w:val="20"/>
                <w:szCs w:val="20"/>
              </w:rPr>
            </w:pPr>
          </w:p>
        </w:tc>
        <w:tc>
          <w:tcPr>
            <w:tcW w:w="851" w:type="dxa"/>
          </w:tcPr>
          <w:p w14:paraId="67FCC6D1" w14:textId="77777777" w:rsidR="00E64F94" w:rsidRPr="007F4818" w:rsidRDefault="00E64F94" w:rsidP="00E64F94">
            <w:pPr>
              <w:jc w:val="right"/>
              <w:rPr>
                <w:rFonts w:ascii="Times New Roman" w:hAnsi="Times New Roman" w:cs="Times New Roman"/>
                <w:sz w:val="20"/>
                <w:szCs w:val="20"/>
              </w:rPr>
            </w:pPr>
          </w:p>
        </w:tc>
        <w:tc>
          <w:tcPr>
            <w:tcW w:w="1842" w:type="dxa"/>
          </w:tcPr>
          <w:p w14:paraId="67643436" w14:textId="77777777" w:rsidR="00E64F94" w:rsidRPr="007F4818" w:rsidRDefault="00E64F94" w:rsidP="00E64F94">
            <w:pPr>
              <w:jc w:val="right"/>
              <w:rPr>
                <w:rFonts w:ascii="Times New Roman" w:hAnsi="Times New Roman" w:cs="Times New Roman"/>
                <w:sz w:val="20"/>
                <w:szCs w:val="20"/>
              </w:rPr>
            </w:pPr>
          </w:p>
        </w:tc>
      </w:tr>
      <w:tr w:rsidR="00FF0A65" w:rsidRPr="007F4818" w14:paraId="4B40464D" w14:textId="77777777" w:rsidTr="008D10A7">
        <w:tc>
          <w:tcPr>
            <w:tcW w:w="849" w:type="dxa"/>
            <w:tcBorders>
              <w:top w:val="single" w:sz="4" w:space="0" w:color="auto"/>
              <w:left w:val="single" w:sz="4" w:space="0" w:color="auto"/>
              <w:bottom w:val="single" w:sz="4" w:space="0" w:color="auto"/>
              <w:right w:val="nil"/>
            </w:tcBorders>
            <w:shd w:val="clear" w:color="000000" w:fill="D9D9D9"/>
          </w:tcPr>
          <w:p w14:paraId="073A7A2E" w14:textId="77777777" w:rsidR="00FF0A65" w:rsidRPr="007F4818" w:rsidRDefault="00FF0A65" w:rsidP="00074691">
            <w:pPr>
              <w:rPr>
                <w:rFonts w:ascii="Times New Roman" w:hAnsi="Times New Roman" w:cs="Times New Roman"/>
                <w:b/>
                <w:bCs/>
                <w:sz w:val="20"/>
                <w:szCs w:val="20"/>
              </w:rPr>
            </w:pPr>
            <w:r w:rsidRPr="007F4818">
              <w:rPr>
                <w:rFonts w:ascii="Times New Roman" w:hAnsi="Times New Roman" w:cs="Times New Roman"/>
                <w:b/>
                <w:bCs/>
                <w:sz w:val="20"/>
                <w:szCs w:val="20"/>
              </w:rPr>
              <w:t>10.</w:t>
            </w:r>
          </w:p>
        </w:tc>
        <w:tc>
          <w:tcPr>
            <w:tcW w:w="3971" w:type="dxa"/>
            <w:tcBorders>
              <w:top w:val="single" w:sz="4" w:space="0" w:color="auto"/>
              <w:left w:val="single" w:sz="4" w:space="0" w:color="auto"/>
              <w:bottom w:val="single" w:sz="4" w:space="0" w:color="auto"/>
              <w:right w:val="single" w:sz="4" w:space="0" w:color="auto"/>
            </w:tcBorders>
            <w:shd w:val="clear" w:color="000000" w:fill="D9D9D9"/>
            <w:vAlign w:val="center"/>
          </w:tcPr>
          <w:p w14:paraId="1F54E95A" w14:textId="03938A6C" w:rsidR="00FF0A65" w:rsidRDefault="00754DF4" w:rsidP="00C46DC1">
            <w:pPr>
              <w:jc w:val="both"/>
              <w:rPr>
                <w:rFonts w:ascii="Times New Roman" w:hAnsi="Times New Roman" w:cs="Times New Roman"/>
                <w:b/>
                <w:bCs/>
                <w:sz w:val="20"/>
                <w:szCs w:val="20"/>
              </w:rPr>
            </w:pPr>
            <w:r>
              <w:rPr>
                <w:rFonts w:ascii="Times New Roman" w:hAnsi="Times New Roman" w:cs="Times New Roman"/>
                <w:b/>
                <w:bCs/>
                <w:sz w:val="20"/>
                <w:szCs w:val="20"/>
              </w:rPr>
              <w:t>Projekta i</w:t>
            </w:r>
            <w:r w:rsidR="00FF0A65" w:rsidRPr="007F4818">
              <w:rPr>
                <w:rFonts w:ascii="Times New Roman" w:hAnsi="Times New Roman" w:cs="Times New Roman"/>
                <w:b/>
                <w:bCs/>
                <w:sz w:val="20"/>
                <w:szCs w:val="20"/>
              </w:rPr>
              <w:t>nformatīvo un publicitātes pasākumu izmaksas</w:t>
            </w:r>
          </w:p>
          <w:p w14:paraId="0D502653" w14:textId="13050E23" w:rsidR="00754DF4" w:rsidRDefault="00C46DC1" w:rsidP="00974CC7">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w:t>
            </w:r>
            <w:r>
              <w:rPr>
                <w:i/>
                <w:iCs/>
                <w:color w:val="0000FF"/>
                <w:sz w:val="20"/>
                <w:szCs w:val="20"/>
                <w:u w:val="single"/>
                <w:shd w:val="clear" w:color="auto" w:fill="D9D9D9" w:themeFill="background1" w:themeFillShade="D9"/>
              </w:rPr>
              <w:t>12</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696DDB46" w14:textId="3538C4AC" w:rsidR="00FF0A65" w:rsidRPr="007D4171" w:rsidRDefault="00FF0A65" w:rsidP="00403FD4">
            <w:pPr>
              <w:jc w:val="both"/>
              <w:rPr>
                <w:rFonts w:ascii="Times New Roman" w:hAnsi="Times New Roman" w:cs="Times New Roman"/>
                <w:b/>
                <w:bCs/>
                <w:i/>
                <w:sz w:val="18"/>
                <w:szCs w:val="18"/>
              </w:rPr>
            </w:pPr>
            <w:r w:rsidRPr="007D4171">
              <w:rPr>
                <w:rFonts w:ascii="Times New Roman" w:hAnsi="Times New Roman"/>
                <w:i/>
                <w:color w:val="0000FF"/>
                <w:sz w:val="18"/>
                <w:szCs w:val="18"/>
              </w:rPr>
              <w:t xml:space="preserve">Projekta informācijas un publicitātes pasākumu </w:t>
            </w:r>
            <w:r w:rsidRPr="007D4171">
              <w:rPr>
                <w:rFonts w:ascii="Times New Roman" w:hAnsi="Times New Roman" w:cs="Times New Roman"/>
                <w:i/>
                <w:color w:val="0000FF"/>
                <w:sz w:val="18"/>
                <w:szCs w:val="18"/>
              </w:rPr>
              <w:t xml:space="preserve">izmaksas atbilstoši </w:t>
            </w:r>
            <w:r w:rsidR="007D4171" w:rsidRPr="007D4171">
              <w:rPr>
                <w:rFonts w:ascii="Times New Roman" w:hAnsi="Times New Roman" w:cs="Times New Roman"/>
                <w:i/>
                <w:color w:val="0000FF"/>
                <w:sz w:val="18"/>
                <w:szCs w:val="18"/>
              </w:rPr>
              <w:t>17.02.2015. MK noteikumi</w:t>
            </w:r>
            <w:r w:rsidR="007D4171">
              <w:rPr>
                <w:rFonts w:ascii="Times New Roman" w:hAnsi="Times New Roman" w:cs="Times New Roman"/>
                <w:i/>
                <w:color w:val="0000FF"/>
                <w:sz w:val="18"/>
                <w:szCs w:val="18"/>
              </w:rPr>
              <w:t>em</w:t>
            </w:r>
            <w:r w:rsidR="007D4171" w:rsidRPr="007D4171">
              <w:rPr>
                <w:rFonts w:ascii="Times New Roman" w:hAnsi="Times New Roman" w:cs="Times New Roman"/>
                <w:i/>
                <w:color w:val="0000FF"/>
                <w:sz w:val="18"/>
                <w:szCs w:val="18"/>
              </w:rPr>
              <w:t xml:space="preserve"> </w:t>
            </w:r>
            <w:r w:rsidR="007D4171" w:rsidRPr="007D4171">
              <w:rPr>
                <w:rFonts w:ascii="Times New Roman" w:hAnsi="Times New Roman" w:cs="Times New Roman"/>
                <w:i/>
                <w:color w:val="0000FF"/>
                <w:sz w:val="18"/>
                <w:szCs w:val="18"/>
              </w:rPr>
              <w:lastRenderedPageBreak/>
              <w:t xml:space="preserve">Nr.87 </w:t>
            </w:r>
            <w:r w:rsidRPr="007D4171">
              <w:rPr>
                <w:rFonts w:ascii="Times New Roman" w:hAnsi="Times New Roman" w:cs="Times New Roman"/>
                <w:i/>
                <w:color w:val="0000FF"/>
                <w:sz w:val="18"/>
                <w:szCs w:val="18"/>
              </w:rPr>
              <w:t>par kārtību, kādā Eiropas Savienības struktūrfondu un Kohēzijas fonda ieviešanā 2014.–2020. gada</w:t>
            </w:r>
            <w:r w:rsidRPr="007D4171">
              <w:rPr>
                <w:rFonts w:ascii="Times New Roman" w:hAnsi="Times New Roman"/>
                <w:i/>
                <w:color w:val="0000FF"/>
                <w:sz w:val="18"/>
                <w:szCs w:val="18"/>
              </w:rPr>
              <w:t xml:space="preserve"> plānošanas periodā nodrošināma komunikācijas un vizuālās identitātes prasību ievērošana </w:t>
            </w:r>
            <w:r w:rsidR="00403FD4" w:rsidRPr="007D4171">
              <w:rPr>
                <w:rFonts w:ascii="Times New Roman" w:hAnsi="Times New Roman"/>
                <w:i/>
                <w:color w:val="0000FF"/>
                <w:sz w:val="18"/>
                <w:szCs w:val="18"/>
              </w:rPr>
              <w:t xml:space="preserve">MK </w:t>
            </w:r>
            <w:r w:rsidRPr="007D4171">
              <w:rPr>
                <w:rFonts w:ascii="Times New Roman" w:hAnsi="Times New Roman"/>
                <w:i/>
                <w:color w:val="0000FF"/>
                <w:sz w:val="18"/>
                <w:szCs w:val="18"/>
              </w:rPr>
              <w:t>noteikumu 19.6.apakšpunktā minētās atbalstāmās darbības īstenošanai</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3681FED9" w14:textId="77777777" w:rsidR="00FF0A65" w:rsidRPr="007F4818" w:rsidRDefault="00FF0A65"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lastRenderedPageBreak/>
              <w:t>Tiešās</w:t>
            </w:r>
          </w:p>
        </w:tc>
        <w:tc>
          <w:tcPr>
            <w:tcW w:w="851" w:type="dxa"/>
            <w:tcBorders>
              <w:top w:val="single" w:sz="4" w:space="0" w:color="auto"/>
            </w:tcBorders>
          </w:tcPr>
          <w:p w14:paraId="7985F62F" w14:textId="77777777" w:rsidR="00FF0A65" w:rsidRPr="007F4818" w:rsidRDefault="00FF0A65" w:rsidP="00F31E8D">
            <w:pPr>
              <w:jc w:val="right"/>
              <w:rPr>
                <w:rFonts w:ascii="Times New Roman" w:hAnsi="Times New Roman" w:cs="Times New Roman"/>
                <w:b/>
                <w:sz w:val="20"/>
                <w:szCs w:val="20"/>
              </w:rPr>
            </w:pPr>
          </w:p>
        </w:tc>
        <w:tc>
          <w:tcPr>
            <w:tcW w:w="850" w:type="dxa"/>
            <w:tcBorders>
              <w:top w:val="single" w:sz="4" w:space="0" w:color="auto"/>
            </w:tcBorders>
          </w:tcPr>
          <w:p w14:paraId="23426575" w14:textId="77777777" w:rsidR="00FF0A65" w:rsidRPr="007F4818" w:rsidRDefault="00FF0A65" w:rsidP="00F31E8D">
            <w:pPr>
              <w:jc w:val="right"/>
              <w:rPr>
                <w:rFonts w:ascii="Times New Roman" w:hAnsi="Times New Roman" w:cs="Times New Roman"/>
                <w:b/>
                <w:sz w:val="20"/>
                <w:szCs w:val="20"/>
              </w:rPr>
            </w:pPr>
          </w:p>
        </w:tc>
        <w:tc>
          <w:tcPr>
            <w:tcW w:w="993" w:type="dxa"/>
            <w:tcBorders>
              <w:top w:val="single" w:sz="4" w:space="0" w:color="auto"/>
            </w:tcBorders>
          </w:tcPr>
          <w:p w14:paraId="453B010F" w14:textId="77777777" w:rsidR="00FF0A65" w:rsidRPr="007F4818" w:rsidRDefault="00FF0A65" w:rsidP="00F31E8D">
            <w:pPr>
              <w:jc w:val="right"/>
              <w:rPr>
                <w:rFonts w:ascii="Times New Roman" w:hAnsi="Times New Roman" w:cs="Times New Roman"/>
                <w:b/>
                <w:sz w:val="20"/>
                <w:szCs w:val="20"/>
              </w:rPr>
            </w:pPr>
          </w:p>
        </w:tc>
        <w:tc>
          <w:tcPr>
            <w:tcW w:w="1134" w:type="dxa"/>
            <w:tcBorders>
              <w:top w:val="single" w:sz="4" w:space="0" w:color="auto"/>
            </w:tcBorders>
          </w:tcPr>
          <w:p w14:paraId="03A48833" w14:textId="77777777" w:rsidR="00FF0A65" w:rsidRPr="007F4818" w:rsidRDefault="00FF0A65" w:rsidP="00F31E8D">
            <w:pPr>
              <w:jc w:val="right"/>
              <w:rPr>
                <w:rFonts w:ascii="Times New Roman" w:hAnsi="Times New Roman" w:cs="Times New Roman"/>
                <w:b/>
                <w:sz w:val="20"/>
                <w:szCs w:val="20"/>
              </w:rPr>
            </w:pPr>
          </w:p>
        </w:tc>
        <w:tc>
          <w:tcPr>
            <w:tcW w:w="1275" w:type="dxa"/>
            <w:tcBorders>
              <w:top w:val="single" w:sz="4" w:space="0" w:color="auto"/>
            </w:tcBorders>
          </w:tcPr>
          <w:p w14:paraId="5A09C7A5" w14:textId="77777777" w:rsidR="00FF0A65" w:rsidRPr="007F4818" w:rsidRDefault="00FF0A65" w:rsidP="00F31E8D">
            <w:pPr>
              <w:jc w:val="right"/>
              <w:rPr>
                <w:rFonts w:ascii="Times New Roman" w:hAnsi="Times New Roman" w:cs="Times New Roman"/>
                <w:b/>
                <w:sz w:val="20"/>
                <w:szCs w:val="20"/>
              </w:rPr>
            </w:pPr>
          </w:p>
        </w:tc>
        <w:tc>
          <w:tcPr>
            <w:tcW w:w="709" w:type="dxa"/>
            <w:tcBorders>
              <w:top w:val="single" w:sz="4" w:space="0" w:color="auto"/>
            </w:tcBorders>
          </w:tcPr>
          <w:p w14:paraId="443CEAD8" w14:textId="77777777" w:rsidR="00FF0A65" w:rsidRPr="007F4818" w:rsidRDefault="00FF0A65" w:rsidP="00F31E8D">
            <w:pPr>
              <w:jc w:val="right"/>
              <w:rPr>
                <w:rFonts w:ascii="Times New Roman" w:hAnsi="Times New Roman" w:cs="Times New Roman"/>
                <w:b/>
                <w:sz w:val="20"/>
                <w:szCs w:val="20"/>
              </w:rPr>
            </w:pPr>
          </w:p>
        </w:tc>
        <w:tc>
          <w:tcPr>
            <w:tcW w:w="851" w:type="dxa"/>
            <w:tcBorders>
              <w:top w:val="single" w:sz="4" w:space="0" w:color="auto"/>
            </w:tcBorders>
          </w:tcPr>
          <w:p w14:paraId="700A3B81" w14:textId="77777777" w:rsidR="00FF0A65" w:rsidRPr="007F4818" w:rsidRDefault="00FF0A65" w:rsidP="00F31E8D">
            <w:pPr>
              <w:jc w:val="right"/>
              <w:rPr>
                <w:rFonts w:ascii="Times New Roman" w:hAnsi="Times New Roman" w:cs="Times New Roman"/>
                <w:b/>
                <w:sz w:val="20"/>
                <w:szCs w:val="20"/>
              </w:rPr>
            </w:pPr>
          </w:p>
        </w:tc>
        <w:tc>
          <w:tcPr>
            <w:tcW w:w="1842" w:type="dxa"/>
            <w:tcBorders>
              <w:top w:val="single" w:sz="4" w:space="0" w:color="auto"/>
            </w:tcBorders>
          </w:tcPr>
          <w:p w14:paraId="5399B84D" w14:textId="77777777" w:rsidR="00FF0A65" w:rsidRPr="007F4818" w:rsidRDefault="00FF0A65" w:rsidP="00F31E8D">
            <w:pPr>
              <w:jc w:val="right"/>
              <w:rPr>
                <w:rFonts w:ascii="Times New Roman" w:hAnsi="Times New Roman" w:cs="Times New Roman"/>
                <w:b/>
                <w:sz w:val="20"/>
                <w:szCs w:val="20"/>
              </w:rPr>
            </w:pPr>
          </w:p>
        </w:tc>
      </w:tr>
      <w:tr w:rsidR="00FF0A65" w:rsidRPr="007F4818" w14:paraId="413F4F25" w14:textId="77777777" w:rsidTr="008D10A7">
        <w:tc>
          <w:tcPr>
            <w:tcW w:w="849" w:type="dxa"/>
            <w:tcBorders>
              <w:top w:val="nil"/>
              <w:left w:val="single" w:sz="4" w:space="0" w:color="auto"/>
              <w:bottom w:val="single" w:sz="4" w:space="0" w:color="auto"/>
              <w:right w:val="nil"/>
            </w:tcBorders>
            <w:shd w:val="clear" w:color="000000" w:fill="D9D9D9"/>
            <w:vAlign w:val="center"/>
          </w:tcPr>
          <w:p w14:paraId="19E92E26" w14:textId="77777777" w:rsidR="00FF0A65" w:rsidRPr="007F4818" w:rsidRDefault="00FF0A65" w:rsidP="00F31E8D">
            <w:pPr>
              <w:rPr>
                <w:rFonts w:ascii="Times New Roman" w:hAnsi="Times New Roman" w:cs="Times New Roman"/>
                <w:b/>
                <w:bCs/>
                <w:sz w:val="20"/>
                <w:szCs w:val="20"/>
              </w:rPr>
            </w:pPr>
            <w:r w:rsidRPr="007F4818">
              <w:rPr>
                <w:rFonts w:ascii="Times New Roman" w:hAnsi="Times New Roman" w:cs="Times New Roman"/>
                <w:b/>
                <w:bCs/>
                <w:sz w:val="20"/>
                <w:szCs w:val="20"/>
              </w:rPr>
              <w:t>13.</w:t>
            </w:r>
          </w:p>
        </w:tc>
        <w:tc>
          <w:tcPr>
            <w:tcW w:w="3971" w:type="dxa"/>
            <w:tcBorders>
              <w:top w:val="nil"/>
              <w:left w:val="single" w:sz="4" w:space="0" w:color="auto"/>
              <w:bottom w:val="single" w:sz="4" w:space="0" w:color="auto"/>
              <w:right w:val="single" w:sz="4" w:space="0" w:color="auto"/>
            </w:tcBorders>
            <w:shd w:val="clear" w:color="000000" w:fill="D9D9D9"/>
            <w:vAlign w:val="center"/>
          </w:tcPr>
          <w:p w14:paraId="219C2998" w14:textId="1553C3C5" w:rsidR="00FF0A65" w:rsidRPr="00974CC7" w:rsidRDefault="00FF0A65" w:rsidP="005757CF">
            <w:pPr>
              <w:spacing w:before="120" w:after="120"/>
              <w:rPr>
                <w:rFonts w:ascii="Times New Roman" w:hAnsi="Times New Roman" w:cs="Times New Roman"/>
                <w:b/>
                <w:bCs/>
                <w:i/>
                <w:sz w:val="20"/>
                <w:szCs w:val="20"/>
              </w:rPr>
            </w:pPr>
            <w:r w:rsidRPr="007F4818">
              <w:rPr>
                <w:rFonts w:ascii="Times New Roman" w:hAnsi="Times New Roman" w:cs="Times New Roman"/>
                <w:b/>
                <w:bCs/>
                <w:sz w:val="20"/>
                <w:szCs w:val="20"/>
              </w:rPr>
              <w:t>Pārējās projekta īstenošanas izmaksas</w:t>
            </w:r>
          </w:p>
        </w:tc>
        <w:tc>
          <w:tcPr>
            <w:tcW w:w="992" w:type="dxa"/>
            <w:tcBorders>
              <w:top w:val="nil"/>
              <w:left w:val="nil"/>
              <w:bottom w:val="single" w:sz="4" w:space="0" w:color="auto"/>
              <w:right w:val="single" w:sz="4" w:space="0" w:color="auto"/>
            </w:tcBorders>
            <w:shd w:val="clear" w:color="000000" w:fill="D9D9D9"/>
            <w:vAlign w:val="center"/>
          </w:tcPr>
          <w:p w14:paraId="7EF47220" w14:textId="77777777" w:rsidR="00FF0A65" w:rsidRPr="007F4818" w:rsidRDefault="00FF0A65"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851" w:type="dxa"/>
          </w:tcPr>
          <w:p w14:paraId="45D1DABC" w14:textId="77777777" w:rsidR="00FF0A65" w:rsidRPr="007F4818" w:rsidRDefault="00FF0A65" w:rsidP="00F31E8D">
            <w:pPr>
              <w:jc w:val="right"/>
              <w:rPr>
                <w:rFonts w:ascii="Times New Roman" w:hAnsi="Times New Roman" w:cs="Times New Roman"/>
                <w:b/>
                <w:sz w:val="20"/>
                <w:szCs w:val="20"/>
              </w:rPr>
            </w:pPr>
          </w:p>
        </w:tc>
        <w:tc>
          <w:tcPr>
            <w:tcW w:w="850" w:type="dxa"/>
          </w:tcPr>
          <w:p w14:paraId="1EC13BF6" w14:textId="77777777" w:rsidR="00FF0A65" w:rsidRPr="007F4818" w:rsidRDefault="00FF0A65" w:rsidP="00F31E8D">
            <w:pPr>
              <w:jc w:val="right"/>
              <w:rPr>
                <w:rFonts w:ascii="Times New Roman" w:hAnsi="Times New Roman" w:cs="Times New Roman"/>
                <w:b/>
                <w:sz w:val="20"/>
                <w:szCs w:val="20"/>
              </w:rPr>
            </w:pPr>
          </w:p>
        </w:tc>
        <w:tc>
          <w:tcPr>
            <w:tcW w:w="993" w:type="dxa"/>
          </w:tcPr>
          <w:p w14:paraId="762618CB" w14:textId="77777777" w:rsidR="00FF0A65" w:rsidRPr="007F4818" w:rsidRDefault="00FF0A65" w:rsidP="00F31E8D">
            <w:pPr>
              <w:jc w:val="right"/>
              <w:rPr>
                <w:rFonts w:ascii="Times New Roman" w:hAnsi="Times New Roman" w:cs="Times New Roman"/>
                <w:b/>
                <w:sz w:val="20"/>
                <w:szCs w:val="20"/>
              </w:rPr>
            </w:pPr>
          </w:p>
        </w:tc>
        <w:tc>
          <w:tcPr>
            <w:tcW w:w="1134" w:type="dxa"/>
          </w:tcPr>
          <w:p w14:paraId="2E920814" w14:textId="77777777" w:rsidR="00FF0A65" w:rsidRPr="007F4818" w:rsidRDefault="00FF0A65" w:rsidP="00F31E8D">
            <w:pPr>
              <w:jc w:val="right"/>
              <w:rPr>
                <w:rFonts w:ascii="Times New Roman" w:hAnsi="Times New Roman" w:cs="Times New Roman"/>
                <w:b/>
                <w:sz w:val="20"/>
                <w:szCs w:val="20"/>
              </w:rPr>
            </w:pPr>
          </w:p>
        </w:tc>
        <w:tc>
          <w:tcPr>
            <w:tcW w:w="1275" w:type="dxa"/>
          </w:tcPr>
          <w:p w14:paraId="334CA322" w14:textId="77777777" w:rsidR="00FF0A65" w:rsidRPr="007F4818" w:rsidRDefault="00FF0A65" w:rsidP="00F31E8D">
            <w:pPr>
              <w:jc w:val="right"/>
              <w:rPr>
                <w:rFonts w:ascii="Times New Roman" w:hAnsi="Times New Roman" w:cs="Times New Roman"/>
                <w:b/>
                <w:sz w:val="20"/>
                <w:szCs w:val="20"/>
              </w:rPr>
            </w:pPr>
          </w:p>
        </w:tc>
        <w:tc>
          <w:tcPr>
            <w:tcW w:w="709" w:type="dxa"/>
          </w:tcPr>
          <w:p w14:paraId="1E1B2E37" w14:textId="77777777" w:rsidR="00FF0A65" w:rsidRPr="007F4818" w:rsidRDefault="00FF0A65" w:rsidP="00F31E8D">
            <w:pPr>
              <w:jc w:val="right"/>
              <w:rPr>
                <w:rFonts w:ascii="Times New Roman" w:hAnsi="Times New Roman" w:cs="Times New Roman"/>
                <w:b/>
                <w:sz w:val="20"/>
                <w:szCs w:val="20"/>
              </w:rPr>
            </w:pPr>
          </w:p>
        </w:tc>
        <w:tc>
          <w:tcPr>
            <w:tcW w:w="851" w:type="dxa"/>
          </w:tcPr>
          <w:p w14:paraId="13C8A5D0" w14:textId="77777777" w:rsidR="00FF0A65" w:rsidRPr="007F4818" w:rsidRDefault="00FF0A65" w:rsidP="00F31E8D">
            <w:pPr>
              <w:jc w:val="right"/>
              <w:rPr>
                <w:rFonts w:ascii="Times New Roman" w:hAnsi="Times New Roman" w:cs="Times New Roman"/>
                <w:b/>
                <w:sz w:val="20"/>
                <w:szCs w:val="20"/>
              </w:rPr>
            </w:pPr>
          </w:p>
        </w:tc>
        <w:tc>
          <w:tcPr>
            <w:tcW w:w="1842" w:type="dxa"/>
          </w:tcPr>
          <w:p w14:paraId="138DC806" w14:textId="77777777" w:rsidR="00FF0A65" w:rsidRPr="007F4818" w:rsidRDefault="00FF0A65" w:rsidP="00F31E8D">
            <w:pPr>
              <w:jc w:val="right"/>
              <w:rPr>
                <w:rFonts w:ascii="Times New Roman" w:hAnsi="Times New Roman" w:cs="Times New Roman"/>
                <w:b/>
                <w:sz w:val="20"/>
                <w:szCs w:val="20"/>
              </w:rPr>
            </w:pPr>
          </w:p>
        </w:tc>
      </w:tr>
      <w:tr w:rsidR="00E64F94" w:rsidRPr="007F4818" w14:paraId="138A31D1" w14:textId="77777777" w:rsidTr="008D10A7">
        <w:tc>
          <w:tcPr>
            <w:tcW w:w="849" w:type="dxa"/>
            <w:tcBorders>
              <w:top w:val="nil"/>
              <w:left w:val="single" w:sz="4" w:space="0" w:color="auto"/>
              <w:bottom w:val="single" w:sz="4" w:space="0" w:color="auto"/>
              <w:right w:val="nil"/>
            </w:tcBorders>
            <w:shd w:val="clear" w:color="000000" w:fill="D9D9D9"/>
          </w:tcPr>
          <w:p w14:paraId="67911889" w14:textId="2A6BFD83" w:rsidR="00E64F94" w:rsidRPr="00F42036" w:rsidRDefault="00E64F94" w:rsidP="0084153A">
            <w:pPr>
              <w:rPr>
                <w:rFonts w:ascii="Times New Roman" w:hAnsi="Times New Roman" w:cs="Times New Roman"/>
                <w:bCs/>
                <w:sz w:val="20"/>
                <w:szCs w:val="20"/>
              </w:rPr>
            </w:pPr>
            <w:r w:rsidRPr="00F42036">
              <w:rPr>
                <w:rFonts w:ascii="Times New Roman" w:hAnsi="Times New Roman" w:cs="Times New Roman"/>
                <w:bCs/>
                <w:sz w:val="20"/>
                <w:szCs w:val="20"/>
              </w:rPr>
              <w:t>13.</w:t>
            </w:r>
            <w:r w:rsidR="0084153A">
              <w:rPr>
                <w:rFonts w:ascii="Times New Roman" w:hAnsi="Times New Roman" w:cs="Times New Roman"/>
                <w:bCs/>
                <w:sz w:val="20"/>
                <w:szCs w:val="20"/>
              </w:rPr>
              <w:t>1</w:t>
            </w:r>
            <w:r w:rsidRPr="00F42036">
              <w:rPr>
                <w:rFonts w:ascii="Times New Roman" w:hAnsi="Times New Roman" w:cs="Times New Roman"/>
                <w:bCs/>
                <w:sz w:val="20"/>
                <w:szCs w:val="20"/>
              </w:rPr>
              <w:t>.</w:t>
            </w:r>
          </w:p>
        </w:tc>
        <w:tc>
          <w:tcPr>
            <w:tcW w:w="3971" w:type="dxa"/>
            <w:tcBorders>
              <w:top w:val="nil"/>
              <w:left w:val="single" w:sz="4" w:space="0" w:color="auto"/>
              <w:bottom w:val="single" w:sz="4" w:space="0" w:color="auto"/>
              <w:right w:val="single" w:sz="4" w:space="0" w:color="auto"/>
            </w:tcBorders>
            <w:shd w:val="clear" w:color="000000" w:fill="D9D9D9"/>
          </w:tcPr>
          <w:p w14:paraId="0CAE4E99" w14:textId="49C9CB8D" w:rsidR="00754DF4" w:rsidRPr="003F33D3" w:rsidRDefault="00754DF4" w:rsidP="007F2875">
            <w:pPr>
              <w:jc w:val="both"/>
              <w:rPr>
                <w:rFonts w:ascii="Times New Roman" w:hAnsi="Times New Roman" w:cs="Times New Roman"/>
                <w:iCs/>
                <w:sz w:val="20"/>
                <w:szCs w:val="20"/>
                <w:u w:val="single"/>
              </w:rPr>
            </w:pPr>
            <w:r w:rsidRPr="003F33D3">
              <w:rPr>
                <w:rFonts w:ascii="Times New Roman" w:hAnsi="Times New Roman" w:cs="Times New Roman"/>
                <w:b/>
                <w:sz w:val="20"/>
                <w:szCs w:val="20"/>
              </w:rPr>
              <w:t>P</w:t>
            </w:r>
            <w:r w:rsidRPr="00974CC7">
              <w:rPr>
                <w:rFonts w:ascii="Times New Roman" w:hAnsi="Times New Roman" w:cs="Times New Roman"/>
                <w:b/>
                <w:sz w:val="20"/>
                <w:szCs w:val="20"/>
              </w:rPr>
              <w:t>akalpojumu izmaksas</w:t>
            </w:r>
          </w:p>
          <w:p w14:paraId="641AC567" w14:textId="43FC0040" w:rsidR="00754DF4" w:rsidRDefault="00C46DC1" w:rsidP="00754DF4">
            <w:pPr>
              <w:jc w:val="both"/>
              <w:rPr>
                <w:rFonts w:ascii="Times New Roman" w:hAnsi="Times New Roman" w:cs="Times New Roman"/>
                <w:i/>
                <w:color w:val="0000FF"/>
                <w:sz w:val="20"/>
                <w:szCs w:val="20"/>
              </w:rPr>
            </w:pPr>
            <w:r w:rsidRPr="00074691">
              <w:rPr>
                <w:rFonts w:ascii="Times New Roman" w:hAnsi="Times New Roman" w:cs="Times New Roman"/>
                <w:i/>
                <w:iCs/>
                <w:color w:val="0000FF"/>
                <w:sz w:val="20"/>
                <w:szCs w:val="20"/>
                <w:u w:val="single"/>
              </w:rPr>
              <w:t xml:space="preserve">MK </w:t>
            </w:r>
            <w:r w:rsidRPr="00074691">
              <w:rPr>
                <w:rFonts w:ascii="Times New Roman" w:hAnsi="Times New Roman" w:cs="Times New Roman"/>
                <w:i/>
                <w:iCs/>
                <w:color w:val="0000FF"/>
                <w:sz w:val="20"/>
                <w:szCs w:val="20"/>
                <w:u w:val="single"/>
                <w:shd w:val="clear" w:color="auto" w:fill="D9D9D9" w:themeFill="background1" w:themeFillShade="D9"/>
              </w:rPr>
              <w:t>noteikumu 20.1.</w:t>
            </w:r>
            <w:r w:rsidR="007F2875" w:rsidRPr="00074691">
              <w:rPr>
                <w:rFonts w:ascii="Times New Roman" w:hAnsi="Times New Roman" w:cs="Times New Roman"/>
                <w:i/>
                <w:iCs/>
                <w:color w:val="0000FF"/>
                <w:sz w:val="20"/>
                <w:szCs w:val="20"/>
                <w:u w:val="single"/>
                <w:shd w:val="clear" w:color="auto" w:fill="D9D9D9" w:themeFill="background1" w:themeFillShade="D9"/>
              </w:rPr>
              <w:t>7</w:t>
            </w:r>
            <w:r w:rsidRPr="00074691">
              <w:rPr>
                <w:rFonts w:ascii="Times New Roman" w:hAnsi="Times New Roman" w:cs="Times New Roman"/>
                <w:i/>
                <w:iCs/>
                <w:color w:val="0000FF"/>
                <w:sz w:val="20"/>
                <w:szCs w:val="20"/>
                <w:u w:val="single"/>
                <w:shd w:val="clear" w:color="auto" w:fill="D9D9D9" w:themeFill="background1" w:themeFillShade="D9"/>
              </w:rPr>
              <w:t>.punkts</w:t>
            </w:r>
            <w:r w:rsidRPr="00074691">
              <w:rPr>
                <w:rFonts w:ascii="Times New Roman" w:hAnsi="Times New Roman" w:cs="Times New Roman"/>
                <w:i/>
                <w:iCs/>
                <w:color w:val="0000FF"/>
                <w:sz w:val="20"/>
                <w:szCs w:val="20"/>
              </w:rPr>
              <w:t xml:space="preserve">. </w:t>
            </w:r>
          </w:p>
          <w:p w14:paraId="44673E19" w14:textId="0AACBEAC" w:rsidR="00E64F94" w:rsidRPr="00074691" w:rsidRDefault="00754DF4" w:rsidP="00403FD4">
            <w:pPr>
              <w:jc w:val="both"/>
              <w:rPr>
                <w:rFonts w:ascii="Times New Roman" w:hAnsi="Times New Roman" w:cs="Times New Roman"/>
                <w:b/>
                <w:bCs/>
                <w:i/>
                <w:color w:val="0000FF"/>
                <w:sz w:val="20"/>
                <w:szCs w:val="20"/>
              </w:rPr>
            </w:pPr>
            <w:r w:rsidRPr="00754DF4">
              <w:rPr>
                <w:rFonts w:ascii="Times New Roman" w:hAnsi="Times New Roman" w:cs="Times New Roman"/>
                <w:i/>
                <w:color w:val="0000FF"/>
                <w:sz w:val="18"/>
                <w:szCs w:val="18"/>
              </w:rPr>
              <w:t>P</w:t>
            </w:r>
            <w:r w:rsidR="00E64F94" w:rsidRPr="00974CC7">
              <w:rPr>
                <w:rFonts w:ascii="Times New Roman" w:hAnsi="Times New Roman" w:cs="Times New Roman"/>
                <w:i/>
                <w:color w:val="0000FF"/>
                <w:sz w:val="18"/>
                <w:szCs w:val="18"/>
              </w:rPr>
              <w:t xml:space="preserve">akalpojumu izmaksas, tai skaitā tulkošanas izmaksas </w:t>
            </w:r>
            <w:r w:rsidR="00403FD4">
              <w:rPr>
                <w:rFonts w:ascii="Times New Roman" w:hAnsi="Times New Roman" w:cs="Times New Roman"/>
                <w:i/>
                <w:color w:val="0000FF"/>
                <w:sz w:val="18"/>
                <w:szCs w:val="18"/>
              </w:rPr>
              <w:t>MK</w:t>
            </w:r>
            <w:r w:rsidR="00403FD4" w:rsidRPr="00974CC7">
              <w:rPr>
                <w:rFonts w:ascii="Times New Roman" w:hAnsi="Times New Roman" w:cs="Times New Roman"/>
                <w:i/>
                <w:color w:val="0000FF"/>
                <w:sz w:val="18"/>
                <w:szCs w:val="18"/>
              </w:rPr>
              <w:t xml:space="preserve"> </w:t>
            </w:r>
            <w:r w:rsidR="00E64F94" w:rsidRPr="00974CC7">
              <w:rPr>
                <w:rFonts w:ascii="Times New Roman" w:hAnsi="Times New Roman" w:cs="Times New Roman"/>
                <w:i/>
                <w:color w:val="0000FF"/>
                <w:sz w:val="18"/>
                <w:szCs w:val="18"/>
              </w:rPr>
              <w:t xml:space="preserve">noteikumu 19.1., 19.2. un 19.3.apakšpunktā minēto atbalstāmo darbību īstenošanai, juridisko pakalpojumu izmaksas </w:t>
            </w:r>
            <w:r w:rsidR="00403FD4">
              <w:rPr>
                <w:rFonts w:ascii="Times New Roman" w:hAnsi="Times New Roman" w:cs="Times New Roman"/>
                <w:i/>
                <w:color w:val="0000FF"/>
                <w:sz w:val="18"/>
                <w:szCs w:val="18"/>
              </w:rPr>
              <w:t>MK</w:t>
            </w:r>
            <w:r w:rsidR="00403FD4" w:rsidRPr="00974CC7">
              <w:rPr>
                <w:rFonts w:ascii="Times New Roman" w:hAnsi="Times New Roman" w:cs="Times New Roman"/>
                <w:i/>
                <w:color w:val="0000FF"/>
                <w:sz w:val="18"/>
                <w:szCs w:val="18"/>
              </w:rPr>
              <w:t xml:space="preserve"> </w:t>
            </w:r>
            <w:r w:rsidR="00E64F94" w:rsidRPr="00974CC7">
              <w:rPr>
                <w:rFonts w:ascii="Times New Roman" w:hAnsi="Times New Roman" w:cs="Times New Roman"/>
                <w:i/>
                <w:color w:val="0000FF"/>
                <w:sz w:val="18"/>
                <w:szCs w:val="18"/>
              </w:rPr>
              <w:t xml:space="preserve">noteikumu 19.1. apakšpunktā minēto atbalstāmo darbību īstenošanai, ekspertu, konsultantu un citu speciālistu, tai skaitā ārvalstu, izmaksas </w:t>
            </w:r>
            <w:r w:rsidR="00403FD4">
              <w:rPr>
                <w:rFonts w:ascii="Times New Roman" w:hAnsi="Times New Roman" w:cs="Times New Roman"/>
                <w:i/>
                <w:color w:val="0000FF"/>
                <w:sz w:val="18"/>
                <w:szCs w:val="18"/>
              </w:rPr>
              <w:t>MK</w:t>
            </w:r>
            <w:r w:rsidR="00403FD4" w:rsidRPr="00974CC7">
              <w:rPr>
                <w:rFonts w:ascii="Times New Roman" w:hAnsi="Times New Roman" w:cs="Times New Roman"/>
                <w:i/>
                <w:color w:val="0000FF"/>
                <w:sz w:val="18"/>
                <w:szCs w:val="18"/>
              </w:rPr>
              <w:t xml:space="preserve"> </w:t>
            </w:r>
            <w:r w:rsidR="00E64F94" w:rsidRPr="00974CC7">
              <w:rPr>
                <w:rFonts w:ascii="Times New Roman" w:hAnsi="Times New Roman" w:cs="Times New Roman"/>
                <w:i/>
                <w:color w:val="0000FF"/>
                <w:sz w:val="18"/>
                <w:szCs w:val="18"/>
              </w:rPr>
              <w:t>noteikumu 19.1., 19.2. un 19.4. apakšpunktā minēto atbalstāmo darbību</w:t>
            </w:r>
            <w:r w:rsidR="00E64F94" w:rsidRPr="00974CC7">
              <w:rPr>
                <w:rFonts w:ascii="Times New Roman" w:hAnsi="Times New Roman" w:cs="Times New Roman"/>
                <w:i/>
                <w:color w:val="0000FF"/>
                <w:sz w:val="20"/>
                <w:szCs w:val="20"/>
              </w:rPr>
              <w:t xml:space="preserve"> </w:t>
            </w:r>
            <w:r w:rsidR="00E64F94" w:rsidRPr="00974CC7">
              <w:rPr>
                <w:rFonts w:ascii="Times New Roman" w:hAnsi="Times New Roman" w:cs="Times New Roman"/>
                <w:i/>
                <w:color w:val="0000FF"/>
                <w:sz w:val="18"/>
                <w:szCs w:val="18"/>
              </w:rPr>
              <w:t xml:space="preserve">īstenošanai, projekta vadības personāla izmaksas </w:t>
            </w:r>
            <w:r w:rsidR="00403FD4">
              <w:rPr>
                <w:rFonts w:ascii="Times New Roman" w:hAnsi="Times New Roman" w:cs="Times New Roman"/>
                <w:i/>
                <w:color w:val="0000FF"/>
                <w:sz w:val="18"/>
                <w:szCs w:val="18"/>
              </w:rPr>
              <w:t>MK</w:t>
            </w:r>
            <w:r w:rsidR="00403FD4" w:rsidRPr="00974CC7">
              <w:rPr>
                <w:rFonts w:ascii="Times New Roman" w:hAnsi="Times New Roman" w:cs="Times New Roman"/>
                <w:i/>
                <w:color w:val="0000FF"/>
                <w:sz w:val="18"/>
                <w:szCs w:val="18"/>
              </w:rPr>
              <w:t xml:space="preserve"> </w:t>
            </w:r>
            <w:r w:rsidR="00E64F94" w:rsidRPr="00974CC7">
              <w:rPr>
                <w:rFonts w:ascii="Times New Roman" w:hAnsi="Times New Roman" w:cs="Times New Roman"/>
                <w:i/>
                <w:color w:val="0000FF"/>
                <w:sz w:val="18"/>
                <w:szCs w:val="18"/>
              </w:rPr>
              <w:t>noteikumu 19.5. un 19.6. apakšpunktā minēto atbalstāmo darbību īstenošanai</w:t>
            </w:r>
          </w:p>
        </w:tc>
        <w:tc>
          <w:tcPr>
            <w:tcW w:w="992" w:type="dxa"/>
            <w:tcBorders>
              <w:top w:val="nil"/>
              <w:left w:val="nil"/>
              <w:bottom w:val="single" w:sz="4" w:space="0" w:color="auto"/>
              <w:right w:val="single" w:sz="4" w:space="0" w:color="auto"/>
            </w:tcBorders>
            <w:shd w:val="clear" w:color="000000" w:fill="D9D9D9"/>
            <w:vAlign w:val="center"/>
          </w:tcPr>
          <w:p w14:paraId="47C6285D" w14:textId="6A82F57A" w:rsidR="00E64F94" w:rsidRPr="007F4818" w:rsidRDefault="00E64F94" w:rsidP="00E64F94">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851" w:type="dxa"/>
          </w:tcPr>
          <w:p w14:paraId="1807451D" w14:textId="77777777" w:rsidR="00E64F94" w:rsidRPr="007F4818" w:rsidRDefault="00E64F94" w:rsidP="00E64F94">
            <w:pPr>
              <w:jc w:val="right"/>
              <w:rPr>
                <w:rFonts w:ascii="Times New Roman" w:hAnsi="Times New Roman" w:cs="Times New Roman"/>
                <w:b/>
                <w:sz w:val="20"/>
                <w:szCs w:val="20"/>
              </w:rPr>
            </w:pPr>
          </w:p>
        </w:tc>
        <w:tc>
          <w:tcPr>
            <w:tcW w:w="850" w:type="dxa"/>
          </w:tcPr>
          <w:p w14:paraId="69F32E64" w14:textId="77777777" w:rsidR="00E64F94" w:rsidRPr="007F4818" w:rsidRDefault="00E64F94" w:rsidP="00E64F94">
            <w:pPr>
              <w:jc w:val="right"/>
              <w:rPr>
                <w:rFonts w:ascii="Times New Roman" w:hAnsi="Times New Roman" w:cs="Times New Roman"/>
                <w:b/>
                <w:sz w:val="20"/>
                <w:szCs w:val="20"/>
              </w:rPr>
            </w:pPr>
          </w:p>
        </w:tc>
        <w:tc>
          <w:tcPr>
            <w:tcW w:w="993" w:type="dxa"/>
          </w:tcPr>
          <w:p w14:paraId="3147AFC2" w14:textId="77777777" w:rsidR="00E64F94" w:rsidRPr="007F4818" w:rsidRDefault="00E64F94" w:rsidP="00E64F94">
            <w:pPr>
              <w:jc w:val="right"/>
              <w:rPr>
                <w:rFonts w:ascii="Times New Roman" w:hAnsi="Times New Roman" w:cs="Times New Roman"/>
                <w:b/>
                <w:sz w:val="20"/>
                <w:szCs w:val="20"/>
              </w:rPr>
            </w:pPr>
          </w:p>
        </w:tc>
        <w:tc>
          <w:tcPr>
            <w:tcW w:w="1134" w:type="dxa"/>
          </w:tcPr>
          <w:p w14:paraId="262E81DD" w14:textId="77777777" w:rsidR="00E64F94" w:rsidRPr="007F4818" w:rsidRDefault="00E64F94" w:rsidP="00E64F94">
            <w:pPr>
              <w:jc w:val="right"/>
              <w:rPr>
                <w:rFonts w:ascii="Times New Roman" w:hAnsi="Times New Roman" w:cs="Times New Roman"/>
                <w:b/>
                <w:sz w:val="20"/>
                <w:szCs w:val="20"/>
              </w:rPr>
            </w:pPr>
          </w:p>
        </w:tc>
        <w:tc>
          <w:tcPr>
            <w:tcW w:w="1275" w:type="dxa"/>
          </w:tcPr>
          <w:p w14:paraId="6138D3B3" w14:textId="77777777" w:rsidR="00E64F94" w:rsidRPr="007F4818" w:rsidRDefault="00E64F94" w:rsidP="00E64F94">
            <w:pPr>
              <w:jc w:val="right"/>
              <w:rPr>
                <w:rFonts w:ascii="Times New Roman" w:hAnsi="Times New Roman" w:cs="Times New Roman"/>
                <w:b/>
                <w:sz w:val="20"/>
                <w:szCs w:val="20"/>
              </w:rPr>
            </w:pPr>
          </w:p>
        </w:tc>
        <w:tc>
          <w:tcPr>
            <w:tcW w:w="709" w:type="dxa"/>
          </w:tcPr>
          <w:p w14:paraId="5C1E60C1" w14:textId="77777777" w:rsidR="00E64F94" w:rsidRPr="007F4818" w:rsidRDefault="00E64F94" w:rsidP="00E64F94">
            <w:pPr>
              <w:jc w:val="right"/>
              <w:rPr>
                <w:rFonts w:ascii="Times New Roman" w:hAnsi="Times New Roman" w:cs="Times New Roman"/>
                <w:b/>
                <w:sz w:val="20"/>
                <w:szCs w:val="20"/>
              </w:rPr>
            </w:pPr>
          </w:p>
        </w:tc>
        <w:tc>
          <w:tcPr>
            <w:tcW w:w="851" w:type="dxa"/>
          </w:tcPr>
          <w:p w14:paraId="1472A714" w14:textId="77777777" w:rsidR="00E64F94" w:rsidRPr="007F4818" w:rsidRDefault="00E64F94" w:rsidP="00E64F94">
            <w:pPr>
              <w:jc w:val="right"/>
              <w:rPr>
                <w:rFonts w:ascii="Times New Roman" w:hAnsi="Times New Roman" w:cs="Times New Roman"/>
                <w:b/>
                <w:sz w:val="20"/>
                <w:szCs w:val="20"/>
              </w:rPr>
            </w:pPr>
          </w:p>
        </w:tc>
        <w:tc>
          <w:tcPr>
            <w:tcW w:w="1842" w:type="dxa"/>
          </w:tcPr>
          <w:p w14:paraId="0D807160" w14:textId="77777777" w:rsidR="00E64F94" w:rsidRPr="007F4818" w:rsidRDefault="00E64F94" w:rsidP="00E64F94">
            <w:pPr>
              <w:jc w:val="right"/>
              <w:rPr>
                <w:rFonts w:ascii="Times New Roman" w:hAnsi="Times New Roman" w:cs="Times New Roman"/>
                <w:b/>
                <w:sz w:val="20"/>
                <w:szCs w:val="20"/>
              </w:rPr>
            </w:pPr>
          </w:p>
        </w:tc>
      </w:tr>
      <w:tr w:rsidR="001863F5" w:rsidRPr="007F4818" w14:paraId="1FD3A453" w14:textId="77777777" w:rsidTr="008D10A7">
        <w:tc>
          <w:tcPr>
            <w:tcW w:w="849" w:type="dxa"/>
            <w:tcBorders>
              <w:top w:val="nil"/>
              <w:left w:val="single" w:sz="4" w:space="0" w:color="auto"/>
              <w:bottom w:val="single" w:sz="4" w:space="0" w:color="auto"/>
              <w:right w:val="nil"/>
            </w:tcBorders>
            <w:shd w:val="clear" w:color="000000" w:fill="D9D9D9"/>
          </w:tcPr>
          <w:p w14:paraId="766DDD2F" w14:textId="7213DAEE" w:rsidR="001863F5" w:rsidRPr="00E64F94" w:rsidRDefault="001863F5" w:rsidP="0084153A">
            <w:pPr>
              <w:rPr>
                <w:rFonts w:ascii="Times New Roman" w:hAnsi="Times New Roman" w:cs="Times New Roman"/>
                <w:bCs/>
                <w:sz w:val="20"/>
                <w:szCs w:val="20"/>
              </w:rPr>
            </w:pPr>
            <w:r w:rsidRPr="00E64F94">
              <w:rPr>
                <w:rFonts w:ascii="Times New Roman" w:hAnsi="Times New Roman" w:cs="Times New Roman"/>
                <w:bCs/>
                <w:sz w:val="20"/>
                <w:szCs w:val="20"/>
              </w:rPr>
              <w:t>13.</w:t>
            </w:r>
            <w:r w:rsidR="0084153A">
              <w:rPr>
                <w:rFonts w:ascii="Times New Roman" w:hAnsi="Times New Roman" w:cs="Times New Roman"/>
                <w:bCs/>
                <w:sz w:val="20"/>
                <w:szCs w:val="20"/>
              </w:rPr>
              <w:t>2</w:t>
            </w:r>
            <w:r w:rsidRPr="00E64F94">
              <w:rPr>
                <w:rFonts w:ascii="Times New Roman" w:hAnsi="Times New Roman" w:cs="Times New Roman"/>
                <w:bCs/>
                <w:sz w:val="20"/>
                <w:szCs w:val="20"/>
              </w:rPr>
              <w:t>.</w:t>
            </w:r>
          </w:p>
        </w:tc>
        <w:tc>
          <w:tcPr>
            <w:tcW w:w="3971" w:type="dxa"/>
            <w:tcBorders>
              <w:top w:val="nil"/>
              <w:left w:val="single" w:sz="4" w:space="0" w:color="auto"/>
              <w:bottom w:val="single" w:sz="4" w:space="0" w:color="auto"/>
              <w:right w:val="single" w:sz="4" w:space="0" w:color="auto"/>
            </w:tcBorders>
            <w:shd w:val="clear" w:color="000000" w:fill="D9D9D9"/>
          </w:tcPr>
          <w:p w14:paraId="5B0C4EF0" w14:textId="0EB40E6C" w:rsidR="007018F4" w:rsidRPr="007018F4" w:rsidRDefault="007018F4" w:rsidP="007F2875">
            <w:pPr>
              <w:jc w:val="both"/>
              <w:rPr>
                <w:rFonts w:ascii="Times New Roman" w:hAnsi="Times New Roman" w:cs="Times New Roman"/>
                <w:b/>
                <w:iCs/>
                <w:sz w:val="20"/>
                <w:szCs w:val="20"/>
                <w:u w:val="single"/>
              </w:rPr>
            </w:pPr>
            <w:r w:rsidRPr="007018F4">
              <w:rPr>
                <w:rFonts w:ascii="Times New Roman" w:hAnsi="Times New Roman" w:cs="Times New Roman"/>
                <w:b/>
                <w:sz w:val="20"/>
                <w:szCs w:val="20"/>
              </w:rPr>
              <w:t>A</w:t>
            </w:r>
            <w:r w:rsidRPr="00974CC7">
              <w:rPr>
                <w:rFonts w:ascii="Times New Roman" w:hAnsi="Times New Roman" w:cs="Times New Roman"/>
                <w:b/>
                <w:sz w:val="20"/>
                <w:szCs w:val="20"/>
              </w:rPr>
              <w:t>r diskusiju un pieredzes apmaiņas pasākumu organizēšanu un īstenošanu saistītas izmaksas</w:t>
            </w:r>
          </w:p>
          <w:p w14:paraId="2C99F650" w14:textId="35A25F2F" w:rsidR="007018F4" w:rsidRPr="00051C00" w:rsidRDefault="00C46DC1" w:rsidP="007F2875">
            <w:pPr>
              <w:jc w:val="both"/>
              <w:rPr>
                <w:rFonts w:ascii="Times New Roman" w:hAnsi="Times New Roman" w:cs="Times New Roman"/>
                <w:i/>
                <w:iCs/>
                <w:color w:val="0000FF"/>
                <w:sz w:val="20"/>
                <w:szCs w:val="20"/>
              </w:rPr>
            </w:pPr>
            <w:r w:rsidRPr="00051C00">
              <w:rPr>
                <w:rFonts w:ascii="Times New Roman" w:hAnsi="Times New Roman" w:cs="Times New Roman"/>
                <w:i/>
                <w:iCs/>
                <w:color w:val="0000FF"/>
                <w:sz w:val="20"/>
                <w:szCs w:val="20"/>
                <w:u w:val="single"/>
              </w:rPr>
              <w:t xml:space="preserve">MK </w:t>
            </w:r>
            <w:r w:rsidRPr="00051C00">
              <w:rPr>
                <w:rFonts w:ascii="Times New Roman" w:hAnsi="Times New Roman" w:cs="Times New Roman"/>
                <w:i/>
                <w:iCs/>
                <w:color w:val="0000FF"/>
                <w:sz w:val="20"/>
                <w:szCs w:val="20"/>
                <w:u w:val="single"/>
                <w:shd w:val="clear" w:color="auto" w:fill="D9D9D9" w:themeFill="background1" w:themeFillShade="D9"/>
              </w:rPr>
              <w:t>noteikumu 20.1.</w:t>
            </w:r>
            <w:r w:rsidR="007F2875" w:rsidRPr="00051C00">
              <w:rPr>
                <w:rFonts w:ascii="Times New Roman" w:hAnsi="Times New Roman" w:cs="Times New Roman"/>
                <w:i/>
                <w:iCs/>
                <w:color w:val="0000FF"/>
                <w:sz w:val="20"/>
                <w:szCs w:val="20"/>
                <w:u w:val="single"/>
                <w:shd w:val="clear" w:color="auto" w:fill="D9D9D9" w:themeFill="background1" w:themeFillShade="D9"/>
              </w:rPr>
              <w:t>8</w:t>
            </w:r>
            <w:r w:rsidRPr="00051C00">
              <w:rPr>
                <w:rFonts w:ascii="Times New Roman" w:hAnsi="Times New Roman" w:cs="Times New Roman"/>
                <w:i/>
                <w:iCs/>
                <w:color w:val="0000FF"/>
                <w:sz w:val="20"/>
                <w:szCs w:val="20"/>
                <w:u w:val="single"/>
                <w:shd w:val="clear" w:color="auto" w:fill="D9D9D9" w:themeFill="background1" w:themeFillShade="D9"/>
              </w:rPr>
              <w:t>.punkts</w:t>
            </w:r>
            <w:r w:rsidRPr="00051C00">
              <w:rPr>
                <w:rFonts w:ascii="Times New Roman" w:hAnsi="Times New Roman" w:cs="Times New Roman"/>
                <w:i/>
                <w:iCs/>
                <w:color w:val="0000FF"/>
                <w:sz w:val="20"/>
                <w:szCs w:val="20"/>
              </w:rPr>
              <w:t xml:space="preserve">. </w:t>
            </w:r>
          </w:p>
          <w:p w14:paraId="0218A0DF" w14:textId="77777777" w:rsidR="001863F5" w:rsidRPr="00051C00" w:rsidRDefault="007018F4" w:rsidP="00403FD4">
            <w:pPr>
              <w:jc w:val="both"/>
              <w:rPr>
                <w:rFonts w:ascii="Times New Roman" w:hAnsi="Times New Roman" w:cs="Times New Roman"/>
                <w:i/>
                <w:color w:val="0000FF"/>
                <w:sz w:val="18"/>
                <w:szCs w:val="18"/>
              </w:rPr>
            </w:pPr>
            <w:r w:rsidRPr="00051C00">
              <w:rPr>
                <w:rFonts w:ascii="Times New Roman" w:hAnsi="Times New Roman" w:cs="Times New Roman"/>
                <w:i/>
                <w:color w:val="0000FF"/>
                <w:sz w:val="18"/>
                <w:szCs w:val="18"/>
              </w:rPr>
              <w:t>A</w:t>
            </w:r>
            <w:r w:rsidR="001863F5" w:rsidRPr="00051C00">
              <w:rPr>
                <w:rFonts w:ascii="Times New Roman" w:hAnsi="Times New Roman" w:cs="Times New Roman"/>
                <w:i/>
                <w:color w:val="0000FF"/>
                <w:sz w:val="18"/>
                <w:szCs w:val="18"/>
              </w:rPr>
              <w:t xml:space="preserve">r diskusiju un pieredzes apmaiņas pasākumu organizēšanu un īstenošanu saistītas izmaksas </w:t>
            </w:r>
            <w:r w:rsidR="00403FD4" w:rsidRPr="00051C00">
              <w:rPr>
                <w:rFonts w:ascii="Times New Roman" w:hAnsi="Times New Roman" w:cs="Times New Roman"/>
                <w:i/>
                <w:color w:val="0000FF"/>
                <w:sz w:val="18"/>
                <w:szCs w:val="18"/>
              </w:rPr>
              <w:t xml:space="preserve">MK </w:t>
            </w:r>
            <w:r w:rsidR="001863F5" w:rsidRPr="00051C00">
              <w:rPr>
                <w:rFonts w:ascii="Times New Roman" w:hAnsi="Times New Roman" w:cs="Times New Roman"/>
                <w:i/>
                <w:color w:val="0000FF"/>
                <w:sz w:val="18"/>
                <w:szCs w:val="18"/>
              </w:rPr>
              <w:t>noteikumu 19.1., 19.2. un 19.4. apakšpunktā minēto atbalstāmo darbību īstenošanai</w:t>
            </w:r>
          </w:p>
          <w:p w14:paraId="6FCB5686" w14:textId="70521B94" w:rsidR="00051C00" w:rsidRPr="00051C00" w:rsidRDefault="00051C00" w:rsidP="001E11AA">
            <w:pPr>
              <w:pStyle w:val="ListParagraph"/>
              <w:numPr>
                <w:ilvl w:val="0"/>
                <w:numId w:val="32"/>
              </w:numPr>
              <w:ind w:left="177" w:hanging="177"/>
              <w:jc w:val="both"/>
              <w:rPr>
                <w:rFonts w:ascii="Times New Roman" w:hAnsi="Times New Roman" w:cs="Times New Roman"/>
                <w:b/>
                <w:bCs/>
                <w:i/>
                <w:color w:val="0000FF"/>
                <w:sz w:val="18"/>
                <w:szCs w:val="18"/>
              </w:rPr>
            </w:pPr>
            <w:r w:rsidRPr="00051C00">
              <w:rPr>
                <w:rFonts w:ascii="Times New Roman" w:hAnsi="Times New Roman" w:cs="Times New Roman"/>
                <w:i/>
                <w:color w:val="0000FF"/>
                <w:sz w:val="18"/>
                <w:szCs w:val="18"/>
              </w:rPr>
              <w:t>šajā izdevumu pozīcijā plānotās izmaksas nedrīkst pārsniegt 7% no projekta kopējām attiecināmajām izmaksām</w:t>
            </w:r>
            <w:r w:rsidR="0089640A">
              <w:rPr>
                <w:rFonts w:ascii="Times New Roman" w:hAnsi="Times New Roman" w:cs="Times New Roman"/>
                <w:i/>
                <w:color w:val="0000FF"/>
                <w:sz w:val="18"/>
                <w:szCs w:val="18"/>
              </w:rPr>
              <w:t xml:space="preserve"> (atbilstoši MK noteikumu 36.punktam).</w:t>
            </w:r>
          </w:p>
        </w:tc>
        <w:tc>
          <w:tcPr>
            <w:tcW w:w="992" w:type="dxa"/>
            <w:tcBorders>
              <w:top w:val="nil"/>
              <w:left w:val="nil"/>
              <w:bottom w:val="single" w:sz="4" w:space="0" w:color="auto"/>
              <w:right w:val="single" w:sz="4" w:space="0" w:color="auto"/>
            </w:tcBorders>
            <w:shd w:val="clear" w:color="000000" w:fill="D9D9D9"/>
            <w:vAlign w:val="center"/>
          </w:tcPr>
          <w:p w14:paraId="66C335A8" w14:textId="34491235" w:rsidR="001863F5" w:rsidRPr="007F4818" w:rsidRDefault="00E64F94" w:rsidP="001863F5">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851" w:type="dxa"/>
          </w:tcPr>
          <w:p w14:paraId="69EE6C48" w14:textId="77777777" w:rsidR="001863F5" w:rsidRPr="007F4818" w:rsidRDefault="001863F5" w:rsidP="001863F5">
            <w:pPr>
              <w:jc w:val="right"/>
              <w:rPr>
                <w:rFonts w:ascii="Times New Roman" w:hAnsi="Times New Roman" w:cs="Times New Roman"/>
                <w:b/>
                <w:sz w:val="20"/>
                <w:szCs w:val="20"/>
              </w:rPr>
            </w:pPr>
          </w:p>
        </w:tc>
        <w:tc>
          <w:tcPr>
            <w:tcW w:w="850" w:type="dxa"/>
          </w:tcPr>
          <w:p w14:paraId="7ABD08D4" w14:textId="77777777" w:rsidR="001863F5" w:rsidRPr="007F4818" w:rsidRDefault="001863F5" w:rsidP="001863F5">
            <w:pPr>
              <w:jc w:val="right"/>
              <w:rPr>
                <w:rFonts w:ascii="Times New Roman" w:hAnsi="Times New Roman" w:cs="Times New Roman"/>
                <w:b/>
                <w:sz w:val="20"/>
                <w:szCs w:val="20"/>
              </w:rPr>
            </w:pPr>
          </w:p>
        </w:tc>
        <w:tc>
          <w:tcPr>
            <w:tcW w:w="993" w:type="dxa"/>
          </w:tcPr>
          <w:p w14:paraId="4108A4D4" w14:textId="77777777" w:rsidR="001863F5" w:rsidRPr="007F4818" w:rsidRDefault="001863F5" w:rsidP="001863F5">
            <w:pPr>
              <w:jc w:val="right"/>
              <w:rPr>
                <w:rFonts w:ascii="Times New Roman" w:hAnsi="Times New Roman" w:cs="Times New Roman"/>
                <w:b/>
                <w:sz w:val="20"/>
                <w:szCs w:val="20"/>
              </w:rPr>
            </w:pPr>
          </w:p>
        </w:tc>
        <w:tc>
          <w:tcPr>
            <w:tcW w:w="1134" w:type="dxa"/>
          </w:tcPr>
          <w:p w14:paraId="03A81D94" w14:textId="77777777" w:rsidR="001863F5" w:rsidRPr="007F4818" w:rsidRDefault="001863F5" w:rsidP="001863F5">
            <w:pPr>
              <w:jc w:val="right"/>
              <w:rPr>
                <w:rFonts w:ascii="Times New Roman" w:hAnsi="Times New Roman" w:cs="Times New Roman"/>
                <w:b/>
                <w:sz w:val="20"/>
                <w:szCs w:val="20"/>
              </w:rPr>
            </w:pPr>
          </w:p>
        </w:tc>
        <w:tc>
          <w:tcPr>
            <w:tcW w:w="1275" w:type="dxa"/>
          </w:tcPr>
          <w:p w14:paraId="638371F5" w14:textId="77777777" w:rsidR="001863F5" w:rsidRPr="007F4818" w:rsidRDefault="001863F5" w:rsidP="001863F5">
            <w:pPr>
              <w:jc w:val="right"/>
              <w:rPr>
                <w:rFonts w:ascii="Times New Roman" w:hAnsi="Times New Roman" w:cs="Times New Roman"/>
                <w:b/>
                <w:sz w:val="20"/>
                <w:szCs w:val="20"/>
              </w:rPr>
            </w:pPr>
          </w:p>
        </w:tc>
        <w:tc>
          <w:tcPr>
            <w:tcW w:w="709" w:type="dxa"/>
          </w:tcPr>
          <w:p w14:paraId="44B7B0E0" w14:textId="77777777" w:rsidR="001863F5" w:rsidRPr="007F4818" w:rsidRDefault="001863F5" w:rsidP="001863F5">
            <w:pPr>
              <w:jc w:val="right"/>
              <w:rPr>
                <w:rFonts w:ascii="Times New Roman" w:hAnsi="Times New Roman" w:cs="Times New Roman"/>
                <w:b/>
                <w:sz w:val="20"/>
                <w:szCs w:val="20"/>
              </w:rPr>
            </w:pPr>
          </w:p>
        </w:tc>
        <w:tc>
          <w:tcPr>
            <w:tcW w:w="851" w:type="dxa"/>
          </w:tcPr>
          <w:p w14:paraId="5609584A" w14:textId="77777777" w:rsidR="001863F5" w:rsidRPr="007F4818" w:rsidRDefault="001863F5" w:rsidP="001863F5">
            <w:pPr>
              <w:jc w:val="right"/>
              <w:rPr>
                <w:rFonts w:ascii="Times New Roman" w:hAnsi="Times New Roman" w:cs="Times New Roman"/>
                <w:b/>
                <w:sz w:val="20"/>
                <w:szCs w:val="20"/>
              </w:rPr>
            </w:pPr>
          </w:p>
        </w:tc>
        <w:tc>
          <w:tcPr>
            <w:tcW w:w="1842" w:type="dxa"/>
          </w:tcPr>
          <w:p w14:paraId="3F8D03B2" w14:textId="77777777" w:rsidR="001863F5" w:rsidRPr="007F4818" w:rsidRDefault="001863F5" w:rsidP="001863F5">
            <w:pPr>
              <w:jc w:val="right"/>
              <w:rPr>
                <w:rFonts w:ascii="Times New Roman" w:hAnsi="Times New Roman" w:cs="Times New Roman"/>
                <w:b/>
                <w:sz w:val="20"/>
                <w:szCs w:val="20"/>
              </w:rPr>
            </w:pPr>
          </w:p>
        </w:tc>
      </w:tr>
      <w:tr w:rsidR="00074691" w:rsidRPr="007F4818" w14:paraId="4401288A" w14:textId="77777777" w:rsidTr="008D10A7">
        <w:tc>
          <w:tcPr>
            <w:tcW w:w="849" w:type="dxa"/>
            <w:tcBorders>
              <w:top w:val="nil"/>
              <w:left w:val="single" w:sz="4" w:space="0" w:color="auto"/>
              <w:bottom w:val="single" w:sz="4" w:space="0" w:color="auto"/>
              <w:right w:val="nil"/>
            </w:tcBorders>
            <w:shd w:val="clear" w:color="000000" w:fill="D9D9D9"/>
          </w:tcPr>
          <w:p w14:paraId="2BBDEDA9" w14:textId="26EAEA14" w:rsidR="00074691" w:rsidRPr="00E64F94" w:rsidRDefault="003F33D3" w:rsidP="00074691">
            <w:pPr>
              <w:rPr>
                <w:rFonts w:ascii="Times New Roman" w:hAnsi="Times New Roman" w:cs="Times New Roman"/>
                <w:bCs/>
                <w:sz w:val="20"/>
                <w:szCs w:val="20"/>
              </w:rPr>
            </w:pPr>
            <w:r w:rsidRPr="00E64F94">
              <w:rPr>
                <w:rFonts w:ascii="Times New Roman" w:hAnsi="Times New Roman" w:cs="Times New Roman"/>
                <w:bCs/>
                <w:sz w:val="20"/>
                <w:szCs w:val="20"/>
              </w:rPr>
              <w:t>13.</w:t>
            </w:r>
            <w:r>
              <w:rPr>
                <w:rFonts w:ascii="Times New Roman" w:hAnsi="Times New Roman" w:cs="Times New Roman"/>
                <w:bCs/>
                <w:sz w:val="20"/>
                <w:szCs w:val="20"/>
              </w:rPr>
              <w:t>3</w:t>
            </w:r>
            <w:r w:rsidRPr="00E64F94">
              <w:rPr>
                <w:rFonts w:ascii="Times New Roman" w:hAnsi="Times New Roman" w:cs="Times New Roman"/>
                <w:bCs/>
                <w:sz w:val="20"/>
                <w:szCs w:val="20"/>
              </w:rPr>
              <w:t>.</w:t>
            </w:r>
          </w:p>
        </w:tc>
        <w:tc>
          <w:tcPr>
            <w:tcW w:w="3971" w:type="dxa"/>
            <w:tcBorders>
              <w:top w:val="nil"/>
              <w:left w:val="single" w:sz="4" w:space="0" w:color="auto"/>
              <w:bottom w:val="single" w:sz="4" w:space="0" w:color="auto"/>
              <w:right w:val="single" w:sz="4" w:space="0" w:color="auto"/>
            </w:tcBorders>
            <w:shd w:val="clear" w:color="000000" w:fill="D9D9D9"/>
          </w:tcPr>
          <w:p w14:paraId="2ABEA97A" w14:textId="7CE62D13" w:rsidR="007018F4" w:rsidRPr="007018F4" w:rsidRDefault="007018F4" w:rsidP="00074691">
            <w:pPr>
              <w:jc w:val="both"/>
              <w:rPr>
                <w:rFonts w:ascii="Times New Roman" w:hAnsi="Times New Roman" w:cs="Times New Roman"/>
                <w:iCs/>
                <w:sz w:val="20"/>
                <w:szCs w:val="20"/>
                <w:u w:val="single"/>
              </w:rPr>
            </w:pPr>
            <w:r w:rsidRPr="00974CC7">
              <w:rPr>
                <w:rFonts w:ascii="Times New Roman" w:hAnsi="Times New Roman" w:cs="Times New Roman"/>
                <w:b/>
                <w:sz w:val="20"/>
                <w:szCs w:val="20"/>
              </w:rPr>
              <w:t>Studiju programmu licencēšanas izmaksas</w:t>
            </w:r>
          </w:p>
          <w:p w14:paraId="255C20E0" w14:textId="312A4FF0" w:rsidR="007018F4" w:rsidRDefault="00074691" w:rsidP="00074691">
            <w:pPr>
              <w:jc w:val="both"/>
              <w:rPr>
                <w:rFonts w:ascii="Times New Roman" w:hAnsi="Times New Roman" w:cs="Times New Roman"/>
                <w:i/>
                <w:iCs/>
                <w:color w:val="0000FF"/>
                <w:sz w:val="20"/>
                <w:szCs w:val="20"/>
              </w:rPr>
            </w:pPr>
            <w:r w:rsidRPr="00074691">
              <w:rPr>
                <w:rFonts w:ascii="Times New Roman" w:hAnsi="Times New Roman" w:cs="Times New Roman"/>
                <w:i/>
                <w:iCs/>
                <w:color w:val="0000FF"/>
                <w:sz w:val="20"/>
                <w:szCs w:val="20"/>
                <w:u w:val="single"/>
              </w:rPr>
              <w:t xml:space="preserve">MK </w:t>
            </w:r>
            <w:r w:rsidRPr="00074691">
              <w:rPr>
                <w:rFonts w:ascii="Times New Roman" w:hAnsi="Times New Roman" w:cs="Times New Roman"/>
                <w:i/>
                <w:iCs/>
                <w:color w:val="0000FF"/>
                <w:sz w:val="20"/>
                <w:szCs w:val="20"/>
                <w:u w:val="single"/>
                <w:shd w:val="clear" w:color="auto" w:fill="D9D9D9" w:themeFill="background1" w:themeFillShade="D9"/>
              </w:rPr>
              <w:t>noteikumu 20.1.9.punkts</w:t>
            </w:r>
            <w:r w:rsidRPr="00074691">
              <w:rPr>
                <w:rFonts w:ascii="Times New Roman" w:hAnsi="Times New Roman" w:cs="Times New Roman"/>
                <w:i/>
                <w:iCs/>
                <w:color w:val="0000FF"/>
                <w:sz w:val="20"/>
                <w:szCs w:val="20"/>
              </w:rPr>
              <w:t xml:space="preserve">. </w:t>
            </w:r>
          </w:p>
          <w:p w14:paraId="3053311B" w14:textId="201B9012" w:rsidR="00074691" w:rsidRPr="007018F4" w:rsidRDefault="00074691" w:rsidP="00403FD4">
            <w:pPr>
              <w:jc w:val="both"/>
              <w:rPr>
                <w:rFonts w:ascii="Times New Roman" w:hAnsi="Times New Roman" w:cs="Times New Roman"/>
                <w:i/>
                <w:iCs/>
                <w:color w:val="0000FF"/>
                <w:sz w:val="18"/>
                <w:szCs w:val="18"/>
                <w:u w:val="single"/>
              </w:rPr>
            </w:pPr>
            <w:r w:rsidRPr="00974CC7">
              <w:rPr>
                <w:rFonts w:ascii="Times New Roman" w:hAnsi="Times New Roman" w:cs="Times New Roman"/>
                <w:i/>
                <w:color w:val="0000FF"/>
                <w:sz w:val="18"/>
                <w:szCs w:val="18"/>
              </w:rPr>
              <w:t xml:space="preserve">Studiju programmu licencēšanas izmaksas, tai skaitā sadarbības partnerim, ja tas arī īstenos projekta ietvaros izstrādāto studiju programmu, </w:t>
            </w:r>
            <w:r w:rsidR="00403FD4">
              <w:rPr>
                <w:rFonts w:ascii="Times New Roman" w:hAnsi="Times New Roman" w:cs="Times New Roman"/>
                <w:i/>
                <w:color w:val="0000FF"/>
                <w:sz w:val="18"/>
                <w:szCs w:val="18"/>
              </w:rPr>
              <w:t>MK</w:t>
            </w:r>
            <w:r w:rsidR="00403FD4" w:rsidRPr="00974CC7">
              <w:rPr>
                <w:rFonts w:ascii="Times New Roman" w:hAnsi="Times New Roman" w:cs="Times New Roman"/>
                <w:i/>
                <w:color w:val="0000FF"/>
                <w:sz w:val="18"/>
                <w:szCs w:val="18"/>
              </w:rPr>
              <w:t xml:space="preserve"> </w:t>
            </w:r>
            <w:r w:rsidRPr="00974CC7">
              <w:rPr>
                <w:rFonts w:ascii="Times New Roman" w:hAnsi="Times New Roman" w:cs="Times New Roman"/>
                <w:i/>
                <w:color w:val="0000FF"/>
                <w:sz w:val="18"/>
                <w:szCs w:val="18"/>
              </w:rPr>
              <w:t>noteikumu 19.1. apakšpunktā minētās atbalstāmās darbības īstenošanai</w:t>
            </w:r>
          </w:p>
        </w:tc>
        <w:tc>
          <w:tcPr>
            <w:tcW w:w="992" w:type="dxa"/>
            <w:tcBorders>
              <w:top w:val="nil"/>
              <w:left w:val="nil"/>
              <w:bottom w:val="single" w:sz="4" w:space="0" w:color="auto"/>
              <w:right w:val="single" w:sz="4" w:space="0" w:color="auto"/>
            </w:tcBorders>
            <w:shd w:val="clear" w:color="000000" w:fill="D9D9D9"/>
            <w:vAlign w:val="center"/>
          </w:tcPr>
          <w:p w14:paraId="028FA1F1" w14:textId="6EC77074" w:rsidR="00074691" w:rsidRPr="007F4818" w:rsidRDefault="00074691" w:rsidP="00074691">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5B4458D1" w14:textId="77777777" w:rsidR="00074691" w:rsidRPr="007F4818" w:rsidRDefault="00074691" w:rsidP="00074691">
            <w:pPr>
              <w:jc w:val="right"/>
              <w:rPr>
                <w:rFonts w:ascii="Times New Roman" w:hAnsi="Times New Roman" w:cs="Times New Roman"/>
                <w:b/>
                <w:sz w:val="20"/>
                <w:szCs w:val="20"/>
              </w:rPr>
            </w:pPr>
          </w:p>
        </w:tc>
        <w:tc>
          <w:tcPr>
            <w:tcW w:w="850" w:type="dxa"/>
          </w:tcPr>
          <w:p w14:paraId="68102198" w14:textId="77777777" w:rsidR="00074691" w:rsidRPr="007F4818" w:rsidRDefault="00074691" w:rsidP="00074691">
            <w:pPr>
              <w:jc w:val="right"/>
              <w:rPr>
                <w:rFonts w:ascii="Times New Roman" w:hAnsi="Times New Roman" w:cs="Times New Roman"/>
                <w:b/>
                <w:sz w:val="20"/>
                <w:szCs w:val="20"/>
              </w:rPr>
            </w:pPr>
          </w:p>
        </w:tc>
        <w:tc>
          <w:tcPr>
            <w:tcW w:w="993" w:type="dxa"/>
          </w:tcPr>
          <w:p w14:paraId="4DE5A2A1" w14:textId="77777777" w:rsidR="00074691" w:rsidRPr="007F4818" w:rsidRDefault="00074691" w:rsidP="00074691">
            <w:pPr>
              <w:jc w:val="right"/>
              <w:rPr>
                <w:rFonts w:ascii="Times New Roman" w:hAnsi="Times New Roman" w:cs="Times New Roman"/>
                <w:b/>
                <w:sz w:val="20"/>
                <w:szCs w:val="20"/>
              </w:rPr>
            </w:pPr>
          </w:p>
        </w:tc>
        <w:tc>
          <w:tcPr>
            <w:tcW w:w="1134" w:type="dxa"/>
          </w:tcPr>
          <w:p w14:paraId="7D9CCF3B" w14:textId="77777777" w:rsidR="00074691" w:rsidRPr="007F4818" w:rsidRDefault="00074691" w:rsidP="00074691">
            <w:pPr>
              <w:jc w:val="right"/>
              <w:rPr>
                <w:rFonts w:ascii="Times New Roman" w:hAnsi="Times New Roman" w:cs="Times New Roman"/>
                <w:b/>
                <w:sz w:val="20"/>
                <w:szCs w:val="20"/>
              </w:rPr>
            </w:pPr>
          </w:p>
        </w:tc>
        <w:tc>
          <w:tcPr>
            <w:tcW w:w="1275" w:type="dxa"/>
          </w:tcPr>
          <w:p w14:paraId="03C6F4FC" w14:textId="77777777" w:rsidR="00074691" w:rsidRPr="007F4818" w:rsidRDefault="00074691" w:rsidP="00074691">
            <w:pPr>
              <w:jc w:val="right"/>
              <w:rPr>
                <w:rFonts w:ascii="Times New Roman" w:hAnsi="Times New Roman" w:cs="Times New Roman"/>
                <w:b/>
                <w:sz w:val="20"/>
                <w:szCs w:val="20"/>
              </w:rPr>
            </w:pPr>
          </w:p>
        </w:tc>
        <w:tc>
          <w:tcPr>
            <w:tcW w:w="709" w:type="dxa"/>
          </w:tcPr>
          <w:p w14:paraId="02B1266A" w14:textId="77777777" w:rsidR="00074691" w:rsidRPr="007F4818" w:rsidRDefault="00074691" w:rsidP="00074691">
            <w:pPr>
              <w:jc w:val="right"/>
              <w:rPr>
                <w:rFonts w:ascii="Times New Roman" w:hAnsi="Times New Roman" w:cs="Times New Roman"/>
                <w:b/>
                <w:sz w:val="20"/>
                <w:szCs w:val="20"/>
              </w:rPr>
            </w:pPr>
          </w:p>
        </w:tc>
        <w:tc>
          <w:tcPr>
            <w:tcW w:w="851" w:type="dxa"/>
          </w:tcPr>
          <w:p w14:paraId="611B7331" w14:textId="77777777" w:rsidR="00074691" w:rsidRPr="007F4818" w:rsidRDefault="00074691" w:rsidP="00074691">
            <w:pPr>
              <w:jc w:val="right"/>
              <w:rPr>
                <w:rFonts w:ascii="Times New Roman" w:hAnsi="Times New Roman" w:cs="Times New Roman"/>
                <w:b/>
                <w:sz w:val="20"/>
                <w:szCs w:val="20"/>
              </w:rPr>
            </w:pPr>
          </w:p>
        </w:tc>
        <w:tc>
          <w:tcPr>
            <w:tcW w:w="1842" w:type="dxa"/>
          </w:tcPr>
          <w:p w14:paraId="751F11F7" w14:textId="77777777" w:rsidR="00074691" w:rsidRPr="007F4818" w:rsidRDefault="00074691" w:rsidP="00074691">
            <w:pPr>
              <w:jc w:val="right"/>
              <w:rPr>
                <w:rFonts w:ascii="Times New Roman" w:hAnsi="Times New Roman" w:cs="Times New Roman"/>
                <w:b/>
                <w:sz w:val="20"/>
                <w:szCs w:val="20"/>
              </w:rPr>
            </w:pPr>
          </w:p>
        </w:tc>
      </w:tr>
      <w:tr w:rsidR="00074691" w:rsidRPr="007F4818" w14:paraId="7FD2FDBA" w14:textId="77777777" w:rsidTr="008D10A7">
        <w:tc>
          <w:tcPr>
            <w:tcW w:w="849" w:type="dxa"/>
            <w:tcBorders>
              <w:top w:val="nil"/>
              <w:left w:val="single" w:sz="4" w:space="0" w:color="auto"/>
              <w:bottom w:val="single" w:sz="4" w:space="0" w:color="auto"/>
              <w:right w:val="nil"/>
            </w:tcBorders>
            <w:shd w:val="clear" w:color="000000" w:fill="D9D9D9"/>
          </w:tcPr>
          <w:p w14:paraId="1DED12A1" w14:textId="1D22C800" w:rsidR="00074691" w:rsidRPr="00E64F94" w:rsidRDefault="003F33D3" w:rsidP="00074691">
            <w:pPr>
              <w:rPr>
                <w:rFonts w:ascii="Times New Roman" w:hAnsi="Times New Roman" w:cs="Times New Roman"/>
                <w:bCs/>
                <w:sz w:val="20"/>
                <w:szCs w:val="20"/>
              </w:rPr>
            </w:pPr>
            <w:r>
              <w:rPr>
                <w:rFonts w:ascii="Times New Roman" w:hAnsi="Times New Roman" w:cs="Times New Roman"/>
                <w:bCs/>
                <w:sz w:val="20"/>
                <w:szCs w:val="20"/>
              </w:rPr>
              <w:t>13.4.</w:t>
            </w:r>
          </w:p>
        </w:tc>
        <w:tc>
          <w:tcPr>
            <w:tcW w:w="3971" w:type="dxa"/>
            <w:tcBorders>
              <w:top w:val="nil"/>
              <w:left w:val="single" w:sz="4" w:space="0" w:color="auto"/>
              <w:bottom w:val="single" w:sz="4" w:space="0" w:color="auto"/>
              <w:right w:val="single" w:sz="4" w:space="0" w:color="auto"/>
            </w:tcBorders>
            <w:shd w:val="clear" w:color="000000" w:fill="D9D9D9"/>
          </w:tcPr>
          <w:p w14:paraId="717B0F16" w14:textId="18FEA50C" w:rsidR="007018F4" w:rsidRPr="007018F4" w:rsidRDefault="007018F4" w:rsidP="00074691">
            <w:pPr>
              <w:jc w:val="both"/>
              <w:rPr>
                <w:rFonts w:ascii="Times New Roman" w:hAnsi="Times New Roman" w:cs="Times New Roman"/>
                <w:b/>
                <w:iCs/>
                <w:sz w:val="20"/>
                <w:szCs w:val="20"/>
                <w:u w:val="single"/>
              </w:rPr>
            </w:pPr>
            <w:r w:rsidRPr="00974CC7">
              <w:rPr>
                <w:rFonts w:ascii="Times New Roman" w:hAnsi="Times New Roman" w:cs="Times New Roman"/>
                <w:b/>
                <w:sz w:val="20"/>
                <w:szCs w:val="20"/>
              </w:rPr>
              <w:t>Studiju virziena „</w:t>
            </w:r>
            <w:r w:rsidRPr="00974CC7">
              <w:rPr>
                <w:rFonts w:ascii="Times New Roman" w:hAnsi="Times New Roman" w:cs="Times New Roman"/>
                <w:b/>
                <w:bCs/>
                <w:spacing w:val="-2"/>
                <w:sz w:val="20"/>
                <w:szCs w:val="20"/>
              </w:rPr>
              <w:t>Izglītība, pedagoģija un sports</w:t>
            </w:r>
            <w:r w:rsidRPr="00974CC7">
              <w:rPr>
                <w:rFonts w:ascii="Times New Roman" w:hAnsi="Times New Roman" w:cs="Times New Roman"/>
                <w:b/>
                <w:sz w:val="20"/>
                <w:szCs w:val="20"/>
              </w:rPr>
              <w:t>” akreditācijas izmaksas EQAR aģentūrā</w:t>
            </w:r>
          </w:p>
          <w:p w14:paraId="2F0B4E5F" w14:textId="3F497710" w:rsidR="007018F4" w:rsidRDefault="00074691" w:rsidP="00074691">
            <w:pPr>
              <w:jc w:val="both"/>
              <w:rPr>
                <w:rFonts w:ascii="Times New Roman" w:hAnsi="Times New Roman" w:cs="Times New Roman"/>
                <w:i/>
                <w:iCs/>
                <w:color w:val="0000FF"/>
                <w:sz w:val="20"/>
                <w:szCs w:val="20"/>
              </w:rPr>
            </w:pPr>
            <w:r w:rsidRPr="00074691">
              <w:rPr>
                <w:rFonts w:ascii="Times New Roman" w:hAnsi="Times New Roman" w:cs="Times New Roman"/>
                <w:i/>
                <w:iCs/>
                <w:color w:val="0000FF"/>
                <w:sz w:val="20"/>
                <w:szCs w:val="20"/>
                <w:u w:val="single"/>
              </w:rPr>
              <w:lastRenderedPageBreak/>
              <w:t xml:space="preserve">MK </w:t>
            </w:r>
            <w:r w:rsidRPr="00074691">
              <w:rPr>
                <w:rFonts w:ascii="Times New Roman" w:hAnsi="Times New Roman" w:cs="Times New Roman"/>
                <w:i/>
                <w:iCs/>
                <w:color w:val="0000FF"/>
                <w:sz w:val="20"/>
                <w:szCs w:val="20"/>
                <w:u w:val="single"/>
                <w:shd w:val="clear" w:color="auto" w:fill="D9D9D9" w:themeFill="background1" w:themeFillShade="D9"/>
              </w:rPr>
              <w:t>noteikumu 20.1.10.punkts</w:t>
            </w:r>
            <w:r w:rsidRPr="00074691">
              <w:rPr>
                <w:rFonts w:ascii="Times New Roman" w:hAnsi="Times New Roman" w:cs="Times New Roman"/>
                <w:i/>
                <w:iCs/>
                <w:color w:val="0000FF"/>
                <w:sz w:val="20"/>
                <w:szCs w:val="20"/>
              </w:rPr>
              <w:t xml:space="preserve">. </w:t>
            </w:r>
          </w:p>
          <w:p w14:paraId="2AF0714C" w14:textId="19D955E6" w:rsidR="00074691" w:rsidRPr="003F33D3" w:rsidRDefault="00074691" w:rsidP="00403FD4">
            <w:pPr>
              <w:jc w:val="both"/>
              <w:rPr>
                <w:rFonts w:ascii="Times New Roman" w:hAnsi="Times New Roman" w:cs="Times New Roman"/>
                <w:i/>
                <w:iCs/>
                <w:color w:val="0000FF"/>
                <w:sz w:val="18"/>
                <w:szCs w:val="18"/>
                <w:u w:val="single"/>
              </w:rPr>
            </w:pPr>
            <w:r w:rsidRPr="00974CC7">
              <w:rPr>
                <w:rFonts w:ascii="Times New Roman" w:hAnsi="Times New Roman" w:cs="Times New Roman"/>
                <w:i/>
                <w:color w:val="0000FF"/>
                <w:sz w:val="18"/>
                <w:szCs w:val="18"/>
              </w:rPr>
              <w:t>Studiju virziena „</w:t>
            </w:r>
            <w:r w:rsidRPr="00974CC7">
              <w:rPr>
                <w:rFonts w:ascii="Times New Roman" w:hAnsi="Times New Roman" w:cs="Times New Roman"/>
                <w:bCs/>
                <w:i/>
                <w:color w:val="0000FF"/>
                <w:spacing w:val="-2"/>
                <w:sz w:val="18"/>
                <w:szCs w:val="18"/>
              </w:rPr>
              <w:t>Izglītība, pedagoģija un sports</w:t>
            </w:r>
            <w:r w:rsidRPr="00974CC7">
              <w:rPr>
                <w:rFonts w:ascii="Times New Roman" w:hAnsi="Times New Roman" w:cs="Times New Roman"/>
                <w:i/>
                <w:color w:val="0000FF"/>
                <w:sz w:val="18"/>
                <w:szCs w:val="18"/>
              </w:rPr>
              <w:t>” akreditācijas izmaksas EQAR aģentūrā, tai skaitā ekspertu vizītes (ceļa izdevumi un viesnīca atbilstoši  normatīvajiem aktiem</w:t>
            </w:r>
            <w:r w:rsidR="00065827">
              <w:rPr>
                <w:rFonts w:ascii="Times New Roman" w:hAnsi="Times New Roman" w:cs="Times New Roman"/>
                <w:i/>
                <w:color w:val="0000FF"/>
                <w:sz w:val="18"/>
                <w:szCs w:val="18"/>
              </w:rPr>
              <w:t>****</w:t>
            </w:r>
            <w:r w:rsidRPr="00974CC7">
              <w:rPr>
                <w:rFonts w:ascii="Times New Roman" w:hAnsi="Times New Roman" w:cs="Times New Roman"/>
                <w:i/>
                <w:color w:val="0000FF"/>
                <w:sz w:val="18"/>
                <w:szCs w:val="18"/>
              </w:rPr>
              <w:t xml:space="preserve"> par kārtību, kādā atlīdzināmi ar komandējumiem saistītie izdevumi, vai</w:t>
            </w:r>
            <w:r w:rsidRPr="00974CC7" w:rsidDel="00EC6D79">
              <w:rPr>
                <w:rFonts w:ascii="Times New Roman" w:hAnsi="Times New Roman" w:cs="Times New Roman"/>
                <w:i/>
                <w:color w:val="0000FF"/>
                <w:sz w:val="18"/>
                <w:szCs w:val="18"/>
              </w:rPr>
              <w:t xml:space="preserve"> </w:t>
            </w:r>
            <w:r w:rsidRPr="00974CC7">
              <w:rPr>
                <w:rFonts w:ascii="Times New Roman" w:hAnsi="Times New Roman" w:cs="Times New Roman"/>
                <w:i/>
                <w:color w:val="0000FF"/>
                <w:sz w:val="18"/>
                <w:szCs w:val="18"/>
              </w:rPr>
              <w:t xml:space="preserve">attiecīgās EQAR aģentūras, kas nodrošina akreditācijas ekspertu vizītes, maksas pakalpojumu cenrādim), </w:t>
            </w:r>
            <w:r w:rsidR="00403FD4">
              <w:rPr>
                <w:rFonts w:ascii="Times New Roman" w:hAnsi="Times New Roman" w:cs="Times New Roman"/>
                <w:i/>
                <w:color w:val="0000FF"/>
                <w:sz w:val="18"/>
                <w:szCs w:val="18"/>
              </w:rPr>
              <w:t>MK</w:t>
            </w:r>
            <w:r w:rsidR="00403FD4" w:rsidRPr="00974CC7">
              <w:rPr>
                <w:rFonts w:ascii="Times New Roman" w:hAnsi="Times New Roman" w:cs="Times New Roman"/>
                <w:i/>
                <w:color w:val="0000FF"/>
                <w:sz w:val="18"/>
                <w:szCs w:val="18"/>
              </w:rPr>
              <w:t xml:space="preserve"> </w:t>
            </w:r>
            <w:r w:rsidRPr="00974CC7">
              <w:rPr>
                <w:rFonts w:ascii="Times New Roman" w:hAnsi="Times New Roman" w:cs="Times New Roman"/>
                <w:i/>
                <w:color w:val="0000FF"/>
                <w:sz w:val="18"/>
                <w:szCs w:val="18"/>
              </w:rPr>
              <w:t>noteikumu 19.3. apakšpunktā minētās atbalstāmās darbības īstenošanai</w:t>
            </w:r>
          </w:p>
        </w:tc>
        <w:tc>
          <w:tcPr>
            <w:tcW w:w="992" w:type="dxa"/>
            <w:tcBorders>
              <w:top w:val="nil"/>
              <w:left w:val="nil"/>
              <w:bottom w:val="single" w:sz="4" w:space="0" w:color="auto"/>
              <w:right w:val="single" w:sz="4" w:space="0" w:color="auto"/>
            </w:tcBorders>
            <w:shd w:val="clear" w:color="000000" w:fill="D9D9D9"/>
            <w:vAlign w:val="center"/>
          </w:tcPr>
          <w:p w14:paraId="65373D09" w14:textId="74320FCB" w:rsidR="00074691" w:rsidRPr="007F4818" w:rsidRDefault="00074691" w:rsidP="00074691">
            <w:pPr>
              <w:jc w:val="center"/>
              <w:rPr>
                <w:rFonts w:ascii="Times New Roman" w:hAnsi="Times New Roman" w:cs="Times New Roman"/>
                <w:bCs/>
                <w:sz w:val="20"/>
                <w:szCs w:val="20"/>
              </w:rPr>
            </w:pPr>
            <w:r w:rsidRPr="007F4818">
              <w:rPr>
                <w:rFonts w:ascii="Times New Roman" w:hAnsi="Times New Roman" w:cs="Times New Roman"/>
                <w:bCs/>
                <w:sz w:val="20"/>
                <w:szCs w:val="20"/>
              </w:rPr>
              <w:lastRenderedPageBreak/>
              <w:t>Tiešās</w:t>
            </w:r>
          </w:p>
        </w:tc>
        <w:tc>
          <w:tcPr>
            <w:tcW w:w="851" w:type="dxa"/>
          </w:tcPr>
          <w:p w14:paraId="132D669A" w14:textId="77777777" w:rsidR="00074691" w:rsidRPr="007F4818" w:rsidRDefault="00074691" w:rsidP="00074691">
            <w:pPr>
              <w:jc w:val="right"/>
              <w:rPr>
                <w:rFonts w:ascii="Times New Roman" w:hAnsi="Times New Roman" w:cs="Times New Roman"/>
                <w:b/>
                <w:sz w:val="20"/>
                <w:szCs w:val="20"/>
              </w:rPr>
            </w:pPr>
          </w:p>
        </w:tc>
        <w:tc>
          <w:tcPr>
            <w:tcW w:w="850" w:type="dxa"/>
          </w:tcPr>
          <w:p w14:paraId="4FC5DDBD" w14:textId="77777777" w:rsidR="00074691" w:rsidRPr="007F4818" w:rsidRDefault="00074691" w:rsidP="00074691">
            <w:pPr>
              <w:jc w:val="right"/>
              <w:rPr>
                <w:rFonts w:ascii="Times New Roman" w:hAnsi="Times New Roman" w:cs="Times New Roman"/>
                <w:b/>
                <w:sz w:val="20"/>
                <w:szCs w:val="20"/>
              </w:rPr>
            </w:pPr>
          </w:p>
        </w:tc>
        <w:tc>
          <w:tcPr>
            <w:tcW w:w="993" w:type="dxa"/>
          </w:tcPr>
          <w:p w14:paraId="74D8738C" w14:textId="77777777" w:rsidR="00074691" w:rsidRPr="007F4818" w:rsidRDefault="00074691" w:rsidP="00074691">
            <w:pPr>
              <w:jc w:val="right"/>
              <w:rPr>
                <w:rFonts w:ascii="Times New Roman" w:hAnsi="Times New Roman" w:cs="Times New Roman"/>
                <w:b/>
                <w:sz w:val="20"/>
                <w:szCs w:val="20"/>
              </w:rPr>
            </w:pPr>
          </w:p>
        </w:tc>
        <w:tc>
          <w:tcPr>
            <w:tcW w:w="1134" w:type="dxa"/>
          </w:tcPr>
          <w:p w14:paraId="2ED5C489" w14:textId="77777777" w:rsidR="00074691" w:rsidRPr="007F4818" w:rsidRDefault="00074691" w:rsidP="00074691">
            <w:pPr>
              <w:jc w:val="right"/>
              <w:rPr>
                <w:rFonts w:ascii="Times New Roman" w:hAnsi="Times New Roman" w:cs="Times New Roman"/>
                <w:b/>
                <w:sz w:val="20"/>
                <w:szCs w:val="20"/>
              </w:rPr>
            </w:pPr>
          </w:p>
        </w:tc>
        <w:tc>
          <w:tcPr>
            <w:tcW w:w="1275" w:type="dxa"/>
          </w:tcPr>
          <w:p w14:paraId="59E18D37" w14:textId="77777777" w:rsidR="00074691" w:rsidRPr="007F4818" w:rsidRDefault="00074691" w:rsidP="00074691">
            <w:pPr>
              <w:jc w:val="right"/>
              <w:rPr>
                <w:rFonts w:ascii="Times New Roman" w:hAnsi="Times New Roman" w:cs="Times New Roman"/>
                <w:b/>
                <w:sz w:val="20"/>
                <w:szCs w:val="20"/>
              </w:rPr>
            </w:pPr>
          </w:p>
        </w:tc>
        <w:tc>
          <w:tcPr>
            <w:tcW w:w="709" w:type="dxa"/>
          </w:tcPr>
          <w:p w14:paraId="3CF361D4" w14:textId="77777777" w:rsidR="00074691" w:rsidRPr="007F4818" w:rsidRDefault="00074691" w:rsidP="00074691">
            <w:pPr>
              <w:jc w:val="right"/>
              <w:rPr>
                <w:rFonts w:ascii="Times New Roman" w:hAnsi="Times New Roman" w:cs="Times New Roman"/>
                <w:b/>
                <w:sz w:val="20"/>
                <w:szCs w:val="20"/>
              </w:rPr>
            </w:pPr>
          </w:p>
        </w:tc>
        <w:tc>
          <w:tcPr>
            <w:tcW w:w="851" w:type="dxa"/>
          </w:tcPr>
          <w:p w14:paraId="5FFCDC9A" w14:textId="77777777" w:rsidR="00074691" w:rsidRPr="007F4818" w:rsidRDefault="00074691" w:rsidP="00074691">
            <w:pPr>
              <w:jc w:val="right"/>
              <w:rPr>
                <w:rFonts w:ascii="Times New Roman" w:hAnsi="Times New Roman" w:cs="Times New Roman"/>
                <w:b/>
                <w:sz w:val="20"/>
                <w:szCs w:val="20"/>
              </w:rPr>
            </w:pPr>
          </w:p>
        </w:tc>
        <w:tc>
          <w:tcPr>
            <w:tcW w:w="1842" w:type="dxa"/>
          </w:tcPr>
          <w:p w14:paraId="02A7F0F1" w14:textId="77777777" w:rsidR="00074691" w:rsidRPr="007F4818" w:rsidRDefault="00074691" w:rsidP="00074691">
            <w:pPr>
              <w:jc w:val="right"/>
              <w:rPr>
                <w:rFonts w:ascii="Times New Roman" w:hAnsi="Times New Roman" w:cs="Times New Roman"/>
                <w:b/>
                <w:sz w:val="20"/>
                <w:szCs w:val="20"/>
              </w:rPr>
            </w:pPr>
          </w:p>
        </w:tc>
      </w:tr>
      <w:tr w:rsidR="0038454A" w:rsidRPr="007F4818" w14:paraId="5C4D4704" w14:textId="77777777" w:rsidTr="008D10A7">
        <w:tc>
          <w:tcPr>
            <w:tcW w:w="849" w:type="dxa"/>
            <w:tcBorders>
              <w:top w:val="nil"/>
              <w:left w:val="single" w:sz="4" w:space="0" w:color="auto"/>
              <w:bottom w:val="single" w:sz="4" w:space="0" w:color="auto"/>
              <w:right w:val="nil"/>
            </w:tcBorders>
            <w:shd w:val="clear" w:color="000000" w:fill="D9D9D9"/>
          </w:tcPr>
          <w:p w14:paraId="24479110" w14:textId="0B2E9B58" w:rsidR="0038454A" w:rsidRPr="00E64F94" w:rsidRDefault="003F33D3" w:rsidP="003F33D3">
            <w:pPr>
              <w:rPr>
                <w:rFonts w:ascii="Times New Roman" w:hAnsi="Times New Roman" w:cs="Times New Roman"/>
                <w:bCs/>
                <w:sz w:val="20"/>
                <w:szCs w:val="20"/>
              </w:rPr>
            </w:pPr>
            <w:r>
              <w:rPr>
                <w:rFonts w:ascii="Times New Roman" w:hAnsi="Times New Roman" w:cs="Times New Roman"/>
                <w:bCs/>
                <w:sz w:val="20"/>
                <w:szCs w:val="20"/>
              </w:rPr>
              <w:t>13.5.</w:t>
            </w:r>
          </w:p>
        </w:tc>
        <w:tc>
          <w:tcPr>
            <w:tcW w:w="3971" w:type="dxa"/>
            <w:tcBorders>
              <w:top w:val="nil"/>
              <w:left w:val="single" w:sz="4" w:space="0" w:color="auto"/>
              <w:bottom w:val="single" w:sz="4" w:space="0" w:color="auto"/>
              <w:right w:val="single" w:sz="4" w:space="0" w:color="auto"/>
            </w:tcBorders>
            <w:shd w:val="clear" w:color="000000" w:fill="D9D9D9"/>
          </w:tcPr>
          <w:p w14:paraId="1C49ECF3" w14:textId="5B13ECB5" w:rsidR="003F33D3" w:rsidRPr="003F33D3" w:rsidRDefault="003F33D3" w:rsidP="00074691">
            <w:pPr>
              <w:jc w:val="both"/>
              <w:rPr>
                <w:rFonts w:ascii="Times New Roman" w:hAnsi="Times New Roman" w:cs="Times New Roman"/>
                <w:iCs/>
                <w:sz w:val="20"/>
                <w:szCs w:val="20"/>
                <w:u w:val="single"/>
              </w:rPr>
            </w:pPr>
            <w:r w:rsidRPr="00F41126">
              <w:rPr>
                <w:rFonts w:ascii="Times New Roman" w:hAnsi="Times New Roman" w:cs="Times New Roman"/>
                <w:b/>
                <w:sz w:val="20"/>
                <w:szCs w:val="20"/>
              </w:rPr>
              <w:t>Projekta ietvaros izstrādāto jauno studiju programmu publicitātes izmaksas</w:t>
            </w:r>
          </w:p>
          <w:p w14:paraId="5A5F6D75" w14:textId="0A31E3CA" w:rsidR="003F33D3" w:rsidRDefault="0038454A" w:rsidP="00074691">
            <w:pPr>
              <w:jc w:val="both"/>
              <w:rPr>
                <w:rFonts w:ascii="Times New Roman" w:hAnsi="Times New Roman" w:cs="Times New Roman"/>
                <w:i/>
                <w:iCs/>
                <w:color w:val="0000FF"/>
                <w:sz w:val="20"/>
                <w:szCs w:val="20"/>
              </w:rPr>
            </w:pPr>
            <w:r w:rsidRPr="0062657B">
              <w:rPr>
                <w:rFonts w:ascii="Times New Roman" w:hAnsi="Times New Roman" w:cs="Times New Roman"/>
                <w:i/>
                <w:iCs/>
                <w:color w:val="0000FF"/>
                <w:sz w:val="20"/>
                <w:szCs w:val="20"/>
                <w:u w:val="single"/>
              </w:rPr>
              <w:t xml:space="preserve">MK </w:t>
            </w:r>
            <w:r w:rsidRPr="00C2034A">
              <w:rPr>
                <w:rFonts w:ascii="Times New Roman" w:hAnsi="Times New Roman" w:cs="Times New Roman"/>
                <w:i/>
                <w:iCs/>
                <w:color w:val="0000FF"/>
                <w:sz w:val="20"/>
                <w:szCs w:val="20"/>
                <w:u w:val="single"/>
                <w:shd w:val="clear" w:color="auto" w:fill="D9D9D9" w:themeFill="background1" w:themeFillShade="D9"/>
              </w:rPr>
              <w:t>noteikumu 20.</w:t>
            </w:r>
            <w:r>
              <w:rPr>
                <w:rFonts w:ascii="Times New Roman" w:hAnsi="Times New Roman" w:cs="Times New Roman"/>
                <w:i/>
                <w:iCs/>
                <w:color w:val="0000FF"/>
                <w:sz w:val="20"/>
                <w:szCs w:val="20"/>
                <w:u w:val="single"/>
                <w:shd w:val="clear" w:color="auto" w:fill="D9D9D9" w:themeFill="background1" w:themeFillShade="D9"/>
              </w:rPr>
              <w:t>1.</w:t>
            </w:r>
            <w:r>
              <w:rPr>
                <w:i/>
                <w:iCs/>
                <w:color w:val="0000FF"/>
                <w:sz w:val="20"/>
                <w:szCs w:val="20"/>
                <w:u w:val="single"/>
                <w:shd w:val="clear" w:color="auto" w:fill="D9D9D9" w:themeFill="background1" w:themeFillShade="D9"/>
              </w:rPr>
              <w:t>11</w:t>
            </w:r>
            <w:r w:rsidRPr="00C2034A">
              <w:rPr>
                <w:rFonts w:ascii="Times New Roman" w:hAnsi="Times New Roman" w:cs="Times New Roman"/>
                <w:i/>
                <w:iCs/>
                <w:color w:val="0000FF"/>
                <w:sz w:val="20"/>
                <w:szCs w:val="20"/>
                <w:u w:val="single"/>
                <w:shd w:val="clear" w:color="auto" w:fill="D9D9D9" w:themeFill="background1" w:themeFillShade="D9"/>
              </w:rPr>
              <w:t>.punkts</w:t>
            </w:r>
            <w:r w:rsidRPr="00C2034A">
              <w:rPr>
                <w:rFonts w:ascii="Times New Roman" w:hAnsi="Times New Roman" w:cs="Times New Roman"/>
                <w:i/>
                <w:iCs/>
                <w:color w:val="0000FF"/>
                <w:sz w:val="20"/>
                <w:szCs w:val="20"/>
              </w:rPr>
              <w:t>.</w:t>
            </w:r>
            <w:r>
              <w:rPr>
                <w:rFonts w:ascii="Times New Roman" w:hAnsi="Times New Roman" w:cs="Times New Roman"/>
                <w:i/>
                <w:iCs/>
                <w:color w:val="0000FF"/>
                <w:sz w:val="20"/>
                <w:szCs w:val="20"/>
              </w:rPr>
              <w:t xml:space="preserve"> </w:t>
            </w:r>
          </w:p>
          <w:p w14:paraId="5F5299AE" w14:textId="77777777" w:rsidR="0038454A" w:rsidRDefault="0038454A" w:rsidP="00403FD4">
            <w:pPr>
              <w:jc w:val="both"/>
              <w:rPr>
                <w:rFonts w:ascii="Times New Roman" w:hAnsi="Times New Roman" w:cs="Times New Roman"/>
                <w:i/>
                <w:color w:val="0000FF"/>
                <w:sz w:val="18"/>
                <w:szCs w:val="18"/>
              </w:rPr>
            </w:pPr>
            <w:r w:rsidRPr="00F41126">
              <w:rPr>
                <w:rFonts w:ascii="Times New Roman" w:hAnsi="Times New Roman" w:cs="Times New Roman"/>
                <w:i/>
                <w:color w:val="0000FF"/>
                <w:sz w:val="18"/>
                <w:szCs w:val="18"/>
              </w:rPr>
              <w:t xml:space="preserve">Projekta ietvaros izstrādāto jauno studiju programmu publicitātes izmaksas </w:t>
            </w:r>
            <w:r w:rsidR="00403FD4">
              <w:rPr>
                <w:rFonts w:ascii="Times New Roman" w:hAnsi="Times New Roman" w:cs="Times New Roman"/>
                <w:i/>
                <w:color w:val="0000FF"/>
                <w:sz w:val="18"/>
                <w:szCs w:val="18"/>
              </w:rPr>
              <w:t>MK</w:t>
            </w:r>
            <w:r w:rsidR="00403FD4" w:rsidRPr="00F41126">
              <w:rPr>
                <w:rFonts w:ascii="Times New Roman" w:hAnsi="Times New Roman" w:cs="Times New Roman"/>
                <w:i/>
                <w:color w:val="0000FF"/>
                <w:sz w:val="18"/>
                <w:szCs w:val="18"/>
              </w:rPr>
              <w:t xml:space="preserve"> </w:t>
            </w:r>
            <w:r w:rsidRPr="00F41126">
              <w:rPr>
                <w:rFonts w:ascii="Times New Roman" w:hAnsi="Times New Roman" w:cs="Times New Roman"/>
                <w:i/>
                <w:color w:val="0000FF"/>
                <w:sz w:val="18"/>
                <w:szCs w:val="18"/>
              </w:rPr>
              <w:t>noteikumu 19.4. apakšpunktā minētās atbalstāmās darbības īstenošanai</w:t>
            </w:r>
          </w:p>
          <w:p w14:paraId="6894D186" w14:textId="1CA09626" w:rsidR="00220894" w:rsidRPr="00E422F0" w:rsidRDefault="00E422F0" w:rsidP="001E11AA">
            <w:pPr>
              <w:pStyle w:val="ListParagraph"/>
              <w:numPr>
                <w:ilvl w:val="0"/>
                <w:numId w:val="32"/>
              </w:numPr>
              <w:ind w:left="177" w:hanging="141"/>
              <w:jc w:val="both"/>
              <w:rPr>
                <w:rFonts w:ascii="Times New Roman" w:hAnsi="Times New Roman" w:cs="Times New Roman"/>
                <w:i/>
                <w:iCs/>
                <w:color w:val="0000FF"/>
                <w:sz w:val="18"/>
                <w:szCs w:val="18"/>
                <w:u w:val="single"/>
              </w:rPr>
            </w:pPr>
            <w:r w:rsidRPr="00E422F0">
              <w:rPr>
                <w:rFonts w:ascii="Times New Roman" w:hAnsi="Times New Roman" w:cs="Times New Roman"/>
                <w:i/>
                <w:color w:val="0000FF"/>
                <w:sz w:val="18"/>
                <w:szCs w:val="18"/>
              </w:rPr>
              <w:t>Šajā izdevumu pozīcijā plānotās izmaksas nedrīkst pārsniegt 5% no projekta kopējām attiecināmajām izmaksām</w:t>
            </w:r>
            <w:r w:rsidR="0089640A">
              <w:rPr>
                <w:rFonts w:ascii="Times New Roman" w:hAnsi="Times New Roman" w:cs="Times New Roman"/>
                <w:i/>
                <w:color w:val="0000FF"/>
                <w:sz w:val="18"/>
                <w:szCs w:val="18"/>
              </w:rPr>
              <w:t xml:space="preserve"> (atbilstoši MK noteikumu 36.punktam)</w:t>
            </w:r>
            <w:r>
              <w:rPr>
                <w:rFonts w:ascii="Times New Roman" w:hAnsi="Times New Roman" w:cs="Times New Roman"/>
                <w:i/>
                <w:color w:val="0000FF"/>
                <w:sz w:val="18"/>
                <w:szCs w:val="18"/>
              </w:rPr>
              <w:t>.</w:t>
            </w:r>
          </w:p>
        </w:tc>
        <w:tc>
          <w:tcPr>
            <w:tcW w:w="992" w:type="dxa"/>
            <w:tcBorders>
              <w:top w:val="nil"/>
              <w:left w:val="nil"/>
              <w:bottom w:val="single" w:sz="4" w:space="0" w:color="auto"/>
              <w:right w:val="single" w:sz="4" w:space="0" w:color="auto"/>
            </w:tcBorders>
            <w:shd w:val="clear" w:color="000000" w:fill="D9D9D9"/>
            <w:vAlign w:val="center"/>
          </w:tcPr>
          <w:p w14:paraId="30370328" w14:textId="36DFB9E1" w:rsidR="0038454A" w:rsidRPr="007F4818" w:rsidRDefault="003F33D3" w:rsidP="00074691">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851" w:type="dxa"/>
          </w:tcPr>
          <w:p w14:paraId="4980EA93" w14:textId="77777777" w:rsidR="0038454A" w:rsidRPr="007F4818" w:rsidRDefault="0038454A" w:rsidP="00074691">
            <w:pPr>
              <w:jc w:val="right"/>
              <w:rPr>
                <w:rFonts w:ascii="Times New Roman" w:hAnsi="Times New Roman" w:cs="Times New Roman"/>
                <w:b/>
                <w:sz w:val="20"/>
                <w:szCs w:val="20"/>
              </w:rPr>
            </w:pPr>
          </w:p>
        </w:tc>
        <w:tc>
          <w:tcPr>
            <w:tcW w:w="850" w:type="dxa"/>
          </w:tcPr>
          <w:p w14:paraId="71B3E975" w14:textId="77777777" w:rsidR="0038454A" w:rsidRPr="007F4818" w:rsidRDefault="0038454A" w:rsidP="00074691">
            <w:pPr>
              <w:jc w:val="right"/>
              <w:rPr>
                <w:rFonts w:ascii="Times New Roman" w:hAnsi="Times New Roman" w:cs="Times New Roman"/>
                <w:b/>
                <w:sz w:val="20"/>
                <w:szCs w:val="20"/>
              </w:rPr>
            </w:pPr>
          </w:p>
        </w:tc>
        <w:tc>
          <w:tcPr>
            <w:tcW w:w="993" w:type="dxa"/>
          </w:tcPr>
          <w:p w14:paraId="1E102877" w14:textId="77777777" w:rsidR="0038454A" w:rsidRPr="007F4818" w:rsidRDefault="0038454A" w:rsidP="00074691">
            <w:pPr>
              <w:jc w:val="right"/>
              <w:rPr>
                <w:rFonts w:ascii="Times New Roman" w:hAnsi="Times New Roman" w:cs="Times New Roman"/>
                <w:b/>
                <w:sz w:val="20"/>
                <w:szCs w:val="20"/>
              </w:rPr>
            </w:pPr>
          </w:p>
        </w:tc>
        <w:tc>
          <w:tcPr>
            <w:tcW w:w="1134" w:type="dxa"/>
          </w:tcPr>
          <w:p w14:paraId="6CED138D" w14:textId="77777777" w:rsidR="0038454A" w:rsidRPr="007F4818" w:rsidRDefault="0038454A" w:rsidP="00074691">
            <w:pPr>
              <w:jc w:val="right"/>
              <w:rPr>
                <w:rFonts w:ascii="Times New Roman" w:hAnsi="Times New Roman" w:cs="Times New Roman"/>
                <w:b/>
                <w:sz w:val="20"/>
                <w:szCs w:val="20"/>
              </w:rPr>
            </w:pPr>
          </w:p>
        </w:tc>
        <w:tc>
          <w:tcPr>
            <w:tcW w:w="1275" w:type="dxa"/>
          </w:tcPr>
          <w:p w14:paraId="5E13FC83" w14:textId="77777777" w:rsidR="0038454A" w:rsidRPr="007F4818" w:rsidRDefault="0038454A" w:rsidP="00074691">
            <w:pPr>
              <w:jc w:val="right"/>
              <w:rPr>
                <w:rFonts w:ascii="Times New Roman" w:hAnsi="Times New Roman" w:cs="Times New Roman"/>
                <w:b/>
                <w:sz w:val="20"/>
                <w:szCs w:val="20"/>
              </w:rPr>
            </w:pPr>
          </w:p>
        </w:tc>
        <w:tc>
          <w:tcPr>
            <w:tcW w:w="709" w:type="dxa"/>
          </w:tcPr>
          <w:p w14:paraId="3FCB03D5" w14:textId="77777777" w:rsidR="0038454A" w:rsidRPr="007F4818" w:rsidRDefault="0038454A" w:rsidP="00074691">
            <w:pPr>
              <w:jc w:val="right"/>
              <w:rPr>
                <w:rFonts w:ascii="Times New Roman" w:hAnsi="Times New Roman" w:cs="Times New Roman"/>
                <w:b/>
                <w:sz w:val="20"/>
                <w:szCs w:val="20"/>
              </w:rPr>
            </w:pPr>
          </w:p>
        </w:tc>
        <w:tc>
          <w:tcPr>
            <w:tcW w:w="851" w:type="dxa"/>
          </w:tcPr>
          <w:p w14:paraId="6A5EDED7" w14:textId="77777777" w:rsidR="0038454A" w:rsidRPr="007F4818" w:rsidRDefault="0038454A" w:rsidP="00074691">
            <w:pPr>
              <w:jc w:val="right"/>
              <w:rPr>
                <w:rFonts w:ascii="Times New Roman" w:hAnsi="Times New Roman" w:cs="Times New Roman"/>
                <w:b/>
                <w:sz w:val="20"/>
                <w:szCs w:val="20"/>
              </w:rPr>
            </w:pPr>
          </w:p>
        </w:tc>
        <w:tc>
          <w:tcPr>
            <w:tcW w:w="1842" w:type="dxa"/>
          </w:tcPr>
          <w:p w14:paraId="5497BD7D" w14:textId="77777777" w:rsidR="0038454A" w:rsidRPr="007F4818" w:rsidRDefault="0038454A" w:rsidP="00074691">
            <w:pPr>
              <w:jc w:val="right"/>
              <w:rPr>
                <w:rFonts w:ascii="Times New Roman" w:hAnsi="Times New Roman" w:cs="Times New Roman"/>
                <w:b/>
                <w:sz w:val="20"/>
                <w:szCs w:val="20"/>
              </w:rPr>
            </w:pPr>
          </w:p>
        </w:tc>
      </w:tr>
      <w:tr w:rsidR="00FF0A65" w:rsidRPr="007F4818" w14:paraId="6F3F5718" w14:textId="77777777" w:rsidTr="008D10A7">
        <w:tc>
          <w:tcPr>
            <w:tcW w:w="849" w:type="dxa"/>
            <w:tcBorders>
              <w:top w:val="nil"/>
              <w:left w:val="single" w:sz="4" w:space="0" w:color="auto"/>
              <w:bottom w:val="single" w:sz="4" w:space="0" w:color="auto"/>
              <w:right w:val="nil"/>
            </w:tcBorders>
            <w:shd w:val="clear" w:color="000000" w:fill="D9D9D9"/>
            <w:vAlign w:val="center"/>
          </w:tcPr>
          <w:p w14:paraId="3C6E9CDB" w14:textId="77777777" w:rsidR="00FF0A65" w:rsidRPr="007F4818" w:rsidRDefault="00FF0A65" w:rsidP="00F31E8D">
            <w:pPr>
              <w:rPr>
                <w:rFonts w:ascii="Times New Roman" w:hAnsi="Times New Roman" w:cs="Times New Roman"/>
                <w:b/>
                <w:bCs/>
                <w:sz w:val="20"/>
                <w:szCs w:val="20"/>
              </w:rPr>
            </w:pPr>
          </w:p>
        </w:tc>
        <w:tc>
          <w:tcPr>
            <w:tcW w:w="3971" w:type="dxa"/>
            <w:tcBorders>
              <w:top w:val="nil"/>
              <w:left w:val="single" w:sz="4" w:space="0" w:color="auto"/>
              <w:bottom w:val="single" w:sz="4" w:space="0" w:color="auto"/>
              <w:right w:val="single" w:sz="4" w:space="0" w:color="auto"/>
            </w:tcBorders>
            <w:shd w:val="clear" w:color="000000" w:fill="D9D9D9"/>
            <w:vAlign w:val="center"/>
          </w:tcPr>
          <w:p w14:paraId="7A845A51" w14:textId="77777777" w:rsidR="00FF0A65" w:rsidRPr="007F4818" w:rsidRDefault="00FF0A65" w:rsidP="00C06E86">
            <w:pPr>
              <w:jc w:val="center"/>
              <w:rPr>
                <w:rFonts w:ascii="Times New Roman" w:hAnsi="Times New Roman" w:cs="Times New Roman"/>
                <w:b/>
                <w:bCs/>
                <w:sz w:val="20"/>
                <w:szCs w:val="20"/>
              </w:rPr>
            </w:pPr>
            <w:r w:rsidRPr="007F4818">
              <w:rPr>
                <w:rFonts w:ascii="Times New Roman" w:hAnsi="Times New Roman" w:cs="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4289D0AF" w14:textId="77777777" w:rsidR="00FF0A65" w:rsidRPr="007F4818" w:rsidRDefault="00FF0A65" w:rsidP="00F31E8D">
            <w:pPr>
              <w:jc w:val="center"/>
              <w:rPr>
                <w:rFonts w:ascii="Times New Roman" w:hAnsi="Times New Roman" w:cs="Times New Roman"/>
                <w:b/>
                <w:bCs/>
                <w:sz w:val="20"/>
                <w:szCs w:val="20"/>
              </w:rPr>
            </w:pPr>
          </w:p>
        </w:tc>
        <w:tc>
          <w:tcPr>
            <w:tcW w:w="851" w:type="dxa"/>
          </w:tcPr>
          <w:p w14:paraId="70BFB85E" w14:textId="77777777" w:rsidR="00FF0A65" w:rsidRPr="007F4818" w:rsidRDefault="00FF0A65" w:rsidP="00F31E8D">
            <w:pPr>
              <w:jc w:val="right"/>
              <w:rPr>
                <w:rFonts w:ascii="Times New Roman" w:hAnsi="Times New Roman" w:cs="Times New Roman"/>
                <w:sz w:val="20"/>
                <w:szCs w:val="20"/>
              </w:rPr>
            </w:pPr>
          </w:p>
        </w:tc>
        <w:tc>
          <w:tcPr>
            <w:tcW w:w="850" w:type="dxa"/>
          </w:tcPr>
          <w:p w14:paraId="0610EC42" w14:textId="77777777" w:rsidR="00FF0A65" w:rsidRPr="007F4818" w:rsidRDefault="00FF0A65" w:rsidP="00F31E8D">
            <w:pPr>
              <w:jc w:val="right"/>
              <w:rPr>
                <w:rFonts w:ascii="Times New Roman" w:hAnsi="Times New Roman" w:cs="Times New Roman"/>
                <w:sz w:val="20"/>
                <w:szCs w:val="20"/>
              </w:rPr>
            </w:pPr>
          </w:p>
        </w:tc>
        <w:tc>
          <w:tcPr>
            <w:tcW w:w="993" w:type="dxa"/>
          </w:tcPr>
          <w:p w14:paraId="52444810" w14:textId="77777777" w:rsidR="00FF0A65" w:rsidRPr="007F4818" w:rsidRDefault="00FF0A65" w:rsidP="00F31E8D">
            <w:pPr>
              <w:jc w:val="right"/>
              <w:rPr>
                <w:rFonts w:ascii="Times New Roman" w:hAnsi="Times New Roman" w:cs="Times New Roman"/>
                <w:sz w:val="20"/>
                <w:szCs w:val="20"/>
              </w:rPr>
            </w:pPr>
          </w:p>
        </w:tc>
        <w:tc>
          <w:tcPr>
            <w:tcW w:w="1134" w:type="dxa"/>
          </w:tcPr>
          <w:p w14:paraId="208D6E79" w14:textId="77777777" w:rsidR="00FF0A65" w:rsidRPr="007F4818" w:rsidRDefault="00FF0A65" w:rsidP="00F31E8D">
            <w:pPr>
              <w:jc w:val="right"/>
              <w:rPr>
                <w:rFonts w:ascii="Times New Roman" w:hAnsi="Times New Roman" w:cs="Times New Roman"/>
                <w:sz w:val="20"/>
                <w:szCs w:val="20"/>
              </w:rPr>
            </w:pPr>
          </w:p>
        </w:tc>
        <w:tc>
          <w:tcPr>
            <w:tcW w:w="1275" w:type="dxa"/>
          </w:tcPr>
          <w:p w14:paraId="6CD3D792" w14:textId="77777777" w:rsidR="00FF0A65" w:rsidRPr="007F4818" w:rsidRDefault="00FF0A65" w:rsidP="00F31E8D">
            <w:pPr>
              <w:jc w:val="right"/>
              <w:rPr>
                <w:rFonts w:ascii="Times New Roman" w:hAnsi="Times New Roman" w:cs="Times New Roman"/>
                <w:sz w:val="20"/>
                <w:szCs w:val="20"/>
              </w:rPr>
            </w:pPr>
          </w:p>
        </w:tc>
        <w:tc>
          <w:tcPr>
            <w:tcW w:w="709" w:type="dxa"/>
          </w:tcPr>
          <w:p w14:paraId="1601DE0C" w14:textId="77777777" w:rsidR="00FF0A65" w:rsidRPr="007F4818" w:rsidRDefault="00FF0A65" w:rsidP="00F31E8D">
            <w:pPr>
              <w:jc w:val="right"/>
              <w:rPr>
                <w:rFonts w:ascii="Times New Roman" w:hAnsi="Times New Roman" w:cs="Times New Roman"/>
                <w:sz w:val="20"/>
                <w:szCs w:val="20"/>
              </w:rPr>
            </w:pPr>
          </w:p>
        </w:tc>
        <w:tc>
          <w:tcPr>
            <w:tcW w:w="851" w:type="dxa"/>
          </w:tcPr>
          <w:p w14:paraId="60B03C50" w14:textId="77777777" w:rsidR="00FF0A65" w:rsidRPr="007F4818" w:rsidRDefault="00FF0A65" w:rsidP="00F31E8D">
            <w:pPr>
              <w:jc w:val="right"/>
              <w:rPr>
                <w:rFonts w:ascii="Times New Roman" w:hAnsi="Times New Roman" w:cs="Times New Roman"/>
                <w:sz w:val="20"/>
                <w:szCs w:val="20"/>
              </w:rPr>
            </w:pPr>
          </w:p>
        </w:tc>
        <w:tc>
          <w:tcPr>
            <w:tcW w:w="1842" w:type="dxa"/>
          </w:tcPr>
          <w:p w14:paraId="6406AD9D" w14:textId="77777777" w:rsidR="00FF0A65" w:rsidRPr="007F4818" w:rsidRDefault="00FF0A65" w:rsidP="00F31E8D">
            <w:pPr>
              <w:jc w:val="right"/>
              <w:rPr>
                <w:rFonts w:ascii="Times New Roman" w:hAnsi="Times New Roman" w:cs="Times New Roman"/>
                <w:sz w:val="20"/>
                <w:szCs w:val="20"/>
              </w:rPr>
            </w:pPr>
          </w:p>
        </w:tc>
      </w:tr>
    </w:tbl>
    <w:p w14:paraId="6BFD259B" w14:textId="77777777" w:rsidR="00AC4EE9" w:rsidRPr="00C06E86" w:rsidRDefault="00AC4EE9" w:rsidP="003C5410">
      <w:pPr>
        <w:rPr>
          <w:rFonts w:ascii="Times New Roman" w:hAnsi="Times New Roman" w:cs="Times New Roman"/>
          <w:sz w:val="8"/>
          <w:szCs w:val="8"/>
        </w:rPr>
      </w:pPr>
    </w:p>
    <w:p w14:paraId="6998AF1B" w14:textId="77777777" w:rsidR="00C06E86" w:rsidRPr="00EB5129" w:rsidRDefault="00C06E86" w:rsidP="00C06E86">
      <w:pPr>
        <w:spacing w:after="0"/>
        <w:rPr>
          <w:rFonts w:ascii="Times New Roman" w:hAnsi="Times New Roman" w:cs="Times New Roman"/>
          <w:sz w:val="16"/>
          <w:szCs w:val="16"/>
        </w:rPr>
      </w:pPr>
      <w:r w:rsidRPr="00EB5129">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21828C22" w14:textId="77777777" w:rsidR="00C06E86" w:rsidRPr="00EB5129" w:rsidRDefault="00C06E86" w:rsidP="00C06E86">
      <w:pPr>
        <w:spacing w:after="0"/>
        <w:rPr>
          <w:rFonts w:ascii="Times New Roman" w:hAnsi="Times New Roman" w:cs="Times New Roman"/>
          <w:sz w:val="16"/>
          <w:szCs w:val="16"/>
        </w:rPr>
      </w:pPr>
      <w:r w:rsidRPr="00EB5129">
        <w:rPr>
          <w:rFonts w:ascii="Times New Roman" w:hAnsi="Times New Roman" w:cs="Times New Roman"/>
          <w:sz w:val="16"/>
          <w:szCs w:val="16"/>
        </w:rPr>
        <w:t>** ja izmaksu pozīcijai tiek pielietota vienas vienības izmaksa, jānorāda "ir", ja netiek - aile nav jāaizpilda (jāatstāj tukša)</w:t>
      </w:r>
    </w:p>
    <w:p w14:paraId="2846A85B" w14:textId="77777777" w:rsidR="00C06E86" w:rsidRPr="00EB5129" w:rsidRDefault="00C06E86" w:rsidP="00C06E86">
      <w:pPr>
        <w:spacing w:after="0"/>
        <w:rPr>
          <w:rFonts w:ascii="Times New Roman" w:hAnsi="Times New Roman" w:cs="Times New Roman"/>
          <w:sz w:val="16"/>
          <w:szCs w:val="16"/>
        </w:rPr>
      </w:pPr>
      <w:r w:rsidRPr="00EB5129">
        <w:rPr>
          <w:rFonts w:ascii="Times New Roman" w:hAnsi="Times New Roman" w:cs="Times New Roman"/>
          <w:sz w:val="16"/>
          <w:szCs w:val="16"/>
        </w:rPr>
        <w:t>*** Nomas gadījumā mērvienību norāda ar laika parametru (/gadā vai /mēnesī).</w:t>
      </w:r>
    </w:p>
    <w:p w14:paraId="036284B2" w14:textId="2FB5C307" w:rsidR="00EB5129" w:rsidRPr="00EB5129" w:rsidRDefault="00EB5129" w:rsidP="00C06E86">
      <w:pPr>
        <w:spacing w:after="0"/>
        <w:rPr>
          <w:rFonts w:ascii="Times New Roman" w:hAnsi="Times New Roman" w:cs="Times New Roman"/>
          <w:sz w:val="16"/>
          <w:szCs w:val="16"/>
        </w:rPr>
      </w:pPr>
      <w:r w:rsidRPr="00EB5129">
        <w:rPr>
          <w:rFonts w:ascii="Times New Roman" w:hAnsi="Times New Roman" w:cs="Times New Roman"/>
          <w:sz w:val="16"/>
          <w:szCs w:val="16"/>
        </w:rPr>
        <w:t>**** 12.10.2010. Ministru kabineta noteikumi Nr.969 “Kārtība, kādā atlīdzināmi ar komandējumiem saistītie izdevumi”.</w:t>
      </w:r>
    </w:p>
    <w:p w14:paraId="39B560C8" w14:textId="77777777" w:rsidR="00C06E86" w:rsidRDefault="00C06E86" w:rsidP="003C5410">
      <w:pPr>
        <w:rPr>
          <w:rFonts w:ascii="Times New Roman" w:hAnsi="Times New Roman" w:cs="Times New Roman"/>
        </w:rPr>
      </w:pPr>
    </w:p>
    <w:p w14:paraId="2DA11E56" w14:textId="75071491" w:rsidR="006315A9" w:rsidRPr="00560C44" w:rsidRDefault="00280925" w:rsidP="001E11AA">
      <w:pPr>
        <w:pStyle w:val="ListParagraph"/>
        <w:numPr>
          <w:ilvl w:val="0"/>
          <w:numId w:val="33"/>
        </w:numPr>
        <w:tabs>
          <w:tab w:val="left" w:pos="142"/>
        </w:tabs>
        <w:spacing w:after="0" w:line="240" w:lineRule="auto"/>
        <w:ind w:left="284"/>
        <w:jc w:val="both"/>
        <w:rPr>
          <w:rFonts w:ascii="Times New Roman" w:hAnsi="Times New Roman" w:cs="Times New Roman"/>
          <w:i/>
          <w:iCs/>
          <w:color w:val="0000FF"/>
          <w:szCs w:val="24"/>
        </w:rPr>
      </w:pPr>
      <w:r>
        <w:rPr>
          <w:rFonts w:ascii="Times New Roman" w:hAnsi="Times New Roman" w:cs="Times New Roman"/>
          <w:i/>
          <w:iCs/>
          <w:color w:val="0000FF"/>
          <w:szCs w:val="24"/>
        </w:rPr>
        <w:t xml:space="preserve">   </w:t>
      </w:r>
      <w:r w:rsidR="006315A9" w:rsidRPr="00C40A7D">
        <w:rPr>
          <w:rFonts w:ascii="Times New Roman" w:hAnsi="Times New Roman" w:cs="Times New Roman"/>
          <w:i/>
          <w:iCs/>
          <w:color w:val="0000FF"/>
          <w:szCs w:val="24"/>
        </w:rPr>
        <w:t xml:space="preserve">Projekta iesnieguma 3.pielikumā “Projekta budžeta kopsavilkums” izmaksu pozīcijas ir definētas atbilstoši MK </w:t>
      </w:r>
      <w:r w:rsidR="006315A9" w:rsidRPr="00560C44">
        <w:rPr>
          <w:rFonts w:ascii="Times New Roman" w:hAnsi="Times New Roman" w:cs="Times New Roman"/>
          <w:i/>
          <w:iCs/>
          <w:color w:val="0000FF"/>
          <w:szCs w:val="24"/>
        </w:rPr>
        <w:t xml:space="preserve">noteikumu </w:t>
      </w:r>
      <w:r w:rsidR="00B159D9" w:rsidRPr="00560C44">
        <w:rPr>
          <w:rFonts w:ascii="Times New Roman" w:hAnsi="Times New Roman" w:cs="Times New Roman"/>
          <w:i/>
          <w:iCs/>
          <w:color w:val="0000FF"/>
          <w:szCs w:val="24"/>
        </w:rPr>
        <w:t>20.</w:t>
      </w:r>
      <w:r w:rsidR="006315A9" w:rsidRPr="00560C44">
        <w:rPr>
          <w:rFonts w:ascii="Times New Roman" w:hAnsi="Times New Roman" w:cs="Times New Roman"/>
          <w:i/>
          <w:iCs/>
          <w:color w:val="0000FF"/>
          <w:szCs w:val="24"/>
        </w:rPr>
        <w:t>punktā nosauktajām attiecināmajām izmaksu pozīcijām,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r w:rsidR="005952A0" w:rsidRPr="00560C44">
        <w:rPr>
          <w:rFonts w:ascii="Times New Roman" w:hAnsi="Times New Roman" w:cs="Times New Roman"/>
          <w:i/>
          <w:iCs/>
          <w:color w:val="0000FF"/>
          <w:szCs w:val="24"/>
        </w:rPr>
        <w:t xml:space="preserve"> </w:t>
      </w:r>
    </w:p>
    <w:p w14:paraId="19159526" w14:textId="53CD4D74" w:rsidR="006315A9" w:rsidRPr="00560C44" w:rsidRDefault="006315A9" w:rsidP="001E11AA">
      <w:pPr>
        <w:pStyle w:val="ListParagraph"/>
        <w:numPr>
          <w:ilvl w:val="0"/>
          <w:numId w:val="33"/>
        </w:numPr>
        <w:tabs>
          <w:tab w:val="left" w:pos="1545"/>
        </w:tabs>
        <w:spacing w:before="120" w:after="0" w:line="240" w:lineRule="auto"/>
        <w:ind w:left="283" w:hanging="357"/>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t xml:space="preserve">Projekta iesniedzējs, aizpildot projekta iesnieguma 3.pielikumu “Projekta budžeta kopsavilkums”, </w:t>
      </w:r>
      <w:r w:rsidRPr="00560C44">
        <w:rPr>
          <w:rFonts w:ascii="Times New Roman" w:hAnsi="Times New Roman" w:cs="Times New Roman"/>
          <w:i/>
          <w:iCs/>
          <w:color w:val="0000FF"/>
          <w:szCs w:val="24"/>
          <w:u w:val="single"/>
        </w:rPr>
        <w:t xml:space="preserve">var nodefinētajām pozīcijām izveidot </w:t>
      </w:r>
      <w:r w:rsidRPr="00560C44">
        <w:rPr>
          <w:rFonts w:ascii="Times New Roman" w:hAnsi="Times New Roman" w:cs="Times New Roman"/>
          <w:b/>
          <w:i/>
          <w:iCs/>
          <w:color w:val="0000FF"/>
          <w:szCs w:val="24"/>
          <w:u w:val="single"/>
        </w:rPr>
        <w:t>apakšlīmeņus</w:t>
      </w:r>
      <w:r w:rsidRPr="00560C44">
        <w:rPr>
          <w:rFonts w:ascii="Times New Roman" w:hAnsi="Times New Roman" w:cs="Times New Roman"/>
          <w:i/>
          <w:iCs/>
          <w:color w:val="0000FF"/>
          <w:szCs w:val="24"/>
          <w:u w:val="single"/>
        </w:rPr>
        <w:t xml:space="preserve"> (pieļaujams definēt vēl trīs apakšlīmeņus)</w:t>
      </w:r>
      <w:r w:rsidRPr="00560C44">
        <w:rPr>
          <w:rFonts w:ascii="Times New Roman" w:hAnsi="Times New Roman" w:cs="Times New Roman"/>
          <w:i/>
          <w:iCs/>
          <w:color w:val="0000FF"/>
          <w:szCs w:val="24"/>
        </w:rPr>
        <w:t>. Piemēram, projekta iesniedzējs var nepieciešamības gadījumā veidot 3.1.1. un 3.1.2. izmaksu pozīcijas, ja nepieciešams definēto izmaksu pozīciju dalīt sīkāk. Jaunas papildu pozīcijas veidot projekta iesniedzējs nevar. Piemēram, projekta iesniedzējs nevar pievienot izmaksu pozīciju 3.3. Ja kādu no izmaksām nav iespējams iekļaut jau nodefinētajās, lūdzu konsultēties ar Centrālo finanšu un līgumu aģentūru atlases nolikumā noteiktajā kārtībā. Papildus lūdzam ņemt vērā, ka summas pa pozīcijām jānorāda zemākajā apakšlīmenī, t.i. nevar būt situācija, kad summa ir norādīta virspozīcijā, bet nav apakšpozīcijā.</w:t>
      </w:r>
    </w:p>
    <w:p w14:paraId="48F25638" w14:textId="77777777" w:rsidR="00DC2EDD" w:rsidRPr="00560C44" w:rsidRDefault="006315A9" w:rsidP="001E11AA">
      <w:pPr>
        <w:pStyle w:val="ListParagraph"/>
        <w:numPr>
          <w:ilvl w:val="0"/>
          <w:numId w:val="33"/>
        </w:numPr>
        <w:tabs>
          <w:tab w:val="left" w:pos="1545"/>
        </w:tabs>
        <w:spacing w:after="0" w:line="240" w:lineRule="auto"/>
        <w:ind w:left="284"/>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lastRenderedPageBreak/>
        <w:t>Plānojot projekta budžetu, jāievēro, ka projektā var iekļaut tikai tādas izmaksas, kas ir nepieciešamas projekta īstenošanai un to nepieciešamība izriet no projekta iesnieguma 1.5.sadaļā norādītajām projekta darbībām (tai skaitā 1.2., 1.3., 1.4.sadaļā iekļautajiem aprakstiem). Izmaksām ir jānodrošina rezultātu sasniegšana (1.5.sadaļā plānotie rezultāti) un jāveicina 1.6.sadaļā norādīto rādītāju sasniegšana.</w:t>
      </w:r>
    </w:p>
    <w:p w14:paraId="3BDE8D5F" w14:textId="4167E4F6" w:rsidR="006315A9" w:rsidRPr="00560C44" w:rsidRDefault="006315A9" w:rsidP="00EF27D7">
      <w:pPr>
        <w:tabs>
          <w:tab w:val="left" w:pos="1545"/>
        </w:tabs>
        <w:spacing w:before="360"/>
        <w:ind w:left="284"/>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t xml:space="preserve">Kolonnā “Izmaksu pozīcijas nosaukums” ir iekļautas tādas izmaksas, kas atbilst MK noteikumu </w:t>
      </w:r>
      <w:r w:rsidR="00B159D9" w:rsidRPr="00560C44">
        <w:rPr>
          <w:rFonts w:ascii="Times New Roman" w:hAnsi="Times New Roman" w:cs="Times New Roman"/>
          <w:i/>
          <w:iCs/>
          <w:color w:val="0000FF"/>
          <w:szCs w:val="24"/>
        </w:rPr>
        <w:t>20.</w:t>
      </w:r>
      <w:r w:rsidRPr="00560C44">
        <w:rPr>
          <w:rFonts w:ascii="Times New Roman" w:hAnsi="Times New Roman" w:cs="Times New Roman"/>
          <w:i/>
          <w:iCs/>
          <w:color w:val="0000FF"/>
          <w:szCs w:val="24"/>
        </w:rPr>
        <w:t xml:space="preserve">punktā  noteiktajām pozīcijām. </w:t>
      </w:r>
    </w:p>
    <w:p w14:paraId="63E24B27" w14:textId="1FFA190F" w:rsidR="006315A9" w:rsidRPr="00560C44" w:rsidRDefault="006315A9" w:rsidP="00EF27D7">
      <w:pPr>
        <w:tabs>
          <w:tab w:val="left" w:pos="1545"/>
        </w:tabs>
        <w:ind w:left="284"/>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t>Kolonnā “Izmaksu veids (tiešās/ netiešās)” informācija norādīta atbilstoši MK noteikumiem.</w:t>
      </w:r>
    </w:p>
    <w:p w14:paraId="7B6A089B" w14:textId="37619DE0" w:rsidR="006315A9" w:rsidRPr="00560C44" w:rsidRDefault="006315A9" w:rsidP="00EF27D7">
      <w:pPr>
        <w:tabs>
          <w:tab w:val="left" w:pos="1545"/>
        </w:tabs>
        <w:ind w:left="284"/>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t>Kolonnā “Daudzums” norāda, piemēram, dalībnieku skaitu, mēnešu skaitu, komandējumu skaitu.</w:t>
      </w:r>
      <w:r w:rsidR="00032630" w:rsidRPr="00560C44">
        <w:rPr>
          <w:rFonts w:ascii="Times New Roman" w:hAnsi="Times New Roman" w:cs="Times New Roman"/>
          <w:i/>
          <w:iCs/>
          <w:color w:val="0000FF"/>
          <w:szCs w:val="24"/>
        </w:rPr>
        <w:t xml:space="preserve"> Norādītā informācija kolonnās “Daudzums” un “Mērvienība” nedrīkst būt pretrunīga ar projekta iesnieguma 1.5.sadaļā “Projekta darbības un sasniedzamie rezultāti” norādītajiem plānotajiem darbību rezultātiem.</w:t>
      </w:r>
    </w:p>
    <w:p w14:paraId="2DD922AA" w14:textId="77777777" w:rsidR="006315A9" w:rsidRPr="00560C44" w:rsidRDefault="006315A9" w:rsidP="00EF27D7">
      <w:pPr>
        <w:tabs>
          <w:tab w:val="left" w:pos="1545"/>
        </w:tabs>
        <w:ind w:left="284"/>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t>Kolonnā “Mērvienība” norāda vienības nosaukumu.</w:t>
      </w:r>
    </w:p>
    <w:p w14:paraId="7E138D13" w14:textId="49C78C41" w:rsidR="006315A9" w:rsidRPr="0062657B" w:rsidRDefault="006315A9" w:rsidP="00EF27D7">
      <w:pPr>
        <w:tabs>
          <w:tab w:val="left" w:pos="1545"/>
        </w:tabs>
        <w:ind w:left="284"/>
        <w:jc w:val="both"/>
        <w:rPr>
          <w:rFonts w:ascii="Times New Roman" w:hAnsi="Times New Roman" w:cs="Times New Roman"/>
          <w:i/>
          <w:iCs/>
          <w:color w:val="0000FF"/>
          <w:szCs w:val="24"/>
        </w:rPr>
      </w:pPr>
      <w:r w:rsidRPr="00560C44">
        <w:rPr>
          <w:rFonts w:ascii="Times New Roman" w:hAnsi="Times New Roman" w:cs="Times New Roman"/>
          <w:i/>
          <w:iCs/>
          <w:color w:val="0000FF"/>
          <w:szCs w:val="24"/>
        </w:rPr>
        <w:t xml:space="preserve">Kolonnā “Projekta darbības Nr.” norāda atsauci uz projekta darbību, uz kuru šīs izmaksas attiecināmas. Ja izmaksas attiecināmas uz vairākām projekta darbībām - norāda visas. Projekta darbības numuram jāsakrīt ar projekta iesnieguma 1.5.sadaļā “Projekta darbības un sasniedzamie rezultāti” norādīto projekta darbības (vai apakšdarbības - ja attiecināms) numuru. Jāievēro, ka darbībām jāatbilst MK noteikumu </w:t>
      </w:r>
      <w:r w:rsidR="00B159D9" w:rsidRPr="00560C44">
        <w:rPr>
          <w:rFonts w:ascii="Times New Roman" w:hAnsi="Times New Roman" w:cs="Times New Roman"/>
          <w:i/>
          <w:iCs/>
          <w:color w:val="0000FF"/>
          <w:szCs w:val="24"/>
        </w:rPr>
        <w:t>19.</w:t>
      </w:r>
      <w:r w:rsidRPr="00560C44">
        <w:rPr>
          <w:rFonts w:ascii="Times New Roman" w:hAnsi="Times New Roman" w:cs="Times New Roman"/>
          <w:i/>
          <w:iCs/>
          <w:color w:val="0000FF"/>
          <w:szCs w:val="24"/>
        </w:rPr>
        <w:t>punktā noteiktajām</w:t>
      </w:r>
      <w:r w:rsidRPr="0062657B">
        <w:rPr>
          <w:rFonts w:ascii="Times New Roman" w:hAnsi="Times New Roman" w:cs="Times New Roman"/>
          <w:i/>
          <w:iCs/>
          <w:color w:val="0000FF"/>
          <w:szCs w:val="24"/>
        </w:rPr>
        <w:t>.</w:t>
      </w:r>
      <w:r w:rsidRPr="0062657B">
        <w:rPr>
          <w:rFonts w:ascii="Times New Roman" w:hAnsi="Times New Roman" w:cs="Times New Roman"/>
          <w:i/>
          <w:color w:val="0000FF"/>
          <w:szCs w:val="24"/>
        </w:rPr>
        <w:t xml:space="preserve"> </w:t>
      </w:r>
    </w:p>
    <w:p w14:paraId="4F181061" w14:textId="77777777" w:rsidR="006315A9" w:rsidRPr="0062657B" w:rsidRDefault="006315A9" w:rsidP="00EF27D7">
      <w:pPr>
        <w:tabs>
          <w:tab w:val="left" w:pos="1545"/>
        </w:tabs>
        <w:ind w:left="284"/>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“Attiecināmās izmaksas” norāda attiecīgās izmaksas euro ar diviem cipariem aiz komata. Ja projektā attiecīgajā izmaksu pozīcijā vai kolonnā izmaksas netiek plānotas, norāda “0,00”.</w:t>
      </w:r>
    </w:p>
    <w:p w14:paraId="69394A74" w14:textId="77777777" w:rsidR="006315A9" w:rsidRPr="0062657B" w:rsidRDefault="006315A9" w:rsidP="00EF27D7">
      <w:pPr>
        <w:tabs>
          <w:tab w:val="left" w:pos="1545"/>
        </w:tabs>
        <w:ind w:left="284"/>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“Kopā” “EUR” norāda summu, ko veido attiecināmās izmaksas, vienlaikus procentuālais apmērs tiek aprēķināts no projekta kopējām izmaksām.</w:t>
      </w:r>
    </w:p>
    <w:p w14:paraId="429C69DF" w14:textId="245BD72B" w:rsidR="006315A9" w:rsidRPr="0062657B" w:rsidRDefault="006315A9" w:rsidP="00EF27D7">
      <w:pPr>
        <w:tabs>
          <w:tab w:val="left" w:pos="1545"/>
        </w:tabs>
        <w:ind w:left="284"/>
        <w:jc w:val="both"/>
        <w:rPr>
          <w:rFonts w:ascii="Times New Roman" w:hAnsi="Times New Roman" w:cs="Times New Roman"/>
          <w:i/>
          <w:iCs/>
          <w:color w:val="0000FF"/>
          <w:szCs w:val="24"/>
        </w:rPr>
      </w:pPr>
      <w:r w:rsidRPr="0062657B">
        <w:rPr>
          <w:rFonts w:ascii="Times New Roman" w:hAnsi="Times New Roman" w:cs="Times New Roman"/>
          <w:i/>
          <w:iCs/>
          <w:color w:val="0000FF"/>
          <w:szCs w:val="24"/>
        </w:rPr>
        <w:t>Kolonnā “t.sk. PVN” informāciju norāda, ja projekta iesniedzējs ir reģistrējies kā PVN maksātājs.</w:t>
      </w:r>
    </w:p>
    <w:p w14:paraId="55EA2F96" w14:textId="133988C6" w:rsidR="006315A9" w:rsidRPr="00C40A7D" w:rsidRDefault="006315A9" w:rsidP="001E11AA">
      <w:pPr>
        <w:pStyle w:val="ListParagraph"/>
        <w:numPr>
          <w:ilvl w:val="0"/>
          <w:numId w:val="18"/>
        </w:numPr>
        <w:tabs>
          <w:tab w:val="left" w:pos="1545"/>
        </w:tabs>
        <w:spacing w:before="240"/>
        <w:ind w:left="284" w:hanging="284"/>
        <w:rPr>
          <w:rFonts w:ascii="Times New Roman" w:hAnsi="Times New Roman" w:cs="Times New Roman"/>
          <w:i/>
          <w:iCs/>
          <w:color w:val="0000FF"/>
          <w:szCs w:val="24"/>
        </w:rPr>
      </w:pPr>
      <w:r w:rsidRPr="00C40A7D">
        <w:rPr>
          <w:rFonts w:ascii="Times New Roman" w:hAnsi="Times New Roman" w:cs="Times New Roman"/>
          <w:i/>
          <w:iCs/>
          <w:color w:val="0000FF"/>
          <w:szCs w:val="24"/>
        </w:rPr>
        <w:t>MK noteikumos noteiktie izmaksu pozīciju kopējie ierobežojumi:</w:t>
      </w:r>
    </w:p>
    <w:p w14:paraId="14307978" w14:textId="6A83D4AF" w:rsidR="006315A9" w:rsidRPr="005952A0" w:rsidRDefault="006315A9" w:rsidP="001E11AA">
      <w:pPr>
        <w:numPr>
          <w:ilvl w:val="0"/>
          <w:numId w:val="34"/>
        </w:numPr>
        <w:tabs>
          <w:tab w:val="left" w:pos="1545"/>
        </w:tabs>
        <w:ind w:left="1560" w:hanging="426"/>
        <w:jc w:val="both"/>
        <w:rPr>
          <w:rFonts w:ascii="Times New Roman" w:hAnsi="Times New Roman" w:cs="Times New Roman"/>
          <w:i/>
          <w:iCs/>
          <w:color w:val="0000FF"/>
          <w:szCs w:val="24"/>
        </w:rPr>
      </w:pPr>
      <w:r w:rsidRPr="005952A0">
        <w:rPr>
          <w:rFonts w:ascii="Times New Roman" w:hAnsi="Times New Roman" w:cs="Times New Roman"/>
          <w:b/>
          <w:i/>
          <w:iCs/>
          <w:color w:val="0000FF"/>
          <w:szCs w:val="24"/>
          <w:u w:val="single"/>
        </w:rPr>
        <w:t>netiešās attiecinām</w:t>
      </w:r>
      <w:r w:rsidR="00C32C15" w:rsidRPr="005952A0">
        <w:rPr>
          <w:rFonts w:ascii="Times New Roman" w:hAnsi="Times New Roman" w:cs="Times New Roman"/>
          <w:b/>
          <w:i/>
          <w:iCs/>
          <w:color w:val="0000FF"/>
          <w:szCs w:val="24"/>
          <w:u w:val="single"/>
        </w:rPr>
        <w:t>ās izmaksas</w:t>
      </w:r>
      <w:r w:rsidR="00C32C15" w:rsidRPr="005952A0">
        <w:rPr>
          <w:rFonts w:ascii="Times New Roman" w:hAnsi="Times New Roman" w:cs="Times New Roman"/>
          <w:i/>
          <w:iCs/>
          <w:color w:val="0000FF"/>
          <w:szCs w:val="24"/>
        </w:rPr>
        <w:t xml:space="preserve"> (1.izmaksu pozīcija</w:t>
      </w:r>
      <w:r w:rsidRPr="005952A0">
        <w:rPr>
          <w:rFonts w:ascii="Times New Roman" w:hAnsi="Times New Roman" w:cs="Times New Roman"/>
          <w:i/>
          <w:iCs/>
          <w:color w:val="0000FF"/>
          <w:szCs w:val="24"/>
        </w:rPr>
        <w:t xml:space="preserve">) atbilstoši MK noteikumu </w:t>
      </w:r>
      <w:r w:rsidR="00622C1C" w:rsidRPr="005952A0">
        <w:rPr>
          <w:rFonts w:ascii="Times New Roman" w:hAnsi="Times New Roman" w:cs="Times New Roman"/>
          <w:i/>
          <w:iCs/>
          <w:color w:val="0000FF"/>
          <w:szCs w:val="24"/>
        </w:rPr>
        <w:t>20.2.</w:t>
      </w:r>
      <w:r w:rsidRPr="005952A0">
        <w:rPr>
          <w:rFonts w:ascii="Times New Roman" w:hAnsi="Times New Roman" w:cs="Times New Roman"/>
          <w:i/>
          <w:iCs/>
          <w:color w:val="0000FF"/>
          <w:szCs w:val="24"/>
        </w:rPr>
        <w:t xml:space="preserve">punktam </w:t>
      </w:r>
      <w:r w:rsidRPr="005F50B0">
        <w:rPr>
          <w:rFonts w:ascii="Times New Roman" w:hAnsi="Times New Roman" w:cs="Times New Roman"/>
          <w:b/>
          <w:i/>
          <w:iCs/>
          <w:color w:val="0000FF"/>
          <w:szCs w:val="24"/>
        </w:rPr>
        <w:t xml:space="preserve">nevar pārsniegt 15 % no tiešajām </w:t>
      </w:r>
      <w:r w:rsidR="00537A7A" w:rsidRPr="005F50B0">
        <w:rPr>
          <w:rFonts w:ascii="Times New Roman" w:hAnsi="Times New Roman" w:cs="Times New Roman"/>
          <w:b/>
          <w:i/>
          <w:iCs/>
          <w:color w:val="0000FF"/>
          <w:szCs w:val="24"/>
          <w:u w:val="single"/>
        </w:rPr>
        <w:t>attiecināmajām</w:t>
      </w:r>
      <w:r w:rsidR="00537A7A" w:rsidRPr="005F50B0">
        <w:rPr>
          <w:rFonts w:ascii="Times New Roman" w:hAnsi="Times New Roman" w:cs="Times New Roman"/>
          <w:b/>
          <w:i/>
          <w:iCs/>
          <w:color w:val="0000FF"/>
          <w:szCs w:val="24"/>
        </w:rPr>
        <w:t xml:space="preserve"> </w:t>
      </w:r>
      <w:r w:rsidRPr="005F50B0">
        <w:rPr>
          <w:rFonts w:ascii="Times New Roman" w:hAnsi="Times New Roman" w:cs="Times New Roman"/>
          <w:b/>
          <w:i/>
          <w:iCs/>
          <w:color w:val="0000FF"/>
          <w:szCs w:val="24"/>
        </w:rPr>
        <w:t>personāla izmaksām</w:t>
      </w:r>
      <w:r w:rsidRPr="005952A0">
        <w:rPr>
          <w:rFonts w:ascii="Times New Roman" w:hAnsi="Times New Roman" w:cs="Times New Roman"/>
          <w:i/>
          <w:iCs/>
          <w:color w:val="0000FF"/>
          <w:szCs w:val="24"/>
        </w:rPr>
        <w:t xml:space="preserve">. Tiešās personāla izmaksas projekta budžeta kopsavilkumā veido izmaksu pozīcija </w:t>
      </w:r>
      <w:r w:rsidR="0064498A">
        <w:rPr>
          <w:rFonts w:ascii="Times New Roman" w:hAnsi="Times New Roman" w:cs="Times New Roman"/>
          <w:i/>
          <w:iCs/>
          <w:color w:val="0000FF"/>
          <w:szCs w:val="24"/>
        </w:rPr>
        <w:t>Nr.2.1.</w:t>
      </w:r>
      <w:r w:rsidRPr="005952A0">
        <w:rPr>
          <w:rFonts w:ascii="Times New Roman" w:hAnsi="Times New Roman" w:cs="Times New Roman"/>
          <w:i/>
          <w:iCs/>
          <w:color w:val="0000FF"/>
          <w:szCs w:val="24"/>
        </w:rPr>
        <w:t xml:space="preserve">“Projekta vadības personāla atlīdzības izmaksas”(kopsumma) un izmaksu pozīcija </w:t>
      </w:r>
      <w:r w:rsidR="0064498A">
        <w:rPr>
          <w:rFonts w:ascii="Times New Roman" w:hAnsi="Times New Roman" w:cs="Times New Roman"/>
          <w:i/>
          <w:iCs/>
          <w:color w:val="0000FF"/>
          <w:szCs w:val="24"/>
        </w:rPr>
        <w:t>Nr.</w:t>
      </w:r>
      <w:r w:rsidRPr="005952A0">
        <w:rPr>
          <w:rFonts w:ascii="Times New Roman" w:hAnsi="Times New Roman" w:cs="Times New Roman"/>
          <w:i/>
          <w:iCs/>
          <w:color w:val="0000FF"/>
          <w:szCs w:val="24"/>
        </w:rPr>
        <w:t>3.1.</w:t>
      </w:r>
      <w:r w:rsidRPr="005952A0">
        <w:rPr>
          <w:rFonts w:ascii="Times New Roman" w:hAnsi="Times New Roman" w:cs="Times New Roman"/>
          <w:i/>
          <w:color w:val="0000FF"/>
          <w:szCs w:val="24"/>
        </w:rPr>
        <w:t>”</w:t>
      </w:r>
      <w:r w:rsidRPr="005952A0">
        <w:rPr>
          <w:rFonts w:ascii="Times New Roman" w:hAnsi="Times New Roman" w:cs="Times New Roman"/>
          <w:i/>
          <w:iCs/>
          <w:color w:val="0000FF"/>
          <w:szCs w:val="24"/>
        </w:rPr>
        <w:t>Projekta īstenošanas personāla atlīdzības izmaksas”(kopsumma);</w:t>
      </w:r>
    </w:p>
    <w:p w14:paraId="417EE08F" w14:textId="77777777" w:rsidR="005952A0" w:rsidRPr="005952A0" w:rsidRDefault="00622C1C" w:rsidP="001E11AA">
      <w:pPr>
        <w:pStyle w:val="ListParagraph"/>
        <w:numPr>
          <w:ilvl w:val="0"/>
          <w:numId w:val="34"/>
        </w:numPr>
        <w:tabs>
          <w:tab w:val="left" w:pos="284"/>
          <w:tab w:val="left" w:pos="426"/>
          <w:tab w:val="left" w:pos="709"/>
        </w:tabs>
        <w:spacing w:after="0" w:line="240" w:lineRule="auto"/>
        <w:ind w:left="1560" w:hanging="426"/>
        <w:jc w:val="both"/>
        <w:rPr>
          <w:rFonts w:ascii="Times New Roman" w:hAnsi="Times New Roman"/>
          <w:i/>
          <w:color w:val="0000FF"/>
        </w:rPr>
      </w:pPr>
      <w:r w:rsidRPr="005952A0">
        <w:rPr>
          <w:rFonts w:ascii="Times New Roman" w:hAnsi="Times New Roman"/>
          <w:i/>
          <w:color w:val="0000FF"/>
        </w:rPr>
        <w:t xml:space="preserve">Plānojot MK noteikumu 20.1.1.1., 20.1.1.2. apakšpunktā minētās </w:t>
      </w:r>
      <w:r w:rsidRPr="005952A0">
        <w:rPr>
          <w:rFonts w:ascii="Times New Roman" w:eastAsia="Calibri" w:hAnsi="Times New Roman"/>
          <w:i/>
          <w:color w:val="0000FF"/>
        </w:rPr>
        <w:t>tiešās attiecināmās personāla atlīdzības izmaksas</w:t>
      </w:r>
      <w:r w:rsidRPr="005952A0">
        <w:rPr>
          <w:rFonts w:ascii="Times New Roman" w:hAnsi="Times New Roman"/>
          <w:bCs/>
          <w:i/>
          <w:color w:val="0000FF"/>
        </w:rPr>
        <w:t xml:space="preserve">, finansējuma saņēmējs nodrošina, ka projekta vadības un īstenošanas personāls ir nodarbināts uz pilnu darba laiku vai nepilnu darba laiku, vai daļlaiku </w:t>
      </w:r>
      <w:r w:rsidRPr="005952A0">
        <w:rPr>
          <w:rFonts w:ascii="Times New Roman" w:hAnsi="Times New Roman"/>
          <w:b/>
          <w:bCs/>
          <w:i/>
          <w:color w:val="0000FF"/>
        </w:rPr>
        <w:t>ne mazāk kā 30 procentu</w:t>
      </w:r>
      <w:r w:rsidRPr="005952A0">
        <w:rPr>
          <w:rFonts w:ascii="Times New Roman" w:hAnsi="Times New Roman"/>
          <w:bCs/>
          <w:i/>
          <w:color w:val="0000FF"/>
        </w:rPr>
        <w:t xml:space="preserve"> apmērā no normālā darba laika, attiecīgi veicot projekta vadības un īstenošanas personāla darba laika uzskaiti par veiktajā</w:t>
      </w:r>
      <w:r w:rsidR="00CE6196" w:rsidRPr="005952A0">
        <w:rPr>
          <w:rFonts w:ascii="Times New Roman" w:hAnsi="Times New Roman"/>
          <w:bCs/>
          <w:i/>
          <w:color w:val="0000FF"/>
        </w:rPr>
        <w:t>m funkcijām un nostrādāto laiku;</w:t>
      </w:r>
      <w:r w:rsidR="005952A0" w:rsidRPr="005952A0">
        <w:rPr>
          <w:rFonts w:ascii="Times New Roman" w:hAnsi="Times New Roman"/>
          <w:bCs/>
          <w:i/>
          <w:color w:val="0000FF"/>
        </w:rPr>
        <w:t xml:space="preserve"> </w:t>
      </w:r>
    </w:p>
    <w:p w14:paraId="3C5FB5D2" w14:textId="36F2689A" w:rsidR="005952A0" w:rsidRPr="005952A0" w:rsidRDefault="00622C1C" w:rsidP="001E11AA">
      <w:pPr>
        <w:pStyle w:val="ListParagraph"/>
        <w:numPr>
          <w:ilvl w:val="0"/>
          <w:numId w:val="34"/>
        </w:numPr>
        <w:tabs>
          <w:tab w:val="left" w:pos="284"/>
          <w:tab w:val="left" w:pos="426"/>
          <w:tab w:val="left" w:pos="709"/>
        </w:tabs>
        <w:spacing w:before="100" w:beforeAutospacing="1" w:after="100" w:afterAutospacing="1" w:line="240" w:lineRule="auto"/>
        <w:ind w:left="1559" w:hanging="425"/>
        <w:jc w:val="both"/>
        <w:rPr>
          <w:rFonts w:ascii="Times New Roman" w:hAnsi="Times New Roman" w:cs="Times New Roman"/>
          <w:i/>
          <w:color w:val="0000FF"/>
        </w:rPr>
      </w:pPr>
      <w:r w:rsidRPr="005952A0">
        <w:rPr>
          <w:rFonts w:ascii="Times New Roman" w:hAnsi="Times New Roman"/>
          <w:i/>
          <w:color w:val="0000FF"/>
        </w:rPr>
        <w:t xml:space="preserve">Ievēro, ka MK noteikumu 20.1.8.apakšpunktā minētās izmaksas </w:t>
      </w:r>
      <w:r w:rsidR="002C306E">
        <w:rPr>
          <w:rFonts w:ascii="Times New Roman" w:hAnsi="Times New Roman"/>
          <w:i/>
          <w:color w:val="0000FF"/>
        </w:rPr>
        <w:t xml:space="preserve">(13.2.budžeta pozīcija) </w:t>
      </w:r>
      <w:r w:rsidRPr="005952A0">
        <w:rPr>
          <w:rFonts w:ascii="Times New Roman" w:hAnsi="Times New Roman"/>
          <w:b/>
          <w:bCs/>
          <w:i/>
          <w:color w:val="0000FF"/>
        </w:rPr>
        <w:t>nepārsniedz septiņus procentus</w:t>
      </w:r>
      <w:r w:rsidRPr="005952A0">
        <w:rPr>
          <w:rFonts w:ascii="Times New Roman" w:hAnsi="Times New Roman"/>
          <w:bCs/>
          <w:i/>
          <w:color w:val="0000FF"/>
        </w:rPr>
        <w:t xml:space="preserve"> no </w:t>
      </w:r>
      <w:r w:rsidRPr="005952A0">
        <w:rPr>
          <w:rFonts w:ascii="Times New Roman" w:hAnsi="Times New Roman"/>
          <w:i/>
          <w:color w:val="0000FF"/>
        </w:rPr>
        <w:t>projekta kopējām attiecināmajām izmaksām</w:t>
      </w:r>
      <w:r w:rsidRPr="005952A0">
        <w:rPr>
          <w:rFonts w:ascii="Times New Roman" w:hAnsi="Times New Roman"/>
          <w:bCs/>
          <w:i/>
          <w:color w:val="0000FF"/>
        </w:rPr>
        <w:t xml:space="preserve"> un </w:t>
      </w:r>
      <w:r w:rsidR="000462F0">
        <w:rPr>
          <w:rFonts w:ascii="Times New Roman" w:hAnsi="Times New Roman"/>
          <w:i/>
          <w:color w:val="0000FF"/>
        </w:rPr>
        <w:t>MK</w:t>
      </w:r>
      <w:r w:rsidR="000462F0" w:rsidRPr="005952A0">
        <w:rPr>
          <w:rFonts w:ascii="Times New Roman" w:hAnsi="Times New Roman"/>
          <w:i/>
          <w:color w:val="0000FF"/>
        </w:rPr>
        <w:t xml:space="preserve"> </w:t>
      </w:r>
      <w:r w:rsidRPr="005952A0">
        <w:rPr>
          <w:rFonts w:ascii="Times New Roman" w:hAnsi="Times New Roman"/>
          <w:i/>
          <w:color w:val="0000FF"/>
        </w:rPr>
        <w:t xml:space="preserve">noteikumu 20.1.11. apakšpunktā minētās izmaksas </w:t>
      </w:r>
      <w:r w:rsidR="002C306E">
        <w:rPr>
          <w:rFonts w:ascii="Times New Roman" w:hAnsi="Times New Roman"/>
          <w:i/>
          <w:color w:val="0000FF"/>
        </w:rPr>
        <w:t xml:space="preserve">(13.5.budžeta pozīcija) </w:t>
      </w:r>
      <w:r w:rsidRPr="005952A0">
        <w:rPr>
          <w:rFonts w:ascii="Times New Roman" w:hAnsi="Times New Roman"/>
          <w:b/>
          <w:bCs/>
          <w:i/>
          <w:color w:val="0000FF"/>
        </w:rPr>
        <w:t>nepārsniedz piecus procentus</w:t>
      </w:r>
      <w:r w:rsidRPr="005952A0">
        <w:rPr>
          <w:rFonts w:ascii="Times New Roman" w:hAnsi="Times New Roman"/>
          <w:bCs/>
          <w:i/>
          <w:color w:val="0000FF"/>
        </w:rPr>
        <w:t xml:space="preserve"> no </w:t>
      </w:r>
      <w:r w:rsidRPr="005952A0">
        <w:rPr>
          <w:rFonts w:ascii="Times New Roman" w:hAnsi="Times New Roman"/>
          <w:i/>
          <w:color w:val="0000FF"/>
        </w:rPr>
        <w:t xml:space="preserve">projekta </w:t>
      </w:r>
      <w:r w:rsidR="00CE6196" w:rsidRPr="005952A0">
        <w:rPr>
          <w:rFonts w:ascii="Times New Roman" w:hAnsi="Times New Roman"/>
          <w:i/>
          <w:color w:val="0000FF"/>
        </w:rPr>
        <w:t>kopējām attiecināmajām izmaksām;</w:t>
      </w:r>
      <w:r w:rsidR="005952A0" w:rsidRPr="005952A0">
        <w:rPr>
          <w:rFonts w:ascii="Times New Roman" w:hAnsi="Times New Roman"/>
          <w:i/>
          <w:color w:val="0000FF"/>
        </w:rPr>
        <w:t xml:space="preserve"> </w:t>
      </w:r>
    </w:p>
    <w:p w14:paraId="1FAD3880" w14:textId="7D654A00" w:rsidR="00622C1C" w:rsidRPr="005952A0" w:rsidRDefault="00622C1C" w:rsidP="001E11AA">
      <w:pPr>
        <w:pStyle w:val="ListParagraph"/>
        <w:numPr>
          <w:ilvl w:val="0"/>
          <w:numId w:val="34"/>
        </w:numPr>
        <w:tabs>
          <w:tab w:val="left" w:pos="284"/>
          <w:tab w:val="left" w:pos="426"/>
          <w:tab w:val="left" w:pos="709"/>
        </w:tabs>
        <w:spacing w:before="100" w:beforeAutospacing="1" w:after="100" w:afterAutospacing="1" w:line="240" w:lineRule="auto"/>
        <w:ind w:left="1559" w:hanging="425"/>
        <w:jc w:val="both"/>
        <w:rPr>
          <w:rFonts w:ascii="Times New Roman" w:hAnsi="Times New Roman" w:cs="Times New Roman"/>
          <w:i/>
          <w:color w:val="0000FF"/>
        </w:rPr>
      </w:pPr>
      <w:r w:rsidRPr="005952A0">
        <w:rPr>
          <w:rFonts w:ascii="Times New Roman" w:hAnsi="Times New Roman" w:cs="Times New Roman"/>
          <w:i/>
          <w:color w:val="0000FF"/>
        </w:rPr>
        <w:lastRenderedPageBreak/>
        <w:t xml:space="preserve">Finansējuma saņēmējs izmaksas, kas īstenojot projektu pārsniedz </w:t>
      </w:r>
      <w:r w:rsidR="000462F0">
        <w:rPr>
          <w:rFonts w:ascii="Times New Roman" w:hAnsi="Times New Roman" w:cs="Times New Roman"/>
          <w:i/>
          <w:color w:val="0000FF"/>
        </w:rPr>
        <w:t>MK</w:t>
      </w:r>
      <w:r w:rsidR="000462F0" w:rsidRPr="005952A0">
        <w:rPr>
          <w:rFonts w:ascii="Times New Roman" w:hAnsi="Times New Roman" w:cs="Times New Roman"/>
          <w:i/>
          <w:color w:val="0000FF"/>
        </w:rPr>
        <w:t xml:space="preserve"> </w:t>
      </w:r>
      <w:r w:rsidRPr="005952A0">
        <w:rPr>
          <w:rFonts w:ascii="Times New Roman" w:hAnsi="Times New Roman" w:cs="Times New Roman"/>
          <w:i/>
          <w:color w:val="0000FF"/>
        </w:rPr>
        <w:t xml:space="preserve">noteikumu </w:t>
      </w:r>
      <w:hyperlink r:id="rId17" w:anchor="p15" w:tgtFrame="_blank" w:history="1">
        <w:r w:rsidRPr="005952A0">
          <w:rPr>
            <w:rFonts w:ascii="Times New Roman" w:hAnsi="Times New Roman" w:cs="Times New Roman"/>
            <w:i/>
            <w:color w:val="0000FF"/>
          </w:rPr>
          <w:t>17.</w:t>
        </w:r>
      </w:hyperlink>
      <w:r w:rsidRPr="005952A0">
        <w:rPr>
          <w:rFonts w:ascii="Times New Roman" w:hAnsi="Times New Roman" w:cs="Times New Roman"/>
          <w:i/>
          <w:color w:val="0000FF"/>
        </w:rPr>
        <w:t xml:space="preserve">punktā noteikto projekta maksimālo attiecināmo izmaksu kopsummu vai </w:t>
      </w:r>
      <w:r w:rsidR="002C306E">
        <w:rPr>
          <w:rFonts w:ascii="Times New Roman" w:hAnsi="Times New Roman" w:cs="Times New Roman"/>
          <w:i/>
          <w:color w:val="0000FF"/>
        </w:rPr>
        <w:t>36</w:t>
      </w:r>
      <w:r w:rsidRPr="005952A0">
        <w:rPr>
          <w:rFonts w:ascii="Times New Roman" w:hAnsi="Times New Roman" w:cs="Times New Roman"/>
          <w:i/>
          <w:color w:val="0000FF"/>
        </w:rPr>
        <w:t xml:space="preserve">. punktā minētos izmaksu ierobežojumus, var iekļaut projekta kopējās izmaksās kā </w:t>
      </w:r>
      <w:r w:rsidRPr="005952A0">
        <w:rPr>
          <w:rFonts w:ascii="Times New Roman" w:hAnsi="Times New Roman" w:cs="Times New Roman"/>
          <w:b/>
          <w:i/>
          <w:color w:val="0000FF"/>
          <w:u w:val="single"/>
        </w:rPr>
        <w:t>neattiecināmās izmaksas</w:t>
      </w:r>
      <w:r w:rsidRPr="005952A0">
        <w:rPr>
          <w:rFonts w:ascii="Times New Roman" w:hAnsi="Times New Roman" w:cs="Times New Roman"/>
          <w:i/>
          <w:color w:val="0000FF"/>
        </w:rPr>
        <w:t xml:space="preserve"> u</w:t>
      </w:r>
      <w:r w:rsidR="00CE6196" w:rsidRPr="005952A0">
        <w:rPr>
          <w:rFonts w:ascii="Times New Roman" w:hAnsi="Times New Roman" w:cs="Times New Roman"/>
          <w:i/>
          <w:color w:val="0000FF"/>
        </w:rPr>
        <w:t>n segt tās no saviem līdzekļiem;</w:t>
      </w:r>
      <w:r w:rsidRPr="005952A0">
        <w:rPr>
          <w:rFonts w:ascii="Times New Roman" w:hAnsi="Times New Roman" w:cs="Times New Roman"/>
          <w:i/>
          <w:color w:val="0000FF"/>
        </w:rPr>
        <w:t xml:space="preserve"> </w:t>
      </w:r>
    </w:p>
    <w:p w14:paraId="3F098981" w14:textId="31D4E93F" w:rsidR="00622C1C" w:rsidRPr="005952A0" w:rsidRDefault="002C306E" w:rsidP="001E11AA">
      <w:pPr>
        <w:pStyle w:val="ListParagraph"/>
        <w:numPr>
          <w:ilvl w:val="0"/>
          <w:numId w:val="34"/>
        </w:numPr>
        <w:tabs>
          <w:tab w:val="left" w:pos="284"/>
          <w:tab w:val="left" w:pos="426"/>
          <w:tab w:val="left" w:pos="709"/>
        </w:tabs>
        <w:spacing w:after="0" w:line="240" w:lineRule="auto"/>
        <w:ind w:left="1560" w:hanging="426"/>
        <w:jc w:val="both"/>
        <w:rPr>
          <w:rFonts w:ascii="Times New Roman" w:hAnsi="Times New Roman" w:cs="Times New Roman"/>
          <w:i/>
          <w:color w:val="0000FF"/>
        </w:rPr>
      </w:pPr>
      <w:r>
        <w:rPr>
          <w:rFonts w:ascii="Times New Roman" w:hAnsi="Times New Roman" w:cs="Times New Roman"/>
          <w:i/>
          <w:color w:val="0000FF"/>
        </w:rPr>
        <w:t>Ja</w:t>
      </w:r>
      <w:r w:rsidR="00CE6196" w:rsidRPr="005952A0">
        <w:rPr>
          <w:rFonts w:ascii="Times New Roman" w:hAnsi="Times New Roman" w:cs="Times New Roman"/>
          <w:i/>
          <w:color w:val="0000FF"/>
        </w:rPr>
        <w:t xml:space="preserve"> </w:t>
      </w:r>
      <w:r w:rsidR="00622C1C" w:rsidRPr="005952A0">
        <w:rPr>
          <w:rFonts w:ascii="Times New Roman" w:hAnsi="Times New Roman" w:cs="Times New Roman"/>
          <w:i/>
          <w:color w:val="0000FF"/>
        </w:rPr>
        <w:t>MK noteikumu 20.1.7. apakšpunktā minētais pakalpojumu sniedzējs ir fiziska persona, un tā nav reģistrējusies Valsts ieņēmumu dienestā kā pašnodarbināta persona, attiecināmas ir arī darba devēja valsts sociālās ap</w:t>
      </w:r>
      <w:r w:rsidR="00CE6196" w:rsidRPr="005952A0">
        <w:rPr>
          <w:rFonts w:ascii="Times New Roman" w:hAnsi="Times New Roman" w:cs="Times New Roman"/>
          <w:i/>
          <w:color w:val="0000FF"/>
        </w:rPr>
        <w:t>drošināšanas obligātās iemaksas;</w:t>
      </w:r>
    </w:p>
    <w:p w14:paraId="1682CC19" w14:textId="17B8A0DD" w:rsidR="00271F93" w:rsidRPr="005952A0" w:rsidRDefault="005952A0" w:rsidP="001E11AA">
      <w:pPr>
        <w:pStyle w:val="ListParagraph"/>
        <w:numPr>
          <w:ilvl w:val="0"/>
          <w:numId w:val="34"/>
        </w:numPr>
        <w:tabs>
          <w:tab w:val="left" w:pos="284"/>
          <w:tab w:val="left" w:pos="426"/>
          <w:tab w:val="left" w:pos="567"/>
          <w:tab w:val="left" w:pos="709"/>
          <w:tab w:val="left" w:pos="851"/>
          <w:tab w:val="left" w:pos="1276"/>
        </w:tabs>
        <w:spacing w:before="120" w:after="120" w:line="240" w:lineRule="auto"/>
        <w:ind w:left="1559" w:hanging="425"/>
        <w:jc w:val="both"/>
        <w:rPr>
          <w:rFonts w:ascii="Times New Roman" w:hAnsi="Times New Roman" w:cs="Times New Roman"/>
          <w:i/>
          <w:color w:val="0000FF"/>
        </w:rPr>
      </w:pPr>
      <w:r>
        <w:rPr>
          <w:rFonts w:ascii="Times New Roman" w:hAnsi="Times New Roman" w:cs="Times New Roman"/>
          <w:bCs/>
          <w:i/>
          <w:color w:val="0000FF"/>
        </w:rPr>
        <w:t xml:space="preserve">     </w:t>
      </w:r>
      <w:r w:rsidR="00622C1C" w:rsidRPr="005952A0">
        <w:rPr>
          <w:rFonts w:ascii="Times New Roman" w:hAnsi="Times New Roman" w:cs="Times New Roman"/>
          <w:bCs/>
          <w:i/>
          <w:color w:val="0000FF"/>
        </w:rPr>
        <w:t>Pievienotās vērtības nodoklis ir attiecināmās izmaksas, ja tas nav atgūstams atbilstoši Latvijas Republikas normatīvajiem aktiem nodokļu politika</w:t>
      </w:r>
      <w:r w:rsidR="00CE6196" w:rsidRPr="005952A0">
        <w:rPr>
          <w:rFonts w:ascii="Times New Roman" w:hAnsi="Times New Roman" w:cs="Times New Roman"/>
          <w:bCs/>
          <w:i/>
          <w:color w:val="0000FF"/>
        </w:rPr>
        <w:t>s jomā;</w:t>
      </w:r>
      <w:r w:rsidR="00271F93" w:rsidRPr="005952A0">
        <w:rPr>
          <w:rFonts w:ascii="Times New Roman" w:hAnsi="Times New Roman" w:cs="Times New Roman"/>
          <w:bCs/>
          <w:i/>
          <w:color w:val="0000FF"/>
        </w:rPr>
        <w:t xml:space="preserve"> </w:t>
      </w:r>
    </w:p>
    <w:p w14:paraId="09104368" w14:textId="5004EA7B" w:rsidR="00622C1C" w:rsidRPr="005952A0" w:rsidRDefault="005952A0" w:rsidP="001E11AA">
      <w:pPr>
        <w:pStyle w:val="ListParagraph"/>
        <w:numPr>
          <w:ilvl w:val="0"/>
          <w:numId w:val="34"/>
        </w:numPr>
        <w:tabs>
          <w:tab w:val="left" w:pos="284"/>
          <w:tab w:val="left" w:pos="426"/>
          <w:tab w:val="left" w:pos="567"/>
          <w:tab w:val="left" w:pos="709"/>
          <w:tab w:val="left" w:pos="851"/>
          <w:tab w:val="left" w:pos="1276"/>
        </w:tabs>
        <w:spacing w:after="0" w:line="240" w:lineRule="auto"/>
        <w:ind w:left="1560" w:hanging="426"/>
        <w:jc w:val="both"/>
        <w:rPr>
          <w:rFonts w:ascii="Times New Roman" w:hAnsi="Times New Roman" w:cs="Times New Roman"/>
          <w:i/>
          <w:color w:val="0000FF"/>
        </w:rPr>
      </w:pPr>
      <w:r>
        <w:rPr>
          <w:rFonts w:ascii="Times New Roman" w:hAnsi="Times New Roman" w:cs="Times New Roman"/>
          <w:i/>
          <w:color w:val="0000FF"/>
        </w:rPr>
        <w:t xml:space="preserve">     </w:t>
      </w:r>
      <w:r w:rsidR="00622C1C" w:rsidRPr="005952A0">
        <w:rPr>
          <w:rFonts w:ascii="Times New Roman" w:hAnsi="Times New Roman" w:cs="Times New Roman"/>
          <w:i/>
          <w:color w:val="0000FF"/>
        </w:rPr>
        <w:t xml:space="preserve">Finansējuma saņēmējam izmaksas ir attiecināmas, ja tās atbilst </w:t>
      </w:r>
      <w:r w:rsidR="000462F0">
        <w:rPr>
          <w:rFonts w:ascii="Times New Roman" w:hAnsi="Times New Roman" w:cs="Times New Roman"/>
          <w:i/>
          <w:color w:val="0000FF"/>
        </w:rPr>
        <w:t>MK</w:t>
      </w:r>
      <w:r w:rsidR="000462F0" w:rsidRPr="005952A0">
        <w:rPr>
          <w:rFonts w:ascii="Times New Roman" w:hAnsi="Times New Roman" w:cs="Times New Roman"/>
          <w:i/>
          <w:color w:val="0000FF"/>
        </w:rPr>
        <w:t xml:space="preserve"> </w:t>
      </w:r>
      <w:r w:rsidR="00622C1C" w:rsidRPr="005952A0">
        <w:rPr>
          <w:rFonts w:ascii="Times New Roman" w:hAnsi="Times New Roman" w:cs="Times New Roman"/>
          <w:i/>
          <w:color w:val="0000FF"/>
        </w:rPr>
        <w:t>noteikumos minētajām izmaksu pozīcijām un ir radušās</w:t>
      </w:r>
      <w:r w:rsidR="00CE6196" w:rsidRPr="005952A0">
        <w:rPr>
          <w:rFonts w:ascii="Times New Roman" w:hAnsi="Times New Roman" w:cs="Times New Roman"/>
          <w:i/>
          <w:color w:val="0000FF"/>
        </w:rPr>
        <w:t xml:space="preserve"> </w:t>
      </w:r>
      <w:r w:rsidR="00622C1C" w:rsidRPr="005952A0">
        <w:rPr>
          <w:rFonts w:ascii="Times New Roman" w:hAnsi="Times New Roman" w:cs="Times New Roman"/>
          <w:i/>
          <w:color w:val="0000FF"/>
        </w:rPr>
        <w:t>no grozījumu darbības programmā „Izaugsme un nodarbinātība” iesniegšanas dienas Eiropas Komisijai;</w:t>
      </w:r>
    </w:p>
    <w:p w14:paraId="236C04EB" w14:textId="67A44D4B" w:rsidR="00CE6196" w:rsidRPr="005952A0" w:rsidRDefault="00622C1C" w:rsidP="001E11AA">
      <w:pPr>
        <w:pStyle w:val="ListParagraph"/>
        <w:numPr>
          <w:ilvl w:val="0"/>
          <w:numId w:val="34"/>
        </w:numPr>
        <w:tabs>
          <w:tab w:val="left" w:pos="284"/>
          <w:tab w:val="left" w:pos="426"/>
          <w:tab w:val="left" w:pos="709"/>
          <w:tab w:val="left" w:pos="1545"/>
        </w:tabs>
        <w:spacing w:before="120" w:after="120" w:line="240" w:lineRule="auto"/>
        <w:ind w:left="1559" w:hanging="425"/>
        <w:jc w:val="both"/>
        <w:rPr>
          <w:rFonts w:ascii="Times New Roman" w:hAnsi="Times New Roman"/>
          <w:i/>
          <w:color w:val="0000FF"/>
        </w:rPr>
      </w:pPr>
      <w:r w:rsidRPr="005952A0">
        <w:rPr>
          <w:rFonts w:ascii="Times New Roman" w:hAnsi="Times New Roman"/>
          <w:bCs/>
          <w:i/>
          <w:color w:val="0000FF"/>
        </w:rPr>
        <w:t xml:space="preserve">Sadarbības partneriem </w:t>
      </w:r>
      <w:r w:rsidRPr="005952A0">
        <w:rPr>
          <w:rFonts w:ascii="Times New Roman" w:hAnsi="Times New Roman"/>
          <w:i/>
          <w:color w:val="0000FF"/>
        </w:rPr>
        <w:t>izmaksas</w:t>
      </w:r>
      <w:r w:rsidRPr="005952A0">
        <w:rPr>
          <w:rFonts w:ascii="Times New Roman" w:hAnsi="Times New Roman"/>
          <w:bCs/>
          <w:i/>
          <w:color w:val="0000FF"/>
        </w:rPr>
        <w:t xml:space="preserve"> ir attiecināmas pēc </w:t>
      </w:r>
      <w:r w:rsidR="00CE6196" w:rsidRPr="005952A0">
        <w:rPr>
          <w:rFonts w:ascii="Times New Roman" w:hAnsi="Times New Roman"/>
          <w:i/>
          <w:color w:val="0000FF"/>
        </w:rPr>
        <w:t xml:space="preserve">MK noteikumu </w:t>
      </w:r>
      <w:r w:rsidRPr="005952A0">
        <w:rPr>
          <w:rFonts w:ascii="Times New Roman" w:hAnsi="Times New Roman"/>
          <w:bCs/>
          <w:i/>
          <w:color w:val="0000FF"/>
        </w:rPr>
        <w:t>3</w:t>
      </w:r>
      <w:r w:rsidR="00CE6196" w:rsidRPr="005952A0">
        <w:rPr>
          <w:rFonts w:ascii="Times New Roman" w:hAnsi="Times New Roman"/>
          <w:bCs/>
          <w:i/>
          <w:color w:val="0000FF"/>
        </w:rPr>
        <w:t>2</w:t>
      </w:r>
      <w:r w:rsidRPr="005952A0">
        <w:rPr>
          <w:rFonts w:ascii="Times New Roman" w:hAnsi="Times New Roman"/>
          <w:bCs/>
          <w:i/>
          <w:color w:val="0000FF"/>
        </w:rPr>
        <w:t xml:space="preserve">.punktā minēto sadarbības līgumu noslēgšanas, bet ne agrāk kā </w:t>
      </w:r>
      <w:r w:rsidRPr="005952A0">
        <w:rPr>
          <w:rFonts w:ascii="Times New Roman" w:hAnsi="Times New Roman"/>
          <w:i/>
          <w:color w:val="0000FF"/>
        </w:rPr>
        <w:t>no vienošanās par projekt</w:t>
      </w:r>
      <w:r w:rsidR="00CE6196" w:rsidRPr="005952A0">
        <w:rPr>
          <w:rFonts w:ascii="Times New Roman" w:hAnsi="Times New Roman"/>
          <w:i/>
          <w:color w:val="0000FF"/>
        </w:rPr>
        <w:t>a īstenošanu noslēgšanas dienas;</w:t>
      </w:r>
    </w:p>
    <w:p w14:paraId="16C1CFA6" w14:textId="5525A686" w:rsidR="00622C1C" w:rsidRDefault="00622C1C" w:rsidP="001E11AA">
      <w:pPr>
        <w:pStyle w:val="ListParagraph"/>
        <w:numPr>
          <w:ilvl w:val="0"/>
          <w:numId w:val="34"/>
        </w:numPr>
        <w:tabs>
          <w:tab w:val="left" w:pos="284"/>
          <w:tab w:val="left" w:pos="426"/>
          <w:tab w:val="left" w:pos="709"/>
          <w:tab w:val="left" w:pos="1545"/>
        </w:tabs>
        <w:spacing w:after="0" w:line="240" w:lineRule="auto"/>
        <w:ind w:left="1560" w:hanging="426"/>
        <w:jc w:val="both"/>
        <w:rPr>
          <w:rFonts w:ascii="Times New Roman" w:hAnsi="Times New Roman"/>
          <w:i/>
          <w:color w:val="0000FF"/>
        </w:rPr>
      </w:pPr>
      <w:r w:rsidRPr="005952A0">
        <w:rPr>
          <w:rFonts w:ascii="Times New Roman" w:hAnsi="Times New Roman"/>
          <w:i/>
          <w:color w:val="0000FF"/>
          <w:lang w:eastAsia="zh-TW"/>
        </w:rPr>
        <w:t>Projekta īstenošanas gaitā raduš</w:t>
      </w:r>
      <w:r w:rsidR="00C54F3D">
        <w:rPr>
          <w:rFonts w:ascii="Times New Roman" w:hAnsi="Times New Roman"/>
          <w:i/>
          <w:color w:val="0000FF"/>
          <w:lang w:eastAsia="zh-TW"/>
        </w:rPr>
        <w:t>o</w:t>
      </w:r>
      <w:r w:rsidRPr="005952A0">
        <w:rPr>
          <w:rFonts w:ascii="Times New Roman" w:hAnsi="Times New Roman"/>
          <w:i/>
          <w:color w:val="0000FF"/>
          <w:lang w:eastAsia="zh-TW"/>
        </w:rPr>
        <w:t xml:space="preserve">s </w:t>
      </w:r>
      <w:r w:rsidR="00C54F3D" w:rsidRPr="00C07095">
        <w:rPr>
          <w:rFonts w:ascii="Times New Roman" w:hAnsi="Times New Roman"/>
          <w:b/>
          <w:i/>
          <w:color w:val="0000FF"/>
          <w:lang w:eastAsia="zh-TW"/>
        </w:rPr>
        <w:t xml:space="preserve">izmaksu </w:t>
      </w:r>
      <w:r w:rsidRPr="005952A0">
        <w:rPr>
          <w:rFonts w:ascii="Times New Roman" w:hAnsi="Times New Roman"/>
          <w:b/>
          <w:i/>
          <w:color w:val="0000FF"/>
          <w:u w:val="single"/>
          <w:lang w:eastAsia="zh-TW"/>
        </w:rPr>
        <w:t>sadārdzinājum</w:t>
      </w:r>
      <w:r w:rsidR="00C54F3D">
        <w:rPr>
          <w:rFonts w:ascii="Times New Roman" w:hAnsi="Times New Roman"/>
          <w:b/>
          <w:i/>
          <w:color w:val="0000FF"/>
          <w:u w:val="single"/>
          <w:lang w:eastAsia="zh-TW"/>
        </w:rPr>
        <w:t>u</w:t>
      </w:r>
      <w:r w:rsidRPr="005952A0">
        <w:rPr>
          <w:rFonts w:ascii="Times New Roman" w:hAnsi="Times New Roman"/>
          <w:i/>
          <w:color w:val="0000FF"/>
          <w:lang w:eastAsia="zh-TW"/>
        </w:rPr>
        <w:t xml:space="preserve"> finansējuma saņēmējs sedz no saviem līdzekļiem.</w:t>
      </w:r>
    </w:p>
    <w:p w14:paraId="116AD69C" w14:textId="77777777" w:rsidR="005952A0" w:rsidRPr="005952A0" w:rsidRDefault="005952A0" w:rsidP="005952A0">
      <w:pPr>
        <w:pStyle w:val="ListParagraph"/>
        <w:tabs>
          <w:tab w:val="left" w:pos="284"/>
          <w:tab w:val="left" w:pos="426"/>
          <w:tab w:val="left" w:pos="709"/>
          <w:tab w:val="left" w:pos="1545"/>
        </w:tabs>
        <w:spacing w:after="0" w:line="240" w:lineRule="auto"/>
        <w:ind w:left="1560"/>
        <w:jc w:val="both"/>
        <w:rPr>
          <w:rFonts w:ascii="Times New Roman" w:hAnsi="Times New Roman"/>
          <w:i/>
          <w:color w:val="0000FF"/>
        </w:rPr>
      </w:pPr>
    </w:p>
    <w:p w14:paraId="12E22894" w14:textId="47705977" w:rsidR="00DC2EDD" w:rsidRPr="00367543" w:rsidRDefault="00DC2EDD" w:rsidP="001E11AA">
      <w:pPr>
        <w:pStyle w:val="ListParagraph"/>
        <w:numPr>
          <w:ilvl w:val="0"/>
          <w:numId w:val="18"/>
        </w:numPr>
        <w:spacing w:before="360"/>
        <w:ind w:left="714" w:hanging="357"/>
        <w:jc w:val="both"/>
        <w:rPr>
          <w:rFonts w:ascii="Times New Roman" w:hAnsi="Times New Roman" w:cs="Times New Roman"/>
          <w:i/>
          <w:color w:val="0000FF"/>
          <w:sz w:val="24"/>
          <w:szCs w:val="24"/>
        </w:rPr>
      </w:pPr>
      <w:r w:rsidRPr="009C27FC">
        <w:rPr>
          <w:rFonts w:ascii="Times New Roman" w:hAnsi="Times New Roman" w:cs="Times New Roman"/>
          <w:b/>
          <w:i/>
          <w:color w:val="0000FF"/>
        </w:rPr>
        <w:t xml:space="preserve">Lai projekta iesniegums tiktu apstiprināts atbilstoši izvirzītajiem kritērijiem, </w:t>
      </w:r>
      <w:r w:rsidR="00367543">
        <w:rPr>
          <w:rFonts w:ascii="Times New Roman" w:hAnsi="Times New Roman" w:cs="Times New Roman"/>
          <w:b/>
          <w:i/>
          <w:color w:val="0000FF"/>
        </w:rPr>
        <w:t>jānodrošina</w:t>
      </w:r>
      <w:r w:rsidRPr="00367543">
        <w:rPr>
          <w:rFonts w:ascii="Times New Roman" w:hAnsi="Times New Roman" w:cs="Times New Roman"/>
          <w:b/>
          <w:i/>
          <w:color w:val="0000FF"/>
        </w:rPr>
        <w:t xml:space="preserve">, ka </w:t>
      </w:r>
      <w:r w:rsidRPr="00367543">
        <w:rPr>
          <w:rFonts w:ascii="Times New Roman" w:hAnsi="Times New Roman" w:cs="Times New Roman"/>
          <w:b/>
          <w:i/>
          <w:color w:val="0000FF"/>
          <w:sz w:val="24"/>
          <w:szCs w:val="24"/>
        </w:rPr>
        <w:t>projekta iesnieguma 2. un 3.pielikumā</w:t>
      </w:r>
      <w:r w:rsidRPr="00367543">
        <w:rPr>
          <w:rFonts w:ascii="Times New Roman" w:hAnsi="Times New Roman" w:cs="Times New Roman"/>
          <w:i/>
          <w:color w:val="0000FF"/>
          <w:sz w:val="24"/>
          <w:szCs w:val="24"/>
        </w:rPr>
        <w:t>:</w:t>
      </w:r>
    </w:p>
    <w:p w14:paraId="34E03C45" w14:textId="77777777" w:rsidR="00DC2EDD" w:rsidRPr="005952A0" w:rsidRDefault="00DC2EDD" w:rsidP="001E11AA">
      <w:pPr>
        <w:pStyle w:val="NoSpacing"/>
        <w:numPr>
          <w:ilvl w:val="0"/>
          <w:numId w:val="35"/>
        </w:numPr>
        <w:tabs>
          <w:tab w:val="left" w:pos="336"/>
          <w:tab w:val="left" w:pos="993"/>
        </w:tabs>
        <w:ind w:left="1560" w:hanging="426"/>
        <w:jc w:val="both"/>
        <w:rPr>
          <w:rFonts w:ascii="Times New Roman" w:hAnsi="Times New Roman"/>
          <w:i/>
          <w:color w:val="0000FF"/>
        </w:rPr>
      </w:pPr>
      <w:r w:rsidRPr="005952A0">
        <w:rPr>
          <w:rFonts w:ascii="Times New Roman" w:hAnsi="Times New Roman"/>
          <w:i/>
          <w:color w:val="0000FF"/>
        </w:rPr>
        <w:t>finanšu aprēķins ir izstrādāts aritmētiski precīzi (t.i., nav matemātisku kļūdu);</w:t>
      </w:r>
    </w:p>
    <w:p w14:paraId="19750380" w14:textId="77777777" w:rsidR="00DC2EDD" w:rsidRPr="005952A0" w:rsidRDefault="00DC2EDD" w:rsidP="001E11AA">
      <w:pPr>
        <w:pStyle w:val="NoSpacing"/>
        <w:numPr>
          <w:ilvl w:val="0"/>
          <w:numId w:val="35"/>
        </w:numPr>
        <w:tabs>
          <w:tab w:val="left" w:pos="336"/>
          <w:tab w:val="left" w:pos="993"/>
        </w:tabs>
        <w:ind w:left="1560" w:hanging="426"/>
        <w:jc w:val="both"/>
        <w:rPr>
          <w:rFonts w:ascii="Times New Roman" w:hAnsi="Times New Roman"/>
          <w:i/>
          <w:color w:val="0000FF"/>
        </w:rPr>
      </w:pPr>
      <w:r w:rsidRPr="005952A0">
        <w:rPr>
          <w:rFonts w:ascii="Times New Roman" w:hAnsi="Times New Roman"/>
          <w:i/>
          <w:color w:val="0000FF"/>
        </w:rPr>
        <w:t>finanšu aprēķins ir veikts, lietojot divus ciparus aiz komata;</w:t>
      </w:r>
    </w:p>
    <w:p w14:paraId="39141693" w14:textId="77777777" w:rsidR="00DC2EDD" w:rsidRPr="005952A0" w:rsidRDefault="00DC2EDD" w:rsidP="001E11AA">
      <w:pPr>
        <w:pStyle w:val="NoSpacing"/>
        <w:numPr>
          <w:ilvl w:val="0"/>
          <w:numId w:val="35"/>
        </w:numPr>
        <w:tabs>
          <w:tab w:val="left" w:pos="336"/>
          <w:tab w:val="left" w:pos="993"/>
        </w:tabs>
        <w:ind w:left="1560" w:hanging="426"/>
        <w:jc w:val="both"/>
        <w:rPr>
          <w:rFonts w:ascii="Times New Roman" w:hAnsi="Times New Roman"/>
          <w:i/>
          <w:color w:val="0000FF"/>
        </w:rPr>
      </w:pPr>
      <w:r w:rsidRPr="005952A0">
        <w:rPr>
          <w:rFonts w:ascii="Times New Roman" w:hAnsi="Times New Roman"/>
          <w:i/>
          <w:color w:val="0000FF"/>
        </w:rPr>
        <w:t>finanšu aprēķins ir izstrādāts atbilstošs projekta iesnieguma veidlapas prasībām, tajā skaitā nodrošināta savstarpēja finansējuma apmēra atbilstība projekta iesnieguma 2. un 3.pielikumā (un citās sadaļās, ja attiecināms);</w:t>
      </w:r>
    </w:p>
    <w:p w14:paraId="52B2CD68" w14:textId="77777777" w:rsidR="00DC2EDD" w:rsidRPr="005952A0" w:rsidRDefault="00DC2EDD" w:rsidP="001E11AA">
      <w:pPr>
        <w:pStyle w:val="NoSpacing"/>
        <w:numPr>
          <w:ilvl w:val="0"/>
          <w:numId w:val="35"/>
        </w:numPr>
        <w:tabs>
          <w:tab w:val="left" w:pos="336"/>
          <w:tab w:val="left" w:pos="993"/>
        </w:tabs>
        <w:ind w:left="1560" w:hanging="426"/>
        <w:jc w:val="both"/>
        <w:rPr>
          <w:rFonts w:ascii="Times New Roman" w:hAnsi="Times New Roman"/>
          <w:i/>
          <w:color w:val="0000FF"/>
        </w:rPr>
      </w:pPr>
      <w:r w:rsidRPr="005952A0">
        <w:rPr>
          <w:rFonts w:ascii="Times New Roman" w:hAnsi="Times New Roman"/>
          <w:i/>
          <w:color w:val="0000FF"/>
        </w:rPr>
        <w:t xml:space="preserve">finanšu aprēķins atbilst MK noteikumiem par SAM īstenošanu un projekta iesnieguma veidlapas prasībām, kas noteiktas Ministru kabineta 2014.gada 16.decembra noteikumu Nr.784 “Kārtība, kādā Eiropas Savienības struktūrfondu un Kohēzijas fonda vadībā iesaistītās institūcijas nodrošina plānošanas dokumentu sagatavošanu un šo fondu ieviešanu 2014.–2020.gada plānošanas periodā” 1.pielikumā.  </w:t>
      </w:r>
    </w:p>
    <w:p w14:paraId="4E57CC90" w14:textId="77777777" w:rsidR="00C40A7D" w:rsidRPr="00C40A7D" w:rsidRDefault="00C40A7D" w:rsidP="005952A0">
      <w:pPr>
        <w:tabs>
          <w:tab w:val="left" w:pos="1545"/>
        </w:tabs>
        <w:spacing w:before="240"/>
        <w:ind w:left="426"/>
        <w:jc w:val="both"/>
        <w:rPr>
          <w:rFonts w:ascii="Times New Roman" w:hAnsi="Times New Roman" w:cs="Times New Roman"/>
          <w:i/>
          <w:iCs/>
          <w:color w:val="0000FF"/>
          <w:szCs w:val="24"/>
        </w:rPr>
      </w:pPr>
      <w:r w:rsidRPr="00C40A7D">
        <w:rPr>
          <w:rFonts w:ascii="Times New Roman" w:hAnsi="Times New Roman" w:cs="Times New Roman"/>
          <w:i/>
          <w:iCs/>
          <w:color w:val="0000FF"/>
          <w:szCs w:val="24"/>
        </w:rPr>
        <w:t xml:space="preserve">Plānojot 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18" w:history="1">
        <w:r w:rsidRPr="00C40A7D">
          <w:rPr>
            <w:rStyle w:val="Hyperlink"/>
            <w:rFonts w:ascii="Times New Roman" w:hAnsi="Times New Roman" w:cs="Times New Roman"/>
            <w:i/>
            <w:iCs/>
            <w:color w:val="0000FF"/>
            <w:szCs w:val="24"/>
          </w:rPr>
          <w:t>www.esfondi.lv</w:t>
        </w:r>
      </w:hyperlink>
      <w:r w:rsidRPr="00C40A7D">
        <w:rPr>
          <w:rFonts w:ascii="Times New Roman" w:hAnsi="Times New Roman" w:cs="Times New Roman"/>
          <w:i/>
          <w:iCs/>
          <w:color w:val="0000FF"/>
          <w:szCs w:val="24"/>
        </w:rPr>
        <w:t xml:space="preserve">  (</w:t>
      </w:r>
      <w:hyperlink r:id="rId19" w:history="1">
        <w:r w:rsidRPr="00C40A7D">
          <w:rPr>
            <w:rStyle w:val="Hyperlink"/>
            <w:rFonts w:ascii="Times New Roman" w:hAnsi="Times New Roman" w:cs="Times New Roman"/>
            <w:i/>
            <w:iCs/>
            <w:color w:val="0000FF"/>
            <w:szCs w:val="24"/>
          </w:rPr>
          <w:t>http://www.esfondi.lv/page.php?id=1196</w:t>
        </w:r>
      </w:hyperlink>
      <w:r w:rsidRPr="00C40A7D">
        <w:rPr>
          <w:rFonts w:ascii="Times New Roman" w:hAnsi="Times New Roman" w:cs="Times New Roman"/>
          <w:i/>
          <w:iCs/>
          <w:color w:val="0000FF"/>
          <w:szCs w:val="24"/>
        </w:rPr>
        <w:t xml:space="preserve"> ).</w:t>
      </w:r>
    </w:p>
    <w:p w14:paraId="74986E06" w14:textId="77777777" w:rsidR="00622C1C" w:rsidRPr="00271F93" w:rsidRDefault="00622C1C" w:rsidP="005952A0">
      <w:pPr>
        <w:tabs>
          <w:tab w:val="left" w:pos="1545"/>
        </w:tabs>
        <w:ind w:left="426"/>
        <w:rPr>
          <w:rFonts w:ascii="Times New Roman" w:hAnsi="Times New Roman" w:cs="Times New Roman"/>
          <w:i/>
          <w:color w:val="0070C0"/>
          <w:highlight w:val="yellow"/>
        </w:rPr>
        <w:sectPr w:rsidR="00622C1C" w:rsidRPr="00271F93" w:rsidSect="003D5CC4">
          <w:pgSz w:w="16838" w:h="11906" w:orient="landscape" w:code="9"/>
          <w:pgMar w:top="1134" w:right="1245" w:bottom="1276" w:left="1276" w:header="709" w:footer="709" w:gutter="0"/>
          <w:cols w:space="708"/>
          <w:titlePg/>
          <w:docGrid w:linePitch="360"/>
        </w:sectPr>
      </w:pPr>
    </w:p>
    <w:p w14:paraId="23DB4615" w14:textId="1FCE17A7" w:rsidR="00C06E86" w:rsidRPr="00B5771B" w:rsidRDefault="00C06E86" w:rsidP="003A4000">
      <w:pPr>
        <w:spacing w:after="0"/>
        <w:jc w:val="right"/>
        <w:rPr>
          <w:rFonts w:ascii="Times New Roman" w:hAnsi="Times New Roman" w:cs="Times New Roman"/>
        </w:rPr>
      </w:pPr>
    </w:p>
    <w:sectPr w:rsidR="00C06E86" w:rsidRPr="00B5771B" w:rsidSect="00F7565C">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8A61F" w14:textId="77777777" w:rsidR="005A3030" w:rsidRDefault="005A3030" w:rsidP="003C5410">
      <w:pPr>
        <w:spacing w:after="0" w:line="240" w:lineRule="auto"/>
      </w:pPr>
      <w:r>
        <w:separator/>
      </w:r>
    </w:p>
  </w:endnote>
  <w:endnote w:type="continuationSeparator" w:id="0">
    <w:p w14:paraId="4019AF9A" w14:textId="77777777" w:rsidR="005A3030" w:rsidRDefault="005A3030"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2FE99" w14:textId="77777777" w:rsidR="005A3030" w:rsidRDefault="005A3030" w:rsidP="003C5410">
      <w:pPr>
        <w:spacing w:after="0" w:line="240" w:lineRule="auto"/>
      </w:pPr>
      <w:r>
        <w:separator/>
      </w:r>
    </w:p>
  </w:footnote>
  <w:footnote w:type="continuationSeparator" w:id="0">
    <w:p w14:paraId="760360D0" w14:textId="77777777" w:rsidR="005A3030" w:rsidRDefault="005A3030" w:rsidP="003C5410">
      <w:pPr>
        <w:spacing w:after="0" w:line="240" w:lineRule="auto"/>
      </w:pPr>
      <w:r>
        <w:continuationSeparator/>
      </w:r>
    </w:p>
  </w:footnote>
  <w:footnote w:id="1">
    <w:p w14:paraId="1328369F" w14:textId="77777777" w:rsidR="005A3030" w:rsidRPr="000D01DD" w:rsidRDefault="005A3030" w:rsidP="003C1EB5">
      <w:pPr>
        <w:pStyle w:val="FootnoteText"/>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Fonts w:ascii="Times New Roman" w:hAnsi="Times New Roman" w:cs="Times New Roman"/>
          <w:sz w:val="18"/>
          <w:szCs w:val="18"/>
        </w:rPr>
        <w:t xml:space="preserve"> KOMISIJAS </w:t>
      </w:r>
      <w:r w:rsidRPr="000D01DD" w:rsidDel="00167DFC">
        <w:rPr>
          <w:rFonts w:ascii="Times New Roman" w:hAnsi="Times New Roman" w:cs="Times New Roman"/>
          <w:sz w:val="18"/>
          <w:szCs w:val="18"/>
        </w:rPr>
        <w:t xml:space="preserve">2014. gada 17. jūnija </w:t>
      </w:r>
      <w:r w:rsidRPr="000D01DD">
        <w:rPr>
          <w:rFonts w:ascii="Times New Roman" w:hAnsi="Times New Roman" w:cs="Times New Roman"/>
          <w:sz w:val="18"/>
          <w:szCs w:val="18"/>
        </w:rPr>
        <w:t>REGULA (ES) Nr. 651/2014, ar ko noteiktas atbalsta kategorijas atzīst par saderīgām ar iekšējo tirgu, piemērojot Līguma 107. un 108. pantu</w:t>
      </w:r>
    </w:p>
  </w:footnote>
  <w:footnote w:id="2">
    <w:p w14:paraId="33BAC766" w14:textId="08DBD2B6" w:rsidR="005A3030" w:rsidRPr="000D01DD" w:rsidRDefault="005A3030" w:rsidP="00687E70">
      <w:pPr>
        <w:tabs>
          <w:tab w:val="left" w:pos="900"/>
        </w:tabs>
        <w:jc w:val="both"/>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Style w:val="FootnoteReference"/>
          <w:rFonts w:ascii="Times New Roman" w:hAnsi="Times New Roman" w:cs="Times New Roman"/>
          <w:sz w:val="18"/>
          <w:szCs w:val="18"/>
        </w:rPr>
        <w:t xml:space="preserve"> </w:t>
      </w:r>
      <w:r w:rsidRPr="000D01DD">
        <w:rPr>
          <w:rFonts w:ascii="Times New Roman" w:hAnsi="Times New Roman"/>
          <w:sz w:val="18"/>
          <w:szCs w:val="18"/>
        </w:rPr>
        <w:t>Vispārīgā gadījumā</w:t>
      </w:r>
      <w:r w:rsidRPr="000D01DD">
        <w:rPr>
          <w:sz w:val="18"/>
          <w:szCs w:val="18"/>
        </w:rPr>
        <w:t xml:space="preserve"> </w:t>
      </w:r>
      <w:r w:rsidRPr="000D01DD">
        <w:rPr>
          <w:rFonts w:ascii="Times New Roman" w:hAnsi="Times New Roman"/>
          <w:b/>
          <w:sz w:val="18"/>
          <w:szCs w:val="18"/>
        </w:rPr>
        <w:t xml:space="preserve">Jā </w:t>
      </w:r>
      <w:r w:rsidRPr="000D01DD">
        <w:rPr>
          <w:rFonts w:ascii="Times New Roman" w:hAnsi="Times New Roman"/>
          <w:sz w:val="18"/>
          <w:szCs w:val="18"/>
        </w:rPr>
        <w:t xml:space="preserve">– norāda tie projekta iesniedzēji, kas saņem projekta priekšfinansējumu no valsts budžeta </w:t>
      </w:r>
      <w:r w:rsidRPr="000D01DD">
        <w:rPr>
          <w:rFonts w:ascii="Times New Roman" w:hAnsi="Times New Roman" w:cs="Times New Roman"/>
          <w:sz w:val="18"/>
          <w:szCs w:val="18"/>
        </w:rPr>
        <w:t xml:space="preserve">līdzekļiem atbilstoši Ministru kabineta 17.03.2015. noteikumiem Nr. 130 </w:t>
      </w:r>
      <w:r w:rsidRPr="000D01DD">
        <w:rPr>
          <w:rFonts w:ascii="Times New Roman" w:eastAsia="Calibri" w:hAnsi="Times New Roman" w:cs="Times New Roman"/>
          <w:sz w:val="18"/>
          <w:szCs w:val="18"/>
        </w:rPr>
        <w:t xml:space="preserve">“Noteikumi par valsts budžeta līdzekļu plānošanu Eiropas Savienības struktūrfondu un Kohēzijas fonda projektu īstenošanai un maksājumu veikšanu 2014.–2020.gada plānošanas periodā”; </w:t>
      </w:r>
      <w:r w:rsidRPr="000D01DD">
        <w:rPr>
          <w:rFonts w:ascii="Times New Roman" w:hAnsi="Times New Roman" w:cs="Times New Roman"/>
          <w:b/>
          <w:sz w:val="18"/>
          <w:szCs w:val="18"/>
        </w:rPr>
        <w:t xml:space="preserve">Nē </w:t>
      </w:r>
      <w:r w:rsidRPr="000D01DD">
        <w:rPr>
          <w:rFonts w:ascii="Times New Roman" w:hAnsi="Times New Roman" w:cs="Times New Roman"/>
          <w:sz w:val="18"/>
          <w:szCs w:val="18"/>
        </w:rPr>
        <w:t>- visi pārējie. SAM 8.2.1. ietvaros projektiem nav paredzēta priekšfinansēšana atbilstoši 17.03.2015 MK not. Nr.130.</w:t>
      </w:r>
    </w:p>
  </w:footnote>
  <w:footnote w:id="3">
    <w:p w14:paraId="796367D9" w14:textId="746281E7" w:rsidR="005A3030" w:rsidRPr="000D01DD" w:rsidRDefault="005A3030" w:rsidP="0062657B">
      <w:pPr>
        <w:jc w:val="both"/>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Fonts w:ascii="Times New Roman" w:hAnsi="Times New Roman" w:cs="Times New Roman"/>
          <w:sz w:val="18"/>
          <w:szCs w:val="18"/>
        </w:rPr>
        <w:t xml:space="preserve"> 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2015.gada 31.marta Eiropas Savienības fondu 2014.-2020.gada plānošanas perioda publicitātes vadlīnijām Eiropas Savienības fondu finansējuma saņēmējiem</w:t>
      </w:r>
    </w:p>
  </w:footnote>
  <w:footnote w:id="4">
    <w:p w14:paraId="13BA7335" w14:textId="77777777" w:rsidR="005A3030" w:rsidRPr="000D01DD" w:rsidRDefault="005A3030" w:rsidP="003B5302">
      <w:pPr>
        <w:pStyle w:val="FootnoteText"/>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Fonts w:ascii="Times New Roman" w:hAnsi="Times New Roman" w:cs="Times New Roman"/>
          <w:sz w:val="18"/>
          <w:szCs w:val="18"/>
        </w:rPr>
        <w:t xml:space="preserve"> Atvērto datu licences ir t.s. brīvās licences, kas ļauj saturu izmantot, neprasot papildu atļauju, jo atļauja jau ir dota licences noteikumos.</w:t>
      </w:r>
    </w:p>
    <w:p w14:paraId="72E27983" w14:textId="77777777" w:rsidR="005A3030" w:rsidRPr="000D01DD" w:rsidRDefault="005A3030" w:rsidP="003B5302">
      <w:pPr>
        <w:pStyle w:val="FootnoteText"/>
        <w:rPr>
          <w:rFonts w:ascii="Times New Roman" w:hAnsi="Times New Roman" w:cs="Times New Roman"/>
          <w:sz w:val="18"/>
          <w:szCs w:val="18"/>
        </w:rPr>
      </w:pPr>
      <w:r w:rsidRPr="000D01DD">
        <w:rPr>
          <w:rFonts w:ascii="Times New Roman" w:hAnsi="Times New Roman" w:cs="Times New Roman"/>
          <w:sz w:val="18"/>
          <w:szCs w:val="18"/>
        </w:rPr>
        <w:t>Atvērtie dati ir atvērtā formātā publicēti mašīnlasāmi dati ar tādu licenci, kas ļauj tos atkārtoti izmantot.</w:t>
      </w:r>
    </w:p>
  </w:footnote>
  <w:footnote w:id="5">
    <w:p w14:paraId="08C432F4" w14:textId="77777777" w:rsidR="005A3030" w:rsidRPr="000D01DD" w:rsidRDefault="005A3030" w:rsidP="00AC4EE9">
      <w:pPr>
        <w:pStyle w:val="FootnoteText"/>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sidRPr="000D01DD">
        <w:rPr>
          <w:rFonts w:ascii="Times New Roman" w:hAnsi="Times New Roman" w:cs="Times New Roman"/>
          <w:sz w:val="18"/>
          <w:szCs w:val="18"/>
        </w:rPr>
        <w:t xml:space="preserve"> Projekta darbības numuram jāatbilst projekta iesnieguma sadaļā "1.5.Projekta darbības un sasniedzamie rezultāti" norādītajam projekta darbības numuram.</w:t>
      </w:r>
    </w:p>
  </w:footnote>
  <w:footnote w:id="6">
    <w:p w14:paraId="69E36F2A" w14:textId="5F7F4910" w:rsidR="005A3030" w:rsidRPr="000D01DD" w:rsidRDefault="005A3030" w:rsidP="00AC4EE9">
      <w:pPr>
        <w:pStyle w:val="FootnoteText"/>
        <w:jc w:val="both"/>
        <w:rPr>
          <w:rFonts w:ascii="Times New Roman" w:hAnsi="Times New Roman" w:cs="Times New Roman"/>
          <w:sz w:val="18"/>
          <w:szCs w:val="18"/>
        </w:rPr>
      </w:pPr>
      <w:r w:rsidRPr="000D01DD">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0D01DD">
        <w:rPr>
          <w:rFonts w:ascii="Times New Roman" w:hAnsi="Times New Roman" w:cs="Times New Roman"/>
          <w:sz w:val="18"/>
          <w:szCs w:val="18"/>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798666"/>
      <w:docPartObj>
        <w:docPartGallery w:val="Page Numbers (Top of Page)"/>
        <w:docPartUnique/>
      </w:docPartObj>
    </w:sdtPr>
    <w:sdtEndPr>
      <w:rPr>
        <w:noProof/>
      </w:rPr>
    </w:sdtEndPr>
    <w:sdtContent>
      <w:p w14:paraId="2539CDEC" w14:textId="77777777" w:rsidR="005A3030" w:rsidRDefault="005A3030">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5D12D7">
          <w:rPr>
            <w:rFonts w:ascii="Times New Roman" w:hAnsi="Times New Roman" w:cs="Times New Roman"/>
            <w:noProof/>
            <w:sz w:val="18"/>
            <w:szCs w:val="18"/>
          </w:rPr>
          <w:t>21</w:t>
        </w:r>
        <w:r w:rsidRPr="003C5410">
          <w:rPr>
            <w:rFonts w:ascii="Times New Roman" w:hAnsi="Times New Roman" w:cs="Times New Roman"/>
            <w:noProof/>
            <w:sz w:val="18"/>
            <w:szCs w:val="18"/>
          </w:rPr>
          <w:fldChar w:fldCharType="end"/>
        </w:r>
      </w:p>
    </w:sdtContent>
  </w:sdt>
  <w:p w14:paraId="359D9467" w14:textId="77777777" w:rsidR="005A3030" w:rsidRDefault="005A30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23066" w14:textId="7ACC2661" w:rsidR="005A3030" w:rsidRPr="00BA175C" w:rsidRDefault="005A3030">
    <w:pPr>
      <w:pStyle w:val="Header"/>
      <w:jc w:val="center"/>
      <w:rPr>
        <w:rFonts w:ascii="Times New Roman" w:hAnsi="Times New Roman" w:cs="Times New Roman"/>
        <w:sz w:val="18"/>
        <w:szCs w:val="18"/>
      </w:rPr>
    </w:pPr>
  </w:p>
  <w:p w14:paraId="2947BA4F" w14:textId="77777777" w:rsidR="005A3030" w:rsidRDefault="005A3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pt;height:11.6pt" o:bullet="t">
        <v:imagedata r:id="rId1" o:title="MCBD15095_0000[1]"/>
      </v:shape>
    </w:pict>
  </w:numPicBullet>
  <w:abstractNum w:abstractNumId="0" w15:restartNumberingAfterBreak="0">
    <w:nsid w:val="05901950"/>
    <w:multiLevelType w:val="hybridMultilevel"/>
    <w:tmpl w:val="75F6C8C6"/>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4A76AB"/>
    <w:multiLevelType w:val="hybridMultilevel"/>
    <w:tmpl w:val="8976F58E"/>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6B3BE1"/>
    <w:multiLevelType w:val="hybridMultilevel"/>
    <w:tmpl w:val="3948ED5A"/>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 w15:restartNumberingAfterBreak="0">
    <w:nsid w:val="0B765C23"/>
    <w:multiLevelType w:val="hybridMultilevel"/>
    <w:tmpl w:val="C8EC8016"/>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EC274B"/>
    <w:multiLevelType w:val="hybridMultilevel"/>
    <w:tmpl w:val="659A5790"/>
    <w:lvl w:ilvl="0" w:tplc="5A60B2A4">
      <w:numFmt w:val="bullet"/>
      <w:lvlText w:val="-"/>
      <w:lvlJc w:val="left"/>
      <w:pPr>
        <w:ind w:left="144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1014133A"/>
    <w:multiLevelType w:val="hybridMultilevel"/>
    <w:tmpl w:val="1C30D5B6"/>
    <w:lvl w:ilvl="0" w:tplc="34EA5FFE">
      <w:numFmt w:val="bullet"/>
      <w:lvlText w:val="-"/>
      <w:lvlJc w:val="left"/>
      <w:pPr>
        <w:ind w:left="1098" w:hanging="360"/>
      </w:pPr>
      <w:rPr>
        <w:rFonts w:ascii="Times New Roman" w:eastAsiaTheme="minorHAnsi" w:hAnsi="Times New Roman" w:cs="Times New Roman" w:hint="default"/>
        <w:color w:val="0070C0"/>
      </w:rPr>
    </w:lvl>
    <w:lvl w:ilvl="1" w:tplc="04260003" w:tentative="1">
      <w:start w:val="1"/>
      <w:numFmt w:val="bullet"/>
      <w:lvlText w:val="o"/>
      <w:lvlJc w:val="left"/>
      <w:pPr>
        <w:ind w:left="1818" w:hanging="360"/>
      </w:pPr>
      <w:rPr>
        <w:rFonts w:ascii="Courier New" w:hAnsi="Courier New" w:cs="Courier New" w:hint="default"/>
      </w:rPr>
    </w:lvl>
    <w:lvl w:ilvl="2" w:tplc="04260005" w:tentative="1">
      <w:start w:val="1"/>
      <w:numFmt w:val="bullet"/>
      <w:lvlText w:val=""/>
      <w:lvlJc w:val="left"/>
      <w:pPr>
        <w:ind w:left="2538" w:hanging="360"/>
      </w:pPr>
      <w:rPr>
        <w:rFonts w:ascii="Wingdings" w:hAnsi="Wingdings" w:hint="default"/>
      </w:rPr>
    </w:lvl>
    <w:lvl w:ilvl="3" w:tplc="04260001" w:tentative="1">
      <w:start w:val="1"/>
      <w:numFmt w:val="bullet"/>
      <w:lvlText w:val=""/>
      <w:lvlJc w:val="left"/>
      <w:pPr>
        <w:ind w:left="3258" w:hanging="360"/>
      </w:pPr>
      <w:rPr>
        <w:rFonts w:ascii="Symbol" w:hAnsi="Symbol" w:hint="default"/>
      </w:rPr>
    </w:lvl>
    <w:lvl w:ilvl="4" w:tplc="04260003" w:tentative="1">
      <w:start w:val="1"/>
      <w:numFmt w:val="bullet"/>
      <w:lvlText w:val="o"/>
      <w:lvlJc w:val="left"/>
      <w:pPr>
        <w:ind w:left="3978" w:hanging="360"/>
      </w:pPr>
      <w:rPr>
        <w:rFonts w:ascii="Courier New" w:hAnsi="Courier New" w:cs="Courier New" w:hint="default"/>
      </w:rPr>
    </w:lvl>
    <w:lvl w:ilvl="5" w:tplc="04260005" w:tentative="1">
      <w:start w:val="1"/>
      <w:numFmt w:val="bullet"/>
      <w:lvlText w:val=""/>
      <w:lvlJc w:val="left"/>
      <w:pPr>
        <w:ind w:left="4698" w:hanging="360"/>
      </w:pPr>
      <w:rPr>
        <w:rFonts w:ascii="Wingdings" w:hAnsi="Wingdings" w:hint="default"/>
      </w:rPr>
    </w:lvl>
    <w:lvl w:ilvl="6" w:tplc="04260001" w:tentative="1">
      <w:start w:val="1"/>
      <w:numFmt w:val="bullet"/>
      <w:lvlText w:val=""/>
      <w:lvlJc w:val="left"/>
      <w:pPr>
        <w:ind w:left="5418" w:hanging="360"/>
      </w:pPr>
      <w:rPr>
        <w:rFonts w:ascii="Symbol" w:hAnsi="Symbol" w:hint="default"/>
      </w:rPr>
    </w:lvl>
    <w:lvl w:ilvl="7" w:tplc="04260003" w:tentative="1">
      <w:start w:val="1"/>
      <w:numFmt w:val="bullet"/>
      <w:lvlText w:val="o"/>
      <w:lvlJc w:val="left"/>
      <w:pPr>
        <w:ind w:left="6138" w:hanging="360"/>
      </w:pPr>
      <w:rPr>
        <w:rFonts w:ascii="Courier New" w:hAnsi="Courier New" w:cs="Courier New" w:hint="default"/>
      </w:rPr>
    </w:lvl>
    <w:lvl w:ilvl="8" w:tplc="04260005" w:tentative="1">
      <w:start w:val="1"/>
      <w:numFmt w:val="bullet"/>
      <w:lvlText w:val=""/>
      <w:lvlJc w:val="left"/>
      <w:pPr>
        <w:ind w:left="6858" w:hanging="360"/>
      </w:pPr>
      <w:rPr>
        <w:rFonts w:ascii="Wingdings" w:hAnsi="Wingdings" w:hint="default"/>
      </w:rPr>
    </w:lvl>
  </w:abstractNum>
  <w:abstractNum w:abstractNumId="7" w15:restartNumberingAfterBreak="0">
    <w:nsid w:val="15016C94"/>
    <w:multiLevelType w:val="hybridMultilevel"/>
    <w:tmpl w:val="5A421982"/>
    <w:lvl w:ilvl="0" w:tplc="F81AB7C0">
      <w:start w:val="1"/>
      <w:numFmt w:val="bullet"/>
      <w:lvlText w:val="-"/>
      <w:lvlJc w:val="left"/>
      <w:pPr>
        <w:ind w:left="1440" w:hanging="360"/>
      </w:pPr>
      <w:rPr>
        <w:rFonts w:ascii="Times New Roman" w:eastAsia="Times New Roman" w:hAnsi="Times New Roman" w:cs="Times New Roman"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179025C1"/>
    <w:multiLevelType w:val="hybridMultilevel"/>
    <w:tmpl w:val="3B98A052"/>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D4451E"/>
    <w:multiLevelType w:val="hybridMultilevel"/>
    <w:tmpl w:val="8D160EE4"/>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CA51075"/>
    <w:multiLevelType w:val="hybridMultilevel"/>
    <w:tmpl w:val="F9EA2D36"/>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04E7CC1"/>
    <w:multiLevelType w:val="hybridMultilevel"/>
    <w:tmpl w:val="B900A790"/>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7B3C9C"/>
    <w:multiLevelType w:val="hybridMultilevel"/>
    <w:tmpl w:val="BA642546"/>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C86572"/>
    <w:multiLevelType w:val="hybridMultilevel"/>
    <w:tmpl w:val="2D94F860"/>
    <w:lvl w:ilvl="0" w:tplc="5A60B2A4">
      <w:numFmt w:val="bullet"/>
      <w:lvlText w:val="-"/>
      <w:lvlJc w:val="left"/>
      <w:pPr>
        <w:ind w:left="1004"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5" w15:restartNumberingAfterBreak="0">
    <w:nsid w:val="269144FD"/>
    <w:multiLevelType w:val="hybridMultilevel"/>
    <w:tmpl w:val="F318A5B0"/>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D0725C"/>
    <w:multiLevelType w:val="hybridMultilevel"/>
    <w:tmpl w:val="A7C80D1E"/>
    <w:lvl w:ilvl="0" w:tplc="84DC6758">
      <w:start w:val="1"/>
      <w:numFmt w:val="bullet"/>
      <w:lvlText w:val="!"/>
      <w:lvlJc w:val="left"/>
      <w:pPr>
        <w:ind w:left="1222" w:hanging="360"/>
      </w:pPr>
      <w:rPr>
        <w:rFonts w:ascii="Cooper Black" w:hAnsi="Cooper Black" w:hint="default"/>
        <w:color w:val="0000FF"/>
        <w:sz w:val="24"/>
        <w:szCs w:val="24"/>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7" w15:restartNumberingAfterBreak="0">
    <w:nsid w:val="2AA24BAA"/>
    <w:multiLevelType w:val="hybridMultilevel"/>
    <w:tmpl w:val="1ABE5A06"/>
    <w:lvl w:ilvl="0" w:tplc="B868267C">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DD6C3D"/>
    <w:multiLevelType w:val="hybridMultilevel"/>
    <w:tmpl w:val="5BFC55E6"/>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D3D2D96"/>
    <w:multiLevelType w:val="hybridMultilevel"/>
    <w:tmpl w:val="3C38A7EA"/>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F0C1222"/>
    <w:multiLevelType w:val="hybridMultilevel"/>
    <w:tmpl w:val="8C04FC2E"/>
    <w:lvl w:ilvl="0" w:tplc="5A60B2A4">
      <w:numFmt w:val="bullet"/>
      <w:lvlText w:val="-"/>
      <w:lvlJc w:val="left"/>
      <w:pPr>
        <w:ind w:left="420" w:hanging="360"/>
      </w:pPr>
      <w:rPr>
        <w:rFonts w:ascii="Times New Roman" w:eastAsia="ヒラギノ角ゴ Pro W3" w:hAnsi="Times New Roman" w:cs="Times New Roman" w:hint="default"/>
        <w:color w:val="0000FF"/>
        <w:sz w:val="24"/>
        <w:szCs w:val="24"/>
      </w:rPr>
    </w:lvl>
    <w:lvl w:ilvl="1" w:tplc="82708B54">
      <w:start w:val="1"/>
      <w:numFmt w:val="decimal"/>
      <w:lvlText w:val="%2."/>
      <w:lvlJc w:val="left"/>
      <w:pPr>
        <w:ind w:left="1140" w:hanging="360"/>
      </w:pPr>
      <w:rPr>
        <w:rFonts w:ascii="Times New Roman" w:eastAsiaTheme="minorHAnsi" w:hAnsi="Times New Roman" w:cstheme="minorBidi"/>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2" w15:restartNumberingAfterBreak="0">
    <w:nsid w:val="2FC95C06"/>
    <w:multiLevelType w:val="hybridMultilevel"/>
    <w:tmpl w:val="54AA8768"/>
    <w:lvl w:ilvl="0" w:tplc="B868267C">
      <w:start w:val="1"/>
      <w:numFmt w:val="bullet"/>
      <w:lvlText w:val="!"/>
      <w:lvlJc w:val="left"/>
      <w:pPr>
        <w:ind w:left="360" w:hanging="360"/>
      </w:pPr>
      <w:rPr>
        <w:rFonts w:ascii="Cooper Black" w:hAnsi="Cooper Black" w:hint="default"/>
        <w:color w:val="0000FF"/>
        <w:sz w:val="24"/>
        <w:szCs w:val="24"/>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FD53C48"/>
    <w:multiLevelType w:val="hybridMultilevel"/>
    <w:tmpl w:val="A2D2DB8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34AE35AB"/>
    <w:multiLevelType w:val="multilevel"/>
    <w:tmpl w:val="58AE864A"/>
    <w:lvl w:ilvl="0">
      <w:start w:val="3"/>
      <w:numFmt w:val="decimal"/>
      <w:lvlText w:val="%1."/>
      <w:lvlJc w:val="left"/>
      <w:pPr>
        <w:ind w:left="733" w:hanging="450"/>
      </w:pPr>
      <w:rPr>
        <w:rFonts w:hint="default"/>
        <w:i w:val="0"/>
      </w:rPr>
    </w:lvl>
    <w:lvl w:ilvl="1">
      <w:start w:val="1"/>
      <w:numFmt w:val="decimal"/>
      <w:lvlText w:val="%2."/>
      <w:lvlJc w:val="left"/>
      <w:pPr>
        <w:ind w:left="1287" w:hanging="720"/>
      </w:pPr>
    </w:lvl>
    <w:lvl w:ilvl="2">
      <w:start w:val="1"/>
      <w:numFmt w:val="decimal"/>
      <w:lvlText w:val="%1.%2.%3."/>
      <w:lvlJc w:val="left"/>
      <w:pPr>
        <w:ind w:left="1145" w:hanging="72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4FF4D2B"/>
    <w:multiLevelType w:val="hybridMultilevel"/>
    <w:tmpl w:val="80B88D30"/>
    <w:lvl w:ilvl="0" w:tplc="5A60B2A4">
      <w:numFmt w:val="bullet"/>
      <w:lvlText w:val="-"/>
      <w:lvlJc w:val="left"/>
      <w:pPr>
        <w:ind w:left="1429"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27" w15:restartNumberingAfterBreak="0">
    <w:nsid w:val="3AA32D77"/>
    <w:multiLevelType w:val="hybridMultilevel"/>
    <w:tmpl w:val="30023522"/>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C4C6E6F"/>
    <w:multiLevelType w:val="hybridMultilevel"/>
    <w:tmpl w:val="CECC0FEA"/>
    <w:lvl w:ilvl="0" w:tplc="B868267C">
      <w:start w:val="1"/>
      <w:numFmt w:val="bullet"/>
      <w:lvlText w:val="!"/>
      <w:lvlJc w:val="left"/>
      <w:pPr>
        <w:ind w:left="360" w:hanging="360"/>
      </w:pPr>
      <w:rPr>
        <w:rFonts w:ascii="Cooper Black" w:hAnsi="Cooper Black" w:hint="default"/>
        <w:color w:val="0000FF"/>
        <w:sz w:val="24"/>
        <w:szCs w:val="24"/>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F5447B"/>
    <w:multiLevelType w:val="hybridMultilevel"/>
    <w:tmpl w:val="BEA67222"/>
    <w:lvl w:ilvl="0" w:tplc="F81AB7C0">
      <w:start w:val="1"/>
      <w:numFmt w:val="bullet"/>
      <w:lvlText w:val="-"/>
      <w:lvlJc w:val="left"/>
      <w:pPr>
        <w:ind w:left="1440" w:hanging="360"/>
      </w:pPr>
      <w:rPr>
        <w:rFonts w:ascii="Times New Roman" w:eastAsia="Times New Roman" w:hAnsi="Times New Roman" w:cs="Times New Roman" w:hint="default"/>
        <w:b/>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3D4F3181"/>
    <w:multiLevelType w:val="hybridMultilevel"/>
    <w:tmpl w:val="CEA29890"/>
    <w:lvl w:ilvl="0" w:tplc="5A60B2A4">
      <w:numFmt w:val="bullet"/>
      <w:lvlText w:val="-"/>
      <w:lvlJc w:val="left"/>
      <w:pPr>
        <w:ind w:left="1429"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1"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FE17C2"/>
    <w:multiLevelType w:val="hybridMultilevel"/>
    <w:tmpl w:val="60DA217C"/>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51169F3"/>
    <w:multiLevelType w:val="hybridMultilevel"/>
    <w:tmpl w:val="A2309BA0"/>
    <w:lvl w:ilvl="0" w:tplc="5A60B2A4">
      <w:numFmt w:val="bullet"/>
      <w:lvlText w:val="-"/>
      <w:lvlJc w:val="left"/>
      <w:pPr>
        <w:ind w:left="1599"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319" w:hanging="360"/>
      </w:pPr>
      <w:rPr>
        <w:rFonts w:ascii="Courier New" w:hAnsi="Courier New" w:cs="Courier New" w:hint="default"/>
      </w:rPr>
    </w:lvl>
    <w:lvl w:ilvl="2" w:tplc="04260005" w:tentative="1">
      <w:start w:val="1"/>
      <w:numFmt w:val="bullet"/>
      <w:lvlText w:val=""/>
      <w:lvlJc w:val="left"/>
      <w:pPr>
        <w:ind w:left="3039" w:hanging="360"/>
      </w:pPr>
      <w:rPr>
        <w:rFonts w:ascii="Wingdings" w:hAnsi="Wingdings" w:hint="default"/>
      </w:rPr>
    </w:lvl>
    <w:lvl w:ilvl="3" w:tplc="04260001" w:tentative="1">
      <w:start w:val="1"/>
      <w:numFmt w:val="bullet"/>
      <w:lvlText w:val=""/>
      <w:lvlJc w:val="left"/>
      <w:pPr>
        <w:ind w:left="3759" w:hanging="360"/>
      </w:pPr>
      <w:rPr>
        <w:rFonts w:ascii="Symbol" w:hAnsi="Symbol" w:hint="default"/>
      </w:rPr>
    </w:lvl>
    <w:lvl w:ilvl="4" w:tplc="04260003" w:tentative="1">
      <w:start w:val="1"/>
      <w:numFmt w:val="bullet"/>
      <w:lvlText w:val="o"/>
      <w:lvlJc w:val="left"/>
      <w:pPr>
        <w:ind w:left="4479" w:hanging="360"/>
      </w:pPr>
      <w:rPr>
        <w:rFonts w:ascii="Courier New" w:hAnsi="Courier New" w:cs="Courier New" w:hint="default"/>
      </w:rPr>
    </w:lvl>
    <w:lvl w:ilvl="5" w:tplc="04260005" w:tentative="1">
      <w:start w:val="1"/>
      <w:numFmt w:val="bullet"/>
      <w:lvlText w:val=""/>
      <w:lvlJc w:val="left"/>
      <w:pPr>
        <w:ind w:left="5199" w:hanging="360"/>
      </w:pPr>
      <w:rPr>
        <w:rFonts w:ascii="Wingdings" w:hAnsi="Wingdings" w:hint="default"/>
      </w:rPr>
    </w:lvl>
    <w:lvl w:ilvl="6" w:tplc="04260001" w:tentative="1">
      <w:start w:val="1"/>
      <w:numFmt w:val="bullet"/>
      <w:lvlText w:val=""/>
      <w:lvlJc w:val="left"/>
      <w:pPr>
        <w:ind w:left="5919" w:hanging="360"/>
      </w:pPr>
      <w:rPr>
        <w:rFonts w:ascii="Symbol" w:hAnsi="Symbol" w:hint="default"/>
      </w:rPr>
    </w:lvl>
    <w:lvl w:ilvl="7" w:tplc="04260003" w:tentative="1">
      <w:start w:val="1"/>
      <w:numFmt w:val="bullet"/>
      <w:lvlText w:val="o"/>
      <w:lvlJc w:val="left"/>
      <w:pPr>
        <w:ind w:left="6639" w:hanging="360"/>
      </w:pPr>
      <w:rPr>
        <w:rFonts w:ascii="Courier New" w:hAnsi="Courier New" w:cs="Courier New" w:hint="default"/>
      </w:rPr>
    </w:lvl>
    <w:lvl w:ilvl="8" w:tplc="04260005" w:tentative="1">
      <w:start w:val="1"/>
      <w:numFmt w:val="bullet"/>
      <w:lvlText w:val=""/>
      <w:lvlJc w:val="left"/>
      <w:pPr>
        <w:ind w:left="7359" w:hanging="360"/>
      </w:pPr>
      <w:rPr>
        <w:rFonts w:ascii="Wingdings" w:hAnsi="Wingdings" w:hint="default"/>
      </w:rPr>
    </w:lvl>
  </w:abstractNum>
  <w:abstractNum w:abstractNumId="34" w15:restartNumberingAfterBreak="0">
    <w:nsid w:val="4F13570D"/>
    <w:multiLevelType w:val="hybridMultilevel"/>
    <w:tmpl w:val="A8A0AE14"/>
    <w:lvl w:ilvl="0" w:tplc="259AF76C">
      <w:start w:val="21"/>
      <w:numFmt w:val="bullet"/>
      <w:lvlText w:val="-"/>
      <w:lvlJc w:val="left"/>
      <w:pPr>
        <w:ind w:left="420" w:hanging="360"/>
      </w:pPr>
      <w:rPr>
        <w:rFonts w:ascii="Times New Roman" w:eastAsia="ヒラギノ角ゴ Pro W3" w:hAnsi="Times New Roman" w:cs="Times New Roman" w:hint="default"/>
      </w:rPr>
    </w:lvl>
    <w:lvl w:ilvl="1" w:tplc="B3E282D6">
      <w:start w:val="1"/>
      <w:numFmt w:val="lowerLetter"/>
      <w:lvlText w:val="%2."/>
      <w:lvlJc w:val="left"/>
      <w:pPr>
        <w:ind w:left="1140" w:hanging="360"/>
      </w:pPr>
      <w:rPr>
        <w:rFonts w:ascii="Times New Roman" w:eastAsia="Calibri" w:hAnsi="Times New Roman" w:cs="Times New Roman"/>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5" w15:restartNumberingAfterBreak="0">
    <w:nsid w:val="51544EBE"/>
    <w:multiLevelType w:val="hybridMultilevel"/>
    <w:tmpl w:val="3E1C16DA"/>
    <w:lvl w:ilvl="0" w:tplc="B868267C">
      <w:start w:val="1"/>
      <w:numFmt w:val="bullet"/>
      <w:lvlText w:val="!"/>
      <w:lvlJc w:val="left"/>
      <w:pPr>
        <w:ind w:left="1440" w:hanging="360"/>
      </w:pPr>
      <w:rPr>
        <w:rFonts w:ascii="Cooper Black" w:hAnsi="Cooper Black" w:hint="default"/>
        <w:color w:val="0000FF"/>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564260E5"/>
    <w:multiLevelType w:val="hybridMultilevel"/>
    <w:tmpl w:val="09288264"/>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ABD50B5"/>
    <w:multiLevelType w:val="hybridMultilevel"/>
    <w:tmpl w:val="D96EF498"/>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B411B4C"/>
    <w:multiLevelType w:val="hybridMultilevel"/>
    <w:tmpl w:val="3A1C95E8"/>
    <w:lvl w:ilvl="0" w:tplc="B868267C">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5CB549C6"/>
    <w:multiLevelType w:val="hybridMultilevel"/>
    <w:tmpl w:val="72C09028"/>
    <w:lvl w:ilvl="0" w:tplc="F5C2B292">
      <w:start w:val="1"/>
      <w:numFmt w:val="bullet"/>
      <w:lvlText w:val="!"/>
      <w:lvlJc w:val="left"/>
      <w:pPr>
        <w:ind w:left="720" w:hanging="360"/>
      </w:pPr>
      <w:rPr>
        <w:rFonts w:ascii="Cooper Black" w:hAnsi="Cooper Black" w:hint="default"/>
        <w:color w:val="0070C0"/>
        <w:sz w:val="24"/>
        <w:szCs w:val="24"/>
      </w:rPr>
    </w:lvl>
    <w:lvl w:ilvl="1" w:tplc="1E10A53C">
      <w:start w:val="1"/>
      <w:numFmt w:val="decimal"/>
      <w:lvlText w:val="%2."/>
      <w:lvlJc w:val="left"/>
      <w:pPr>
        <w:ind w:left="1440" w:hanging="360"/>
      </w:pPr>
      <w:rPr>
        <w:rFonts w:ascii="Times New Roman" w:eastAsiaTheme="minorHAnsi" w:hAnsi="Times New Roman" w:cstheme="minorBidi"/>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EC572E0"/>
    <w:multiLevelType w:val="hybridMultilevel"/>
    <w:tmpl w:val="FE521268"/>
    <w:lvl w:ilvl="0" w:tplc="5A60B2A4">
      <w:numFmt w:val="bullet"/>
      <w:lvlText w:val="-"/>
      <w:lvlJc w:val="left"/>
      <w:pPr>
        <w:ind w:left="360" w:hanging="360"/>
      </w:pPr>
      <w:rPr>
        <w:rFonts w:ascii="Times New Roman" w:eastAsia="ヒラギノ角ゴ Pro W3" w:hAnsi="Times New Roman" w:cs="Times New Roman" w:hint="default"/>
        <w:color w:val="0000FF"/>
        <w:sz w:val="24"/>
        <w:szCs w:val="24"/>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20F1567"/>
    <w:multiLevelType w:val="hybridMultilevel"/>
    <w:tmpl w:val="83DE450A"/>
    <w:lvl w:ilvl="0" w:tplc="E8B872FE">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44" w15:restartNumberingAfterBreak="0">
    <w:nsid w:val="63E46E3E"/>
    <w:multiLevelType w:val="hybridMultilevel"/>
    <w:tmpl w:val="84F42446"/>
    <w:lvl w:ilvl="0" w:tplc="825C6A9C">
      <w:start w:val="1"/>
      <w:numFmt w:val="decimal"/>
      <w:lvlText w:val="%1."/>
      <w:lvlJc w:val="left"/>
      <w:pPr>
        <w:ind w:left="365" w:hanging="360"/>
      </w:pPr>
      <w:rPr>
        <w:rFonts w:hint="default"/>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45" w15:restartNumberingAfterBreak="0">
    <w:nsid w:val="683C1522"/>
    <w:multiLevelType w:val="hybridMultilevel"/>
    <w:tmpl w:val="B7920204"/>
    <w:lvl w:ilvl="0" w:tplc="B868267C">
      <w:start w:val="1"/>
      <w:numFmt w:val="bullet"/>
      <w:lvlText w:val="!"/>
      <w:lvlJc w:val="left"/>
      <w:pPr>
        <w:ind w:left="720" w:hanging="360"/>
      </w:pPr>
      <w:rPr>
        <w:rFonts w:ascii="Cooper Black" w:hAnsi="Cooper Black" w:hint="default"/>
        <w:color w:val="0000FF"/>
        <w:sz w:val="24"/>
        <w:szCs w:val="24"/>
      </w:rPr>
    </w:lvl>
    <w:lvl w:ilvl="1" w:tplc="0426000F">
      <w:start w:val="1"/>
      <w:numFmt w:val="decimal"/>
      <w:lvlText w:val="%2."/>
      <w:lvlJc w:val="left"/>
      <w:pPr>
        <w:ind w:left="1440" w:hanging="360"/>
      </w:pPr>
      <w:rPr>
        <w:rFont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9047F0A"/>
    <w:multiLevelType w:val="hybridMultilevel"/>
    <w:tmpl w:val="E0B080D4"/>
    <w:lvl w:ilvl="0" w:tplc="0426000B">
      <w:start w:val="1"/>
      <w:numFmt w:val="bullet"/>
      <w:lvlText w:val=""/>
      <w:lvlJc w:val="left"/>
      <w:pPr>
        <w:ind w:left="420" w:hanging="360"/>
      </w:pPr>
      <w:rPr>
        <w:rFonts w:ascii="Wingdings" w:hAnsi="Wingdings" w:hint="default"/>
      </w:rPr>
    </w:lvl>
    <w:lvl w:ilvl="1" w:tplc="82708B54">
      <w:start w:val="1"/>
      <w:numFmt w:val="decimal"/>
      <w:lvlText w:val="%2."/>
      <w:lvlJc w:val="left"/>
      <w:pPr>
        <w:ind w:left="1140" w:hanging="360"/>
      </w:pPr>
      <w:rPr>
        <w:rFonts w:ascii="Times New Roman" w:eastAsiaTheme="minorHAnsi" w:hAnsi="Times New Roman" w:cstheme="minorBidi"/>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7" w15:restartNumberingAfterBreak="0">
    <w:nsid w:val="6AAA5632"/>
    <w:multiLevelType w:val="hybridMultilevel"/>
    <w:tmpl w:val="2B98E45A"/>
    <w:lvl w:ilvl="0" w:tplc="D400C60C">
      <w:start w:val="1"/>
      <w:numFmt w:val="lowerLetter"/>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04D0EEB"/>
    <w:multiLevelType w:val="hybridMultilevel"/>
    <w:tmpl w:val="FF005D52"/>
    <w:lvl w:ilvl="0" w:tplc="84DC6758">
      <w:start w:val="1"/>
      <w:numFmt w:val="bullet"/>
      <w:lvlText w:val="!"/>
      <w:lvlJc w:val="left"/>
      <w:pPr>
        <w:ind w:left="1140" w:hanging="360"/>
      </w:pPr>
      <w:rPr>
        <w:rFonts w:ascii="Cooper Black" w:hAnsi="Cooper Black" w:hint="default"/>
        <w:color w:val="0000FF"/>
        <w:sz w:val="24"/>
        <w:szCs w:val="24"/>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50" w15:restartNumberingAfterBreak="0">
    <w:nsid w:val="781644AD"/>
    <w:multiLevelType w:val="hybridMultilevel"/>
    <w:tmpl w:val="7E367932"/>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8244C3A"/>
    <w:multiLevelType w:val="hybridMultilevel"/>
    <w:tmpl w:val="2BF83E7A"/>
    <w:lvl w:ilvl="0" w:tplc="5A60B2A4">
      <w:numFmt w:val="bullet"/>
      <w:lvlText w:val="-"/>
      <w:lvlJc w:val="left"/>
      <w:pPr>
        <w:ind w:left="720"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CBB704C"/>
    <w:multiLevelType w:val="hybridMultilevel"/>
    <w:tmpl w:val="21CE645E"/>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num>
  <w:num w:numId="2">
    <w:abstractNumId w:val="48"/>
  </w:num>
  <w:num w:numId="3">
    <w:abstractNumId w:val="46"/>
  </w:num>
  <w:num w:numId="4">
    <w:abstractNumId w:val="40"/>
  </w:num>
  <w:num w:numId="5">
    <w:abstractNumId w:val="41"/>
  </w:num>
  <w:num w:numId="6">
    <w:abstractNumId w:val="43"/>
  </w:num>
  <w:num w:numId="7">
    <w:abstractNumId w:val="10"/>
  </w:num>
  <w:num w:numId="8">
    <w:abstractNumId w:val="36"/>
  </w:num>
  <w:num w:numId="9">
    <w:abstractNumId w:val="3"/>
  </w:num>
  <w:num w:numId="10">
    <w:abstractNumId w:val="18"/>
  </w:num>
  <w:num w:numId="11">
    <w:abstractNumId w:val="24"/>
  </w:num>
  <w:num w:numId="12">
    <w:abstractNumId w:val="11"/>
  </w:num>
  <w:num w:numId="13">
    <w:abstractNumId w:val="52"/>
  </w:num>
  <w:num w:numId="14">
    <w:abstractNumId w:val="47"/>
  </w:num>
  <w:num w:numId="15">
    <w:abstractNumId w:val="34"/>
  </w:num>
  <w:num w:numId="16">
    <w:abstractNumId w:val="15"/>
  </w:num>
  <w:num w:numId="17">
    <w:abstractNumId w:val="8"/>
  </w:num>
  <w:num w:numId="18">
    <w:abstractNumId w:val="20"/>
  </w:num>
  <w:num w:numId="19">
    <w:abstractNumId w:val="23"/>
  </w:num>
  <w:num w:numId="20">
    <w:abstractNumId w:val="16"/>
  </w:num>
  <w:num w:numId="21">
    <w:abstractNumId w:val="49"/>
  </w:num>
  <w:num w:numId="22">
    <w:abstractNumId w:val="7"/>
  </w:num>
  <w:num w:numId="23">
    <w:abstractNumId w:val="29"/>
  </w:num>
  <w:num w:numId="24">
    <w:abstractNumId w:val="27"/>
  </w:num>
  <w:num w:numId="25">
    <w:abstractNumId w:val="26"/>
  </w:num>
  <w:num w:numId="26">
    <w:abstractNumId w:val="6"/>
  </w:num>
  <w:num w:numId="27">
    <w:abstractNumId w:val="9"/>
  </w:num>
  <w:num w:numId="28">
    <w:abstractNumId w:val="32"/>
  </w:num>
  <w:num w:numId="29">
    <w:abstractNumId w:val="25"/>
  </w:num>
  <w:num w:numId="30">
    <w:abstractNumId w:val="30"/>
  </w:num>
  <w:num w:numId="31">
    <w:abstractNumId w:val="1"/>
  </w:num>
  <w:num w:numId="32">
    <w:abstractNumId w:val="22"/>
  </w:num>
  <w:num w:numId="33">
    <w:abstractNumId w:val="28"/>
  </w:num>
  <w:num w:numId="34">
    <w:abstractNumId w:val="21"/>
  </w:num>
  <w:num w:numId="35">
    <w:abstractNumId w:val="38"/>
  </w:num>
  <w:num w:numId="36">
    <w:abstractNumId w:val="39"/>
  </w:num>
  <w:num w:numId="37">
    <w:abstractNumId w:val="2"/>
  </w:num>
  <w:num w:numId="38">
    <w:abstractNumId w:val="0"/>
  </w:num>
  <w:num w:numId="39">
    <w:abstractNumId w:val="33"/>
  </w:num>
  <w:num w:numId="40">
    <w:abstractNumId w:val="37"/>
  </w:num>
  <w:num w:numId="41">
    <w:abstractNumId w:val="12"/>
  </w:num>
  <w:num w:numId="42">
    <w:abstractNumId w:val="50"/>
  </w:num>
  <w:num w:numId="43">
    <w:abstractNumId w:val="5"/>
  </w:num>
  <w:num w:numId="44">
    <w:abstractNumId w:val="45"/>
  </w:num>
  <w:num w:numId="45">
    <w:abstractNumId w:val="13"/>
  </w:num>
  <w:num w:numId="46">
    <w:abstractNumId w:val="14"/>
  </w:num>
  <w:num w:numId="47">
    <w:abstractNumId w:val="51"/>
  </w:num>
  <w:num w:numId="48">
    <w:abstractNumId w:val="4"/>
  </w:num>
  <w:num w:numId="49">
    <w:abstractNumId w:val="19"/>
  </w:num>
  <w:num w:numId="50">
    <w:abstractNumId w:val="17"/>
  </w:num>
  <w:num w:numId="51">
    <w:abstractNumId w:val="44"/>
  </w:num>
  <w:num w:numId="52">
    <w:abstractNumId w:val="42"/>
  </w:num>
  <w:num w:numId="53">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4CBE"/>
    <w:rsid w:val="00006BEF"/>
    <w:rsid w:val="00011D64"/>
    <w:rsid w:val="00013BA1"/>
    <w:rsid w:val="0001481F"/>
    <w:rsid w:val="00015959"/>
    <w:rsid w:val="00017EBA"/>
    <w:rsid w:val="000251FF"/>
    <w:rsid w:val="0003214C"/>
    <w:rsid w:val="00032630"/>
    <w:rsid w:val="00032C33"/>
    <w:rsid w:val="00033AD2"/>
    <w:rsid w:val="00033DD7"/>
    <w:rsid w:val="00041D6D"/>
    <w:rsid w:val="00044FF7"/>
    <w:rsid w:val="000462F0"/>
    <w:rsid w:val="00046C86"/>
    <w:rsid w:val="00051C00"/>
    <w:rsid w:val="00055ECC"/>
    <w:rsid w:val="00056F0A"/>
    <w:rsid w:val="0006390D"/>
    <w:rsid w:val="00065827"/>
    <w:rsid w:val="00071FBF"/>
    <w:rsid w:val="00073B34"/>
    <w:rsid w:val="00073E08"/>
    <w:rsid w:val="00074691"/>
    <w:rsid w:val="00083731"/>
    <w:rsid w:val="0008434D"/>
    <w:rsid w:val="00085713"/>
    <w:rsid w:val="00085A64"/>
    <w:rsid w:val="00090658"/>
    <w:rsid w:val="00092947"/>
    <w:rsid w:val="000964C7"/>
    <w:rsid w:val="0009773C"/>
    <w:rsid w:val="000978E9"/>
    <w:rsid w:val="000979E5"/>
    <w:rsid w:val="000A11DE"/>
    <w:rsid w:val="000A5B47"/>
    <w:rsid w:val="000A685F"/>
    <w:rsid w:val="000B3A13"/>
    <w:rsid w:val="000B48D6"/>
    <w:rsid w:val="000C0785"/>
    <w:rsid w:val="000C2A14"/>
    <w:rsid w:val="000C2F13"/>
    <w:rsid w:val="000C5706"/>
    <w:rsid w:val="000C573B"/>
    <w:rsid w:val="000C608A"/>
    <w:rsid w:val="000D01DD"/>
    <w:rsid w:val="000D3080"/>
    <w:rsid w:val="000D362A"/>
    <w:rsid w:val="000D4CBB"/>
    <w:rsid w:val="000D799A"/>
    <w:rsid w:val="000E1E99"/>
    <w:rsid w:val="000E2188"/>
    <w:rsid w:val="000E6393"/>
    <w:rsid w:val="000E6EEF"/>
    <w:rsid w:val="000E75BC"/>
    <w:rsid w:val="000F1B06"/>
    <w:rsid w:val="000F3B1A"/>
    <w:rsid w:val="000F4AF8"/>
    <w:rsid w:val="000F7551"/>
    <w:rsid w:val="000F78BC"/>
    <w:rsid w:val="001034C4"/>
    <w:rsid w:val="00104123"/>
    <w:rsid w:val="00104607"/>
    <w:rsid w:val="00105DC8"/>
    <w:rsid w:val="00105F01"/>
    <w:rsid w:val="0011027B"/>
    <w:rsid w:val="00115A27"/>
    <w:rsid w:val="001177DB"/>
    <w:rsid w:val="00122E76"/>
    <w:rsid w:val="00131282"/>
    <w:rsid w:val="00132676"/>
    <w:rsid w:val="00136906"/>
    <w:rsid w:val="00143B60"/>
    <w:rsid w:val="00143F4F"/>
    <w:rsid w:val="0014623D"/>
    <w:rsid w:val="001478A2"/>
    <w:rsid w:val="00155FCC"/>
    <w:rsid w:val="00156F89"/>
    <w:rsid w:val="001632F6"/>
    <w:rsid w:val="001647CC"/>
    <w:rsid w:val="001647DA"/>
    <w:rsid w:val="00166A1A"/>
    <w:rsid w:val="00171C14"/>
    <w:rsid w:val="00176ED3"/>
    <w:rsid w:val="00177554"/>
    <w:rsid w:val="00177AEB"/>
    <w:rsid w:val="0018250D"/>
    <w:rsid w:val="0018444A"/>
    <w:rsid w:val="001845C6"/>
    <w:rsid w:val="001863F5"/>
    <w:rsid w:val="00187CAA"/>
    <w:rsid w:val="00191BAB"/>
    <w:rsid w:val="0019260A"/>
    <w:rsid w:val="00193D77"/>
    <w:rsid w:val="001A4F2D"/>
    <w:rsid w:val="001B047E"/>
    <w:rsid w:val="001B2429"/>
    <w:rsid w:val="001B285C"/>
    <w:rsid w:val="001B4363"/>
    <w:rsid w:val="001B635C"/>
    <w:rsid w:val="001B772E"/>
    <w:rsid w:val="001B7F5C"/>
    <w:rsid w:val="001C2680"/>
    <w:rsid w:val="001C2DD5"/>
    <w:rsid w:val="001C5981"/>
    <w:rsid w:val="001C5B5D"/>
    <w:rsid w:val="001D671A"/>
    <w:rsid w:val="001E0242"/>
    <w:rsid w:val="001E037E"/>
    <w:rsid w:val="001E0890"/>
    <w:rsid w:val="001E11AA"/>
    <w:rsid w:val="001E2A6C"/>
    <w:rsid w:val="001E3241"/>
    <w:rsid w:val="001E66F3"/>
    <w:rsid w:val="001F57F5"/>
    <w:rsid w:val="001F588E"/>
    <w:rsid w:val="001F6BC4"/>
    <w:rsid w:val="00200EFC"/>
    <w:rsid w:val="00202B96"/>
    <w:rsid w:val="00203144"/>
    <w:rsid w:val="00203F3A"/>
    <w:rsid w:val="00205196"/>
    <w:rsid w:val="002055EB"/>
    <w:rsid w:val="0021153D"/>
    <w:rsid w:val="002154A6"/>
    <w:rsid w:val="0021616F"/>
    <w:rsid w:val="002172EC"/>
    <w:rsid w:val="00220894"/>
    <w:rsid w:val="00223C69"/>
    <w:rsid w:val="00224AE3"/>
    <w:rsid w:val="00230DDA"/>
    <w:rsid w:val="002327E4"/>
    <w:rsid w:val="00233D5C"/>
    <w:rsid w:val="00236E57"/>
    <w:rsid w:val="002478BC"/>
    <w:rsid w:val="00253D45"/>
    <w:rsid w:val="0026071B"/>
    <w:rsid w:val="0026263B"/>
    <w:rsid w:val="00262ADA"/>
    <w:rsid w:val="002707B7"/>
    <w:rsid w:val="00271F93"/>
    <w:rsid w:val="00280925"/>
    <w:rsid w:val="00281C13"/>
    <w:rsid w:val="00290C14"/>
    <w:rsid w:val="00292C47"/>
    <w:rsid w:val="00293F26"/>
    <w:rsid w:val="00296061"/>
    <w:rsid w:val="002970B1"/>
    <w:rsid w:val="002A3DF0"/>
    <w:rsid w:val="002A40A2"/>
    <w:rsid w:val="002B13AF"/>
    <w:rsid w:val="002B6A8D"/>
    <w:rsid w:val="002C1732"/>
    <w:rsid w:val="002C17B7"/>
    <w:rsid w:val="002C306E"/>
    <w:rsid w:val="002C38B6"/>
    <w:rsid w:val="002D10E8"/>
    <w:rsid w:val="002D58BF"/>
    <w:rsid w:val="002D718B"/>
    <w:rsid w:val="00304040"/>
    <w:rsid w:val="00304F48"/>
    <w:rsid w:val="003076DC"/>
    <w:rsid w:val="003128FF"/>
    <w:rsid w:val="00312B03"/>
    <w:rsid w:val="003143D8"/>
    <w:rsid w:val="00314805"/>
    <w:rsid w:val="003157B9"/>
    <w:rsid w:val="00320FEB"/>
    <w:rsid w:val="00326817"/>
    <w:rsid w:val="003338FB"/>
    <w:rsid w:val="003365FC"/>
    <w:rsid w:val="0033731E"/>
    <w:rsid w:val="0033750D"/>
    <w:rsid w:val="00340F91"/>
    <w:rsid w:val="00341761"/>
    <w:rsid w:val="00341849"/>
    <w:rsid w:val="00341FF2"/>
    <w:rsid w:val="0034242C"/>
    <w:rsid w:val="00342B0B"/>
    <w:rsid w:val="00343F82"/>
    <w:rsid w:val="0034468A"/>
    <w:rsid w:val="0035234F"/>
    <w:rsid w:val="00357F4D"/>
    <w:rsid w:val="00361423"/>
    <w:rsid w:val="00367543"/>
    <w:rsid w:val="003738B0"/>
    <w:rsid w:val="0037577A"/>
    <w:rsid w:val="00377BD8"/>
    <w:rsid w:val="003801B6"/>
    <w:rsid w:val="0038454A"/>
    <w:rsid w:val="00385A80"/>
    <w:rsid w:val="00386AF3"/>
    <w:rsid w:val="00391DD6"/>
    <w:rsid w:val="003922DE"/>
    <w:rsid w:val="00396529"/>
    <w:rsid w:val="00397C23"/>
    <w:rsid w:val="003A242B"/>
    <w:rsid w:val="003A3360"/>
    <w:rsid w:val="003A4000"/>
    <w:rsid w:val="003B3019"/>
    <w:rsid w:val="003B5302"/>
    <w:rsid w:val="003B554E"/>
    <w:rsid w:val="003B59DB"/>
    <w:rsid w:val="003B69B7"/>
    <w:rsid w:val="003B784E"/>
    <w:rsid w:val="003C1EB5"/>
    <w:rsid w:val="003C35DF"/>
    <w:rsid w:val="003C3DFB"/>
    <w:rsid w:val="003C5410"/>
    <w:rsid w:val="003C6127"/>
    <w:rsid w:val="003C62E7"/>
    <w:rsid w:val="003C6BD3"/>
    <w:rsid w:val="003D0215"/>
    <w:rsid w:val="003D074C"/>
    <w:rsid w:val="003D20DB"/>
    <w:rsid w:val="003D2174"/>
    <w:rsid w:val="003D5CC4"/>
    <w:rsid w:val="003F33D3"/>
    <w:rsid w:val="003F39E1"/>
    <w:rsid w:val="003F7780"/>
    <w:rsid w:val="004000D0"/>
    <w:rsid w:val="00400AA9"/>
    <w:rsid w:val="00400AD1"/>
    <w:rsid w:val="00403134"/>
    <w:rsid w:val="00403FD4"/>
    <w:rsid w:val="0040474D"/>
    <w:rsid w:val="00405769"/>
    <w:rsid w:val="00406745"/>
    <w:rsid w:val="00407AB5"/>
    <w:rsid w:val="0041320E"/>
    <w:rsid w:val="00420B6D"/>
    <w:rsid w:val="004252DE"/>
    <w:rsid w:val="004270DB"/>
    <w:rsid w:val="004279DD"/>
    <w:rsid w:val="004310F9"/>
    <w:rsid w:val="00440870"/>
    <w:rsid w:val="00445A67"/>
    <w:rsid w:val="004506E7"/>
    <w:rsid w:val="00452B4E"/>
    <w:rsid w:val="004537D0"/>
    <w:rsid w:val="004560F1"/>
    <w:rsid w:val="004575D1"/>
    <w:rsid w:val="00463EA6"/>
    <w:rsid w:val="00465804"/>
    <w:rsid w:val="0046637E"/>
    <w:rsid w:val="0047135D"/>
    <w:rsid w:val="00472006"/>
    <w:rsid w:val="00474C21"/>
    <w:rsid w:val="00475203"/>
    <w:rsid w:val="00490EBB"/>
    <w:rsid w:val="00492360"/>
    <w:rsid w:val="00495F13"/>
    <w:rsid w:val="00496087"/>
    <w:rsid w:val="004960EE"/>
    <w:rsid w:val="004A14DA"/>
    <w:rsid w:val="004A1BCC"/>
    <w:rsid w:val="004A623B"/>
    <w:rsid w:val="004A7B36"/>
    <w:rsid w:val="004B59C7"/>
    <w:rsid w:val="004B6B74"/>
    <w:rsid w:val="004C00CE"/>
    <w:rsid w:val="004C11BE"/>
    <w:rsid w:val="004C52EE"/>
    <w:rsid w:val="004C586C"/>
    <w:rsid w:val="004D20E2"/>
    <w:rsid w:val="004D250D"/>
    <w:rsid w:val="004D3A4B"/>
    <w:rsid w:val="004D4747"/>
    <w:rsid w:val="004E2EF2"/>
    <w:rsid w:val="004E365D"/>
    <w:rsid w:val="004F24CA"/>
    <w:rsid w:val="005101A3"/>
    <w:rsid w:val="005111CC"/>
    <w:rsid w:val="0051421F"/>
    <w:rsid w:val="005219C3"/>
    <w:rsid w:val="0052631B"/>
    <w:rsid w:val="00526AA4"/>
    <w:rsid w:val="00536B3C"/>
    <w:rsid w:val="00537A7A"/>
    <w:rsid w:val="00541E66"/>
    <w:rsid w:val="00542567"/>
    <w:rsid w:val="00546327"/>
    <w:rsid w:val="005505F3"/>
    <w:rsid w:val="005540BD"/>
    <w:rsid w:val="00556D9C"/>
    <w:rsid w:val="00560C44"/>
    <w:rsid w:val="005669BA"/>
    <w:rsid w:val="005710E4"/>
    <w:rsid w:val="00571548"/>
    <w:rsid w:val="00571A8B"/>
    <w:rsid w:val="00574064"/>
    <w:rsid w:val="00574A6D"/>
    <w:rsid w:val="00574D3B"/>
    <w:rsid w:val="005750CD"/>
    <w:rsid w:val="005757CF"/>
    <w:rsid w:val="00577F2F"/>
    <w:rsid w:val="00580376"/>
    <w:rsid w:val="00581AA4"/>
    <w:rsid w:val="005857C4"/>
    <w:rsid w:val="005862B8"/>
    <w:rsid w:val="005869A7"/>
    <w:rsid w:val="00594009"/>
    <w:rsid w:val="005952A0"/>
    <w:rsid w:val="005A0923"/>
    <w:rsid w:val="005A3030"/>
    <w:rsid w:val="005B3C13"/>
    <w:rsid w:val="005B60A5"/>
    <w:rsid w:val="005B79B3"/>
    <w:rsid w:val="005B79E7"/>
    <w:rsid w:val="005C0A61"/>
    <w:rsid w:val="005C0BCA"/>
    <w:rsid w:val="005C26DB"/>
    <w:rsid w:val="005C5CFA"/>
    <w:rsid w:val="005C74E8"/>
    <w:rsid w:val="005D12D7"/>
    <w:rsid w:val="005E045F"/>
    <w:rsid w:val="005E1A7F"/>
    <w:rsid w:val="005E20A6"/>
    <w:rsid w:val="005E2E67"/>
    <w:rsid w:val="005E2EB4"/>
    <w:rsid w:val="005E5187"/>
    <w:rsid w:val="005E527F"/>
    <w:rsid w:val="005E6250"/>
    <w:rsid w:val="005F31ED"/>
    <w:rsid w:val="005F50B0"/>
    <w:rsid w:val="005F666D"/>
    <w:rsid w:val="00600CC9"/>
    <w:rsid w:val="00605C79"/>
    <w:rsid w:val="006104C3"/>
    <w:rsid w:val="006106D7"/>
    <w:rsid w:val="00611472"/>
    <w:rsid w:val="00612E06"/>
    <w:rsid w:val="006130B9"/>
    <w:rsid w:val="00613193"/>
    <w:rsid w:val="00614319"/>
    <w:rsid w:val="00620EEC"/>
    <w:rsid w:val="006214DB"/>
    <w:rsid w:val="006215E1"/>
    <w:rsid w:val="00621C31"/>
    <w:rsid w:val="00622C1C"/>
    <w:rsid w:val="0062657B"/>
    <w:rsid w:val="00626E56"/>
    <w:rsid w:val="00627981"/>
    <w:rsid w:val="006315A9"/>
    <w:rsid w:val="006321B7"/>
    <w:rsid w:val="00633864"/>
    <w:rsid w:val="00634C43"/>
    <w:rsid w:val="00635639"/>
    <w:rsid w:val="00640476"/>
    <w:rsid w:val="0064190D"/>
    <w:rsid w:val="00643D7C"/>
    <w:rsid w:val="0064498A"/>
    <w:rsid w:val="00645BA6"/>
    <w:rsid w:val="006612DE"/>
    <w:rsid w:val="00665C2D"/>
    <w:rsid w:val="00667C74"/>
    <w:rsid w:val="00674245"/>
    <w:rsid w:val="00675E2B"/>
    <w:rsid w:val="006763D3"/>
    <w:rsid w:val="00681431"/>
    <w:rsid w:val="00683FC2"/>
    <w:rsid w:val="00684025"/>
    <w:rsid w:val="00687E70"/>
    <w:rsid w:val="0069063A"/>
    <w:rsid w:val="00692660"/>
    <w:rsid w:val="00693EE9"/>
    <w:rsid w:val="006942EF"/>
    <w:rsid w:val="006A359C"/>
    <w:rsid w:val="006A5CE4"/>
    <w:rsid w:val="006B1493"/>
    <w:rsid w:val="006B14B6"/>
    <w:rsid w:val="006B7308"/>
    <w:rsid w:val="006C2420"/>
    <w:rsid w:val="006C5EC0"/>
    <w:rsid w:val="006C768F"/>
    <w:rsid w:val="006D0713"/>
    <w:rsid w:val="006D2573"/>
    <w:rsid w:val="006D2F5C"/>
    <w:rsid w:val="006D355E"/>
    <w:rsid w:val="006D545E"/>
    <w:rsid w:val="006D73D9"/>
    <w:rsid w:val="006E069A"/>
    <w:rsid w:val="006E138F"/>
    <w:rsid w:val="006E20D5"/>
    <w:rsid w:val="006E2A12"/>
    <w:rsid w:val="006E514A"/>
    <w:rsid w:val="006E5747"/>
    <w:rsid w:val="006F32EC"/>
    <w:rsid w:val="006F6ED9"/>
    <w:rsid w:val="006F7667"/>
    <w:rsid w:val="006F7C2A"/>
    <w:rsid w:val="007013BD"/>
    <w:rsid w:val="007014B9"/>
    <w:rsid w:val="007018F4"/>
    <w:rsid w:val="00702245"/>
    <w:rsid w:val="0070624B"/>
    <w:rsid w:val="007108D2"/>
    <w:rsid w:val="007122B8"/>
    <w:rsid w:val="00713034"/>
    <w:rsid w:val="00715F79"/>
    <w:rsid w:val="0073192F"/>
    <w:rsid w:val="00734789"/>
    <w:rsid w:val="00742BC2"/>
    <w:rsid w:val="0074355B"/>
    <w:rsid w:val="0074458A"/>
    <w:rsid w:val="00744A60"/>
    <w:rsid w:val="00754DF4"/>
    <w:rsid w:val="00755043"/>
    <w:rsid w:val="0075534D"/>
    <w:rsid w:val="0075575E"/>
    <w:rsid w:val="00757715"/>
    <w:rsid w:val="00757B4F"/>
    <w:rsid w:val="007637D7"/>
    <w:rsid w:val="00764412"/>
    <w:rsid w:val="007700BA"/>
    <w:rsid w:val="00770531"/>
    <w:rsid w:val="00771051"/>
    <w:rsid w:val="0077491F"/>
    <w:rsid w:val="007749A9"/>
    <w:rsid w:val="007805E2"/>
    <w:rsid w:val="007846C9"/>
    <w:rsid w:val="00790195"/>
    <w:rsid w:val="00790CB7"/>
    <w:rsid w:val="00796FAA"/>
    <w:rsid w:val="007A2CEF"/>
    <w:rsid w:val="007A307C"/>
    <w:rsid w:val="007A4666"/>
    <w:rsid w:val="007A7D58"/>
    <w:rsid w:val="007B0658"/>
    <w:rsid w:val="007B0772"/>
    <w:rsid w:val="007B2C4F"/>
    <w:rsid w:val="007B3921"/>
    <w:rsid w:val="007B461C"/>
    <w:rsid w:val="007B6F60"/>
    <w:rsid w:val="007C1ECC"/>
    <w:rsid w:val="007C2D74"/>
    <w:rsid w:val="007C3DAA"/>
    <w:rsid w:val="007D3451"/>
    <w:rsid w:val="007D4171"/>
    <w:rsid w:val="007D4CAF"/>
    <w:rsid w:val="007D6F31"/>
    <w:rsid w:val="007D75D8"/>
    <w:rsid w:val="007E5D06"/>
    <w:rsid w:val="007F2287"/>
    <w:rsid w:val="007F2875"/>
    <w:rsid w:val="007F4818"/>
    <w:rsid w:val="007F62C5"/>
    <w:rsid w:val="00803F61"/>
    <w:rsid w:val="0081007D"/>
    <w:rsid w:val="008148B4"/>
    <w:rsid w:val="00816B0D"/>
    <w:rsid w:val="00817518"/>
    <w:rsid w:val="00826CF4"/>
    <w:rsid w:val="00837880"/>
    <w:rsid w:val="0084153A"/>
    <w:rsid w:val="0084280C"/>
    <w:rsid w:val="00855815"/>
    <w:rsid w:val="00857472"/>
    <w:rsid w:val="008611ED"/>
    <w:rsid w:val="00862720"/>
    <w:rsid w:val="00863AEF"/>
    <w:rsid w:val="00863E3A"/>
    <w:rsid w:val="0086461A"/>
    <w:rsid w:val="008669DA"/>
    <w:rsid w:val="008750DF"/>
    <w:rsid w:val="00877971"/>
    <w:rsid w:val="00880568"/>
    <w:rsid w:val="008855B8"/>
    <w:rsid w:val="0089074B"/>
    <w:rsid w:val="00894758"/>
    <w:rsid w:val="00895CE3"/>
    <w:rsid w:val="0089640A"/>
    <w:rsid w:val="00897456"/>
    <w:rsid w:val="00897FF8"/>
    <w:rsid w:val="008A1986"/>
    <w:rsid w:val="008A1AF3"/>
    <w:rsid w:val="008B1BE7"/>
    <w:rsid w:val="008B1CB6"/>
    <w:rsid w:val="008B3ABC"/>
    <w:rsid w:val="008B3C9E"/>
    <w:rsid w:val="008B4A16"/>
    <w:rsid w:val="008B7577"/>
    <w:rsid w:val="008C1FFD"/>
    <w:rsid w:val="008C5C3B"/>
    <w:rsid w:val="008D10A7"/>
    <w:rsid w:val="008D139C"/>
    <w:rsid w:val="008D332E"/>
    <w:rsid w:val="008D587F"/>
    <w:rsid w:val="008D64D0"/>
    <w:rsid w:val="008D7213"/>
    <w:rsid w:val="008E0F2E"/>
    <w:rsid w:val="008E14A3"/>
    <w:rsid w:val="008E1DE0"/>
    <w:rsid w:val="008E3FB6"/>
    <w:rsid w:val="008E472E"/>
    <w:rsid w:val="008E664A"/>
    <w:rsid w:val="008E72D3"/>
    <w:rsid w:val="008F02AD"/>
    <w:rsid w:val="008F27EE"/>
    <w:rsid w:val="008F48EB"/>
    <w:rsid w:val="008F599C"/>
    <w:rsid w:val="008F64E1"/>
    <w:rsid w:val="008F75FA"/>
    <w:rsid w:val="008F7698"/>
    <w:rsid w:val="00903E64"/>
    <w:rsid w:val="00905A0B"/>
    <w:rsid w:val="009063E6"/>
    <w:rsid w:val="00916F76"/>
    <w:rsid w:val="00923F63"/>
    <w:rsid w:val="00934260"/>
    <w:rsid w:val="00934611"/>
    <w:rsid w:val="009379B8"/>
    <w:rsid w:val="00941B94"/>
    <w:rsid w:val="009454FC"/>
    <w:rsid w:val="009467DD"/>
    <w:rsid w:val="0095516E"/>
    <w:rsid w:val="00956100"/>
    <w:rsid w:val="00960D9D"/>
    <w:rsid w:val="00962BA6"/>
    <w:rsid w:val="009642D8"/>
    <w:rsid w:val="009707A9"/>
    <w:rsid w:val="00974CC7"/>
    <w:rsid w:val="00975692"/>
    <w:rsid w:val="00975D55"/>
    <w:rsid w:val="0097761A"/>
    <w:rsid w:val="00981FA2"/>
    <w:rsid w:val="009850B0"/>
    <w:rsid w:val="00990C7A"/>
    <w:rsid w:val="009935D9"/>
    <w:rsid w:val="00996E5F"/>
    <w:rsid w:val="00997C06"/>
    <w:rsid w:val="009A02FB"/>
    <w:rsid w:val="009A150E"/>
    <w:rsid w:val="009A5533"/>
    <w:rsid w:val="009A5E02"/>
    <w:rsid w:val="009B1D5A"/>
    <w:rsid w:val="009B2D80"/>
    <w:rsid w:val="009B3D00"/>
    <w:rsid w:val="009B469C"/>
    <w:rsid w:val="009B48F0"/>
    <w:rsid w:val="009B647B"/>
    <w:rsid w:val="009B6AD7"/>
    <w:rsid w:val="009C27FC"/>
    <w:rsid w:val="009C5500"/>
    <w:rsid w:val="009C669D"/>
    <w:rsid w:val="009C781F"/>
    <w:rsid w:val="009D3EAC"/>
    <w:rsid w:val="009D7923"/>
    <w:rsid w:val="009F0FD3"/>
    <w:rsid w:val="00A0166A"/>
    <w:rsid w:val="00A027D0"/>
    <w:rsid w:val="00A200E2"/>
    <w:rsid w:val="00A2187F"/>
    <w:rsid w:val="00A22F77"/>
    <w:rsid w:val="00A25582"/>
    <w:rsid w:val="00A258B3"/>
    <w:rsid w:val="00A263CB"/>
    <w:rsid w:val="00A413A1"/>
    <w:rsid w:val="00A4442D"/>
    <w:rsid w:val="00A47CDD"/>
    <w:rsid w:val="00A47CE7"/>
    <w:rsid w:val="00A610BF"/>
    <w:rsid w:val="00A62B80"/>
    <w:rsid w:val="00A7371C"/>
    <w:rsid w:val="00A74DDC"/>
    <w:rsid w:val="00A75083"/>
    <w:rsid w:val="00A755D3"/>
    <w:rsid w:val="00A80833"/>
    <w:rsid w:val="00A80F6D"/>
    <w:rsid w:val="00A83E43"/>
    <w:rsid w:val="00A84107"/>
    <w:rsid w:val="00A84F62"/>
    <w:rsid w:val="00A85D58"/>
    <w:rsid w:val="00A90E99"/>
    <w:rsid w:val="00A9507E"/>
    <w:rsid w:val="00A97F70"/>
    <w:rsid w:val="00AA1C78"/>
    <w:rsid w:val="00AA3885"/>
    <w:rsid w:val="00AA4084"/>
    <w:rsid w:val="00AA4BE5"/>
    <w:rsid w:val="00AA7F60"/>
    <w:rsid w:val="00AB2505"/>
    <w:rsid w:val="00AB2FCB"/>
    <w:rsid w:val="00AB674C"/>
    <w:rsid w:val="00AB70B7"/>
    <w:rsid w:val="00AB7216"/>
    <w:rsid w:val="00AC246A"/>
    <w:rsid w:val="00AC2760"/>
    <w:rsid w:val="00AC348E"/>
    <w:rsid w:val="00AC482E"/>
    <w:rsid w:val="00AC48AF"/>
    <w:rsid w:val="00AC4EE9"/>
    <w:rsid w:val="00AC5477"/>
    <w:rsid w:val="00AC7492"/>
    <w:rsid w:val="00AC7EC3"/>
    <w:rsid w:val="00AD305C"/>
    <w:rsid w:val="00AD433C"/>
    <w:rsid w:val="00AD686C"/>
    <w:rsid w:val="00AD6913"/>
    <w:rsid w:val="00AE3FAB"/>
    <w:rsid w:val="00AF21EF"/>
    <w:rsid w:val="00AF4A12"/>
    <w:rsid w:val="00AF6A1C"/>
    <w:rsid w:val="00AF6A6A"/>
    <w:rsid w:val="00AF6D0A"/>
    <w:rsid w:val="00B03077"/>
    <w:rsid w:val="00B03CE9"/>
    <w:rsid w:val="00B05A0F"/>
    <w:rsid w:val="00B10B77"/>
    <w:rsid w:val="00B129C9"/>
    <w:rsid w:val="00B159D9"/>
    <w:rsid w:val="00B20F59"/>
    <w:rsid w:val="00B21FD0"/>
    <w:rsid w:val="00B24C87"/>
    <w:rsid w:val="00B26085"/>
    <w:rsid w:val="00B30851"/>
    <w:rsid w:val="00B327F6"/>
    <w:rsid w:val="00B35127"/>
    <w:rsid w:val="00B37AC5"/>
    <w:rsid w:val="00B4789C"/>
    <w:rsid w:val="00B509D1"/>
    <w:rsid w:val="00B5127B"/>
    <w:rsid w:val="00B51FF5"/>
    <w:rsid w:val="00B5771B"/>
    <w:rsid w:val="00B601D1"/>
    <w:rsid w:val="00B70181"/>
    <w:rsid w:val="00B72F65"/>
    <w:rsid w:val="00B747B1"/>
    <w:rsid w:val="00B825C3"/>
    <w:rsid w:val="00B84CEC"/>
    <w:rsid w:val="00B87847"/>
    <w:rsid w:val="00B923DA"/>
    <w:rsid w:val="00B925A8"/>
    <w:rsid w:val="00B94577"/>
    <w:rsid w:val="00B96423"/>
    <w:rsid w:val="00B971DA"/>
    <w:rsid w:val="00B97A24"/>
    <w:rsid w:val="00BA065A"/>
    <w:rsid w:val="00BA0F9C"/>
    <w:rsid w:val="00BA1502"/>
    <w:rsid w:val="00BA175C"/>
    <w:rsid w:val="00BA262F"/>
    <w:rsid w:val="00BA373D"/>
    <w:rsid w:val="00BA4BD7"/>
    <w:rsid w:val="00BA4F99"/>
    <w:rsid w:val="00BA5C03"/>
    <w:rsid w:val="00BB115E"/>
    <w:rsid w:val="00BB3FE4"/>
    <w:rsid w:val="00BC35CB"/>
    <w:rsid w:val="00BC548B"/>
    <w:rsid w:val="00BD5C6C"/>
    <w:rsid w:val="00BD6C49"/>
    <w:rsid w:val="00BF0895"/>
    <w:rsid w:val="00BF262C"/>
    <w:rsid w:val="00BF6D65"/>
    <w:rsid w:val="00C01E01"/>
    <w:rsid w:val="00C02454"/>
    <w:rsid w:val="00C03D58"/>
    <w:rsid w:val="00C05C6A"/>
    <w:rsid w:val="00C06E86"/>
    <w:rsid w:val="00C07095"/>
    <w:rsid w:val="00C07414"/>
    <w:rsid w:val="00C106B6"/>
    <w:rsid w:val="00C13C8F"/>
    <w:rsid w:val="00C14E0A"/>
    <w:rsid w:val="00C1570A"/>
    <w:rsid w:val="00C15830"/>
    <w:rsid w:val="00C2034A"/>
    <w:rsid w:val="00C27350"/>
    <w:rsid w:val="00C322DA"/>
    <w:rsid w:val="00C32C15"/>
    <w:rsid w:val="00C40A7D"/>
    <w:rsid w:val="00C41BE4"/>
    <w:rsid w:val="00C43B89"/>
    <w:rsid w:val="00C444B9"/>
    <w:rsid w:val="00C46DC1"/>
    <w:rsid w:val="00C47F77"/>
    <w:rsid w:val="00C54F3D"/>
    <w:rsid w:val="00C56CF8"/>
    <w:rsid w:val="00C57BCB"/>
    <w:rsid w:val="00C61B0E"/>
    <w:rsid w:val="00C635AE"/>
    <w:rsid w:val="00C7291E"/>
    <w:rsid w:val="00C72A1C"/>
    <w:rsid w:val="00C75A06"/>
    <w:rsid w:val="00C75CA8"/>
    <w:rsid w:val="00C80608"/>
    <w:rsid w:val="00C80797"/>
    <w:rsid w:val="00C80929"/>
    <w:rsid w:val="00C848FD"/>
    <w:rsid w:val="00C85A35"/>
    <w:rsid w:val="00C92786"/>
    <w:rsid w:val="00C93EDA"/>
    <w:rsid w:val="00CA1515"/>
    <w:rsid w:val="00CA32CA"/>
    <w:rsid w:val="00CB62E9"/>
    <w:rsid w:val="00CC4B5F"/>
    <w:rsid w:val="00CE306E"/>
    <w:rsid w:val="00CE4C08"/>
    <w:rsid w:val="00CE5558"/>
    <w:rsid w:val="00CE6196"/>
    <w:rsid w:val="00D01965"/>
    <w:rsid w:val="00D02610"/>
    <w:rsid w:val="00D06317"/>
    <w:rsid w:val="00D106CF"/>
    <w:rsid w:val="00D13014"/>
    <w:rsid w:val="00D13086"/>
    <w:rsid w:val="00D13B39"/>
    <w:rsid w:val="00D15AAC"/>
    <w:rsid w:val="00D205B0"/>
    <w:rsid w:val="00D216CD"/>
    <w:rsid w:val="00D217C0"/>
    <w:rsid w:val="00D227CA"/>
    <w:rsid w:val="00D26134"/>
    <w:rsid w:val="00D26C3C"/>
    <w:rsid w:val="00D27576"/>
    <w:rsid w:val="00D30AA8"/>
    <w:rsid w:val="00D31AD7"/>
    <w:rsid w:val="00D330E7"/>
    <w:rsid w:val="00D3706D"/>
    <w:rsid w:val="00D37ADC"/>
    <w:rsid w:val="00D40647"/>
    <w:rsid w:val="00D41FF7"/>
    <w:rsid w:val="00D456D0"/>
    <w:rsid w:val="00D46033"/>
    <w:rsid w:val="00D47446"/>
    <w:rsid w:val="00D477F3"/>
    <w:rsid w:val="00D47F67"/>
    <w:rsid w:val="00D50D67"/>
    <w:rsid w:val="00D50E55"/>
    <w:rsid w:val="00D54919"/>
    <w:rsid w:val="00D56B78"/>
    <w:rsid w:val="00D573F8"/>
    <w:rsid w:val="00D65746"/>
    <w:rsid w:val="00D731CC"/>
    <w:rsid w:val="00D745BE"/>
    <w:rsid w:val="00D757BA"/>
    <w:rsid w:val="00D76D68"/>
    <w:rsid w:val="00D77078"/>
    <w:rsid w:val="00D8096F"/>
    <w:rsid w:val="00D82D40"/>
    <w:rsid w:val="00D843E0"/>
    <w:rsid w:val="00D86474"/>
    <w:rsid w:val="00D87059"/>
    <w:rsid w:val="00D973C7"/>
    <w:rsid w:val="00D97EDD"/>
    <w:rsid w:val="00DA253A"/>
    <w:rsid w:val="00DA3808"/>
    <w:rsid w:val="00DA4A4B"/>
    <w:rsid w:val="00DA5FA4"/>
    <w:rsid w:val="00DB1BA3"/>
    <w:rsid w:val="00DB2F83"/>
    <w:rsid w:val="00DB3029"/>
    <w:rsid w:val="00DB48AF"/>
    <w:rsid w:val="00DB674E"/>
    <w:rsid w:val="00DB71E9"/>
    <w:rsid w:val="00DC2EDD"/>
    <w:rsid w:val="00DC5744"/>
    <w:rsid w:val="00DC6A6D"/>
    <w:rsid w:val="00DD145C"/>
    <w:rsid w:val="00DD4CF2"/>
    <w:rsid w:val="00DD60A2"/>
    <w:rsid w:val="00DE4072"/>
    <w:rsid w:val="00DE4FCE"/>
    <w:rsid w:val="00DF00B5"/>
    <w:rsid w:val="00DF368E"/>
    <w:rsid w:val="00E025E8"/>
    <w:rsid w:val="00E131E5"/>
    <w:rsid w:val="00E147F9"/>
    <w:rsid w:val="00E16C7A"/>
    <w:rsid w:val="00E16F24"/>
    <w:rsid w:val="00E24873"/>
    <w:rsid w:val="00E25863"/>
    <w:rsid w:val="00E26692"/>
    <w:rsid w:val="00E26AA3"/>
    <w:rsid w:val="00E30F51"/>
    <w:rsid w:val="00E3646F"/>
    <w:rsid w:val="00E36CC4"/>
    <w:rsid w:val="00E41941"/>
    <w:rsid w:val="00E41E88"/>
    <w:rsid w:val="00E422F0"/>
    <w:rsid w:val="00E47A5C"/>
    <w:rsid w:val="00E50A58"/>
    <w:rsid w:val="00E5717F"/>
    <w:rsid w:val="00E64283"/>
    <w:rsid w:val="00E64F94"/>
    <w:rsid w:val="00E74A0D"/>
    <w:rsid w:val="00E75156"/>
    <w:rsid w:val="00E8025D"/>
    <w:rsid w:val="00E837A3"/>
    <w:rsid w:val="00E84F16"/>
    <w:rsid w:val="00E9281E"/>
    <w:rsid w:val="00E95836"/>
    <w:rsid w:val="00E9736B"/>
    <w:rsid w:val="00EA0AF4"/>
    <w:rsid w:val="00EB0313"/>
    <w:rsid w:val="00EB1799"/>
    <w:rsid w:val="00EB2E1F"/>
    <w:rsid w:val="00EB44D5"/>
    <w:rsid w:val="00EB490C"/>
    <w:rsid w:val="00EB5129"/>
    <w:rsid w:val="00EC672D"/>
    <w:rsid w:val="00EC7923"/>
    <w:rsid w:val="00ED0AB2"/>
    <w:rsid w:val="00ED4AFF"/>
    <w:rsid w:val="00EE1547"/>
    <w:rsid w:val="00EE49A1"/>
    <w:rsid w:val="00EE6FAD"/>
    <w:rsid w:val="00EE71C0"/>
    <w:rsid w:val="00EF27D7"/>
    <w:rsid w:val="00EF31CD"/>
    <w:rsid w:val="00EF679D"/>
    <w:rsid w:val="00EF7C20"/>
    <w:rsid w:val="00F011D5"/>
    <w:rsid w:val="00F02756"/>
    <w:rsid w:val="00F061DE"/>
    <w:rsid w:val="00F06557"/>
    <w:rsid w:val="00F10740"/>
    <w:rsid w:val="00F10A2B"/>
    <w:rsid w:val="00F10EA0"/>
    <w:rsid w:val="00F113E0"/>
    <w:rsid w:val="00F11CFC"/>
    <w:rsid w:val="00F12A38"/>
    <w:rsid w:val="00F1304B"/>
    <w:rsid w:val="00F1526D"/>
    <w:rsid w:val="00F1553B"/>
    <w:rsid w:val="00F16E9B"/>
    <w:rsid w:val="00F214C2"/>
    <w:rsid w:val="00F23D63"/>
    <w:rsid w:val="00F2599E"/>
    <w:rsid w:val="00F25F61"/>
    <w:rsid w:val="00F265B9"/>
    <w:rsid w:val="00F31731"/>
    <w:rsid w:val="00F31C0B"/>
    <w:rsid w:val="00F31E8D"/>
    <w:rsid w:val="00F329B9"/>
    <w:rsid w:val="00F33BCC"/>
    <w:rsid w:val="00F36675"/>
    <w:rsid w:val="00F3732F"/>
    <w:rsid w:val="00F37608"/>
    <w:rsid w:val="00F4004E"/>
    <w:rsid w:val="00F41126"/>
    <w:rsid w:val="00F42036"/>
    <w:rsid w:val="00F45542"/>
    <w:rsid w:val="00F4726F"/>
    <w:rsid w:val="00F57155"/>
    <w:rsid w:val="00F60915"/>
    <w:rsid w:val="00F62DCD"/>
    <w:rsid w:val="00F66D8C"/>
    <w:rsid w:val="00F71A90"/>
    <w:rsid w:val="00F73E78"/>
    <w:rsid w:val="00F7436A"/>
    <w:rsid w:val="00F74387"/>
    <w:rsid w:val="00F74662"/>
    <w:rsid w:val="00F7565C"/>
    <w:rsid w:val="00F75799"/>
    <w:rsid w:val="00F77262"/>
    <w:rsid w:val="00F776EB"/>
    <w:rsid w:val="00F80B34"/>
    <w:rsid w:val="00F93C95"/>
    <w:rsid w:val="00F94CE9"/>
    <w:rsid w:val="00F95509"/>
    <w:rsid w:val="00F979B1"/>
    <w:rsid w:val="00FA1475"/>
    <w:rsid w:val="00FA2C0D"/>
    <w:rsid w:val="00FA7167"/>
    <w:rsid w:val="00FB0B04"/>
    <w:rsid w:val="00FB0E48"/>
    <w:rsid w:val="00FB0E4D"/>
    <w:rsid w:val="00FB16F4"/>
    <w:rsid w:val="00FB2EBC"/>
    <w:rsid w:val="00FB3106"/>
    <w:rsid w:val="00FB52CB"/>
    <w:rsid w:val="00FB5DB0"/>
    <w:rsid w:val="00FB63BD"/>
    <w:rsid w:val="00FC005E"/>
    <w:rsid w:val="00FC04DC"/>
    <w:rsid w:val="00FC1B55"/>
    <w:rsid w:val="00FC3889"/>
    <w:rsid w:val="00FD3099"/>
    <w:rsid w:val="00FD455C"/>
    <w:rsid w:val="00FD544E"/>
    <w:rsid w:val="00FE0EB3"/>
    <w:rsid w:val="00FE3ABB"/>
    <w:rsid w:val="00FE4C16"/>
    <w:rsid w:val="00FF05E9"/>
    <w:rsid w:val="00FF0A65"/>
    <w:rsid w:val="00FF24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C3506"/>
  <w15:chartTrackingRefBased/>
  <w15:docId w15:val="{9A762541-5E1F-401B-B5A5-4D1C4DE2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Colorful List - Accent 11,Strip,Colorful List - Accent 12,Saraksta rindkopa,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Colorful List - Accent 11 Char,Strip Char,Colorful List - Accent 12 Char,Saraksta rindkopa Char,List Paragraph1 Char,List1 Char,Akapit z listą BS Char,Saraksta rindkopa1 Char,Normal bullet 2 Char"/>
    <w:link w:val="ListParagraph"/>
    <w:uiPriority w:val="34"/>
    <w:qFormat/>
    <w:locked/>
    <w:rsid w:val="00032C33"/>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nhideWhenUsed/>
    <w:rsid w:val="00AC4EE9"/>
    <w:pPr>
      <w:spacing w:after="0" w:line="240" w:lineRule="auto"/>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semiHidden/>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paragraph" w:customStyle="1" w:styleId="tv2132">
    <w:name w:val="tv2132"/>
    <w:basedOn w:val="Normal"/>
    <w:rsid w:val="000E2188"/>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tv213">
    <w:name w:val="tv213"/>
    <w:basedOn w:val="Normal"/>
    <w:rsid w:val="00D8647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3B5302"/>
    <w:pPr>
      <w:spacing w:line="240" w:lineRule="exact"/>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esfondi.lv" TargetMode="External"/><Relationship Id="rId13" Type="http://schemas.openxmlformats.org/officeDocument/2006/relationships/header" Target="header2.xml"/><Relationship Id="rId18" Type="http://schemas.openxmlformats.org/officeDocument/2006/relationships/hyperlink" Target="http://www.esfondi.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ikumi.lv/ta/id/281827-darbibas-programmas-izaugsme-un-nodarbinatiba-8-1-3-specifiska-atbalsta-merka-palielinat-modernizeto-profesionalas-izglitibas" TargetMode="External"/><Relationship Id="rId2" Type="http://schemas.openxmlformats.org/officeDocument/2006/relationships/numbering" Target="numbering.xml"/><Relationship Id="rId16" Type="http://schemas.openxmlformats.org/officeDocument/2006/relationships/hyperlink" Target="https://ep.esfondi.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ndi.lv" TargetMode="External"/><Relationship Id="rId5" Type="http://schemas.openxmlformats.org/officeDocument/2006/relationships/webSettings" Target="webSettings.xml"/><Relationship Id="rId15" Type="http://schemas.openxmlformats.org/officeDocument/2006/relationships/hyperlink" Target="http://sf.lm.gov.lv/lv/vienlidzigas-iespejas/2014-2020/" TargetMode="External"/><Relationship Id="rId10" Type="http://schemas.openxmlformats.org/officeDocument/2006/relationships/hyperlink" Target="http://www.csb.gov.lv/node/29900/list" TargetMode="External"/><Relationship Id="rId19" Type="http://schemas.openxmlformats.org/officeDocument/2006/relationships/hyperlink" Target="http://www.esfondi.lv/page.php?id=119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kumi.lv/ta/id/293059-darbibas-programmas-izaugsme-un-nodarbinatiba-8-3-6-specifiska-atbalsta-merka-ieviest-izglitibas-kvalitates-monitoring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FB94-C6D5-422D-B5E6-ED82AD1F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211C9A44</Template>
  <TotalTime>348</TotalTime>
  <Pages>36</Pages>
  <Words>51518</Words>
  <Characters>29366</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Dace Šantare</cp:lastModifiedBy>
  <cp:revision>16</cp:revision>
  <cp:lastPrinted>2018-02-07T13:36:00Z</cp:lastPrinted>
  <dcterms:created xsi:type="dcterms:W3CDTF">2018-02-02T13:21:00Z</dcterms:created>
  <dcterms:modified xsi:type="dcterms:W3CDTF">2018-02-08T12:18:00Z</dcterms:modified>
</cp:coreProperties>
</file>