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19858" w14:textId="77777777" w:rsidR="00804659" w:rsidRDefault="00804659" w:rsidP="00804659">
      <w:pPr>
        <w:spacing w:after="0"/>
        <w:jc w:val="center"/>
        <w:outlineLvl w:val="3"/>
        <w:rPr>
          <w:rFonts w:ascii="Times New Roman" w:eastAsia="Times New Roman" w:hAnsi="Times New Roman" w:cs="Times New Roman"/>
          <w:b/>
          <w:bCs/>
          <w:color w:val="000000"/>
          <w:sz w:val="28"/>
          <w:szCs w:val="28"/>
          <w:lang w:eastAsia="lv-LV"/>
        </w:rPr>
      </w:pPr>
      <w:r w:rsidRPr="00152F67">
        <w:rPr>
          <w:rFonts w:ascii="Times New Roman" w:hAnsi="Times New Roman" w:cs="Times New Roman"/>
          <w:b/>
          <w:noProof/>
          <w:highlight w:val="yellow"/>
          <w:lang w:eastAsia="lv-LV"/>
        </w:rPr>
        <w:drawing>
          <wp:anchor distT="0" distB="0" distL="114300" distR="114300" simplePos="0" relativeHeight="251659264" behindDoc="0" locked="0" layoutInCell="1" allowOverlap="1" wp14:anchorId="27F5D70B" wp14:editId="1D47827C">
            <wp:simplePos x="0" y="0"/>
            <wp:positionH relativeFrom="margin">
              <wp:posOffset>718820</wp:posOffset>
            </wp:positionH>
            <wp:positionV relativeFrom="paragraph">
              <wp:posOffset>18838</wp:posOffset>
            </wp:positionV>
            <wp:extent cx="3970800" cy="820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14:sizeRelH relativeFrom="margin">
              <wp14:pctWidth>0</wp14:pctWidth>
            </wp14:sizeRelH>
            <wp14:sizeRelV relativeFrom="margin">
              <wp14:pctHeight>0</wp14:pctHeight>
            </wp14:sizeRelV>
          </wp:anchor>
        </w:drawing>
      </w:r>
    </w:p>
    <w:p w14:paraId="288E4CAD" w14:textId="77777777" w:rsidR="00804659" w:rsidRPr="00F25516" w:rsidRDefault="00804659" w:rsidP="00804659">
      <w:pPr>
        <w:autoSpaceDE w:val="0"/>
        <w:autoSpaceDN w:val="0"/>
        <w:adjustRightInd w:val="0"/>
        <w:spacing w:after="0"/>
        <w:jc w:val="center"/>
        <w:rPr>
          <w:rFonts w:ascii="Cambria,Bold" w:hAnsi="Cambria,Bold"/>
          <w:b/>
          <w:sz w:val="28"/>
        </w:rPr>
      </w:pPr>
    </w:p>
    <w:p w14:paraId="7620411E" w14:textId="77777777" w:rsidR="00804659" w:rsidRPr="00F25516" w:rsidRDefault="00804659" w:rsidP="00804659">
      <w:pPr>
        <w:autoSpaceDE w:val="0"/>
        <w:autoSpaceDN w:val="0"/>
        <w:adjustRightInd w:val="0"/>
        <w:spacing w:before="0" w:after="0"/>
        <w:jc w:val="center"/>
        <w:rPr>
          <w:rFonts w:ascii="Cambria,Bold" w:hAnsi="Cambria,Bold"/>
          <w:b/>
          <w:sz w:val="28"/>
        </w:rPr>
      </w:pPr>
    </w:p>
    <w:p w14:paraId="4E6F058C" w14:textId="77777777" w:rsidR="00804659" w:rsidRDefault="00804659" w:rsidP="00804659">
      <w:pPr>
        <w:autoSpaceDE w:val="0"/>
        <w:autoSpaceDN w:val="0"/>
        <w:adjustRightInd w:val="0"/>
        <w:spacing w:before="0" w:after="0"/>
        <w:jc w:val="center"/>
        <w:rPr>
          <w:rFonts w:ascii="Cambria,Bold" w:hAnsi="Cambria,Bold"/>
          <w:b/>
          <w:sz w:val="28"/>
        </w:rPr>
      </w:pPr>
    </w:p>
    <w:p w14:paraId="1434AA32" w14:textId="77777777" w:rsidR="00804659" w:rsidRPr="00F25516" w:rsidRDefault="00804659" w:rsidP="00804659">
      <w:pPr>
        <w:autoSpaceDE w:val="0"/>
        <w:autoSpaceDN w:val="0"/>
        <w:adjustRightInd w:val="0"/>
        <w:spacing w:before="0" w:after="0"/>
        <w:jc w:val="center"/>
        <w:rPr>
          <w:rFonts w:ascii="Cambria,Bold" w:hAnsi="Cambria,Bold"/>
          <w:b/>
          <w:sz w:val="28"/>
        </w:rPr>
      </w:pPr>
    </w:p>
    <w:p w14:paraId="43720DF1" w14:textId="77777777" w:rsidR="000F0A05" w:rsidRDefault="000F0A05" w:rsidP="000F0A05">
      <w:pPr>
        <w:autoSpaceDE w:val="0"/>
        <w:autoSpaceDN w:val="0"/>
        <w:adjustRightInd w:val="0"/>
        <w:spacing w:before="0" w:after="0"/>
        <w:jc w:val="center"/>
        <w:rPr>
          <w:rFonts w:ascii="Cambria,Bold" w:hAnsi="Cambria,Bold"/>
          <w:b/>
          <w:sz w:val="28"/>
        </w:rPr>
      </w:pPr>
      <w:r w:rsidRPr="000F0A05">
        <w:rPr>
          <w:rFonts w:ascii="Cambria,Bold" w:hAnsi="Cambria,Bold"/>
          <w:b/>
          <w:sz w:val="28"/>
        </w:rPr>
        <w:t>Darbības programmas "Izaugsme un nodarbinātība" 8.3.2. specifiskā atbalsta mērķa "Palielināt atbalstu vispārējās izglītības iestādēm izglītojamo individuālo kompetenču attīstībai" 8.3.2.1. pasākuma "Atbalsts nacionāla un starptautiska mēroga pasākumu īstenošanai izglītojamo talantu attīstībai"</w:t>
      </w:r>
    </w:p>
    <w:p w14:paraId="098D9EDC" w14:textId="77777777" w:rsidR="000F0A05" w:rsidRDefault="000F0A05" w:rsidP="000F0A05">
      <w:pPr>
        <w:autoSpaceDE w:val="0"/>
        <w:autoSpaceDN w:val="0"/>
        <w:adjustRightInd w:val="0"/>
        <w:spacing w:before="0" w:after="0"/>
        <w:jc w:val="center"/>
        <w:rPr>
          <w:rFonts w:ascii="Cambria,Bold" w:hAnsi="Cambria,Bold"/>
          <w:b/>
          <w:sz w:val="28"/>
        </w:rPr>
      </w:pPr>
      <w:r w:rsidRPr="000F0A05">
        <w:rPr>
          <w:rFonts w:ascii="Cambria,Bold" w:hAnsi="Cambria,Bold"/>
          <w:b/>
          <w:sz w:val="28"/>
        </w:rPr>
        <w:t xml:space="preserve"> </w:t>
      </w:r>
    </w:p>
    <w:p w14:paraId="19141C44" w14:textId="48FB83F2" w:rsidR="00804659" w:rsidRPr="000F0A05" w:rsidRDefault="003F2886" w:rsidP="000F0A05">
      <w:pPr>
        <w:autoSpaceDE w:val="0"/>
        <w:autoSpaceDN w:val="0"/>
        <w:adjustRightInd w:val="0"/>
        <w:spacing w:before="0" w:after="0"/>
        <w:jc w:val="center"/>
        <w:rPr>
          <w:rFonts w:ascii="Cambria,Bold" w:hAnsi="Cambria,Bold"/>
          <w:b/>
          <w:sz w:val="28"/>
        </w:rPr>
      </w:pPr>
      <w:r w:rsidRPr="000F0A05">
        <w:rPr>
          <w:rFonts w:ascii="Cambria,Bold" w:hAnsi="Cambria,Bold"/>
          <w:b/>
          <w:sz w:val="28"/>
        </w:rPr>
        <w:t>projekt</w:t>
      </w:r>
      <w:r>
        <w:rPr>
          <w:rFonts w:ascii="Cambria,Bold" w:hAnsi="Cambria,Bold"/>
          <w:b/>
          <w:sz w:val="28"/>
        </w:rPr>
        <w:t>a</w:t>
      </w:r>
      <w:r w:rsidRPr="000F0A05">
        <w:rPr>
          <w:rFonts w:ascii="Cambria,Bold" w:hAnsi="Cambria,Bold"/>
          <w:b/>
          <w:sz w:val="28"/>
        </w:rPr>
        <w:t xml:space="preserve"> </w:t>
      </w:r>
      <w:r w:rsidR="00804659" w:rsidRPr="000F0A05">
        <w:rPr>
          <w:rFonts w:ascii="Cambria,Bold" w:hAnsi="Cambria,Bold"/>
          <w:b/>
          <w:sz w:val="28"/>
        </w:rPr>
        <w:t>iesniegumu atlases nolikums</w:t>
      </w:r>
    </w:p>
    <w:p w14:paraId="338D14FA" w14:textId="77777777" w:rsidR="00804659" w:rsidRDefault="00804659" w:rsidP="00804659">
      <w:pPr>
        <w:spacing w:after="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134"/>
        <w:gridCol w:w="2778"/>
        <w:gridCol w:w="2384"/>
      </w:tblGrid>
      <w:tr w:rsidR="00804659" w14:paraId="5D908979" w14:textId="77777777" w:rsidTr="008A13F6">
        <w:trPr>
          <w:trHeight w:val="549"/>
        </w:trPr>
        <w:tc>
          <w:tcPr>
            <w:tcW w:w="3227" w:type="dxa"/>
            <w:shd w:val="clear" w:color="auto" w:fill="D9D9D9" w:themeFill="background1" w:themeFillShade="D9"/>
          </w:tcPr>
          <w:p w14:paraId="466A7E1B" w14:textId="77777777" w:rsidR="00804659" w:rsidRDefault="00804659" w:rsidP="005E0E65">
            <w:pPr>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Specifiskā atbalsta mērķa</w:t>
            </w:r>
            <w:r w:rsidR="005E0E65">
              <w:rPr>
                <w:rFonts w:ascii="Times New Roman" w:eastAsia="Times New Roman" w:hAnsi="Times New Roman" w:cs="Times New Roman"/>
                <w:sz w:val="24"/>
                <w:szCs w:val="24"/>
                <w:lang w:eastAsia="lv-LV"/>
              </w:rPr>
              <w:t xml:space="preserve"> (turpmāk – SAM)</w:t>
            </w:r>
            <w:r>
              <w:rPr>
                <w:rFonts w:ascii="Times New Roman" w:eastAsia="Times New Roman" w:hAnsi="Times New Roman" w:cs="Times New Roman"/>
                <w:sz w:val="24"/>
                <w:szCs w:val="24"/>
                <w:lang w:eastAsia="lv-LV"/>
              </w:rPr>
              <w:t xml:space="preserve"> pasākuma īstenošanu reglamentējošie Ministru kabineta noteikumi</w:t>
            </w:r>
          </w:p>
        </w:tc>
        <w:tc>
          <w:tcPr>
            <w:tcW w:w="5295" w:type="dxa"/>
            <w:gridSpan w:val="2"/>
          </w:tcPr>
          <w:p w14:paraId="7E74AFFD" w14:textId="77777777" w:rsidR="00804659" w:rsidRDefault="00804659" w:rsidP="001B48E3">
            <w:pPr>
              <w:autoSpaceDE w:val="0"/>
              <w:autoSpaceDN w:val="0"/>
              <w:adjustRightInd w:val="0"/>
              <w:ind w:left="0" w:firstLine="0"/>
              <w:rPr>
                <w:rFonts w:ascii="Times New Roman" w:eastAsia="Times New Roman" w:hAnsi="Times New Roman" w:cs="Times New Roman"/>
                <w:sz w:val="24"/>
                <w:szCs w:val="24"/>
                <w:lang w:eastAsia="lv-LV"/>
              </w:rPr>
            </w:pPr>
            <w:r w:rsidRPr="00E5181E">
              <w:rPr>
                <w:rFonts w:ascii="Times New Roman" w:eastAsia="Times New Roman" w:hAnsi="Times New Roman" w:cs="Times New Roman"/>
                <w:color w:val="000000" w:themeColor="text1"/>
                <w:sz w:val="24"/>
                <w:szCs w:val="24"/>
                <w:lang w:eastAsia="lv-LV"/>
              </w:rPr>
              <w:t>M</w:t>
            </w:r>
            <w:r>
              <w:rPr>
                <w:rFonts w:ascii="Times New Roman" w:eastAsia="Times New Roman" w:hAnsi="Times New Roman" w:cs="Times New Roman"/>
                <w:color w:val="000000" w:themeColor="text1"/>
                <w:sz w:val="24"/>
                <w:szCs w:val="24"/>
                <w:lang w:eastAsia="lv-LV"/>
              </w:rPr>
              <w:t xml:space="preserve">inistru kabineta </w:t>
            </w:r>
            <w:r w:rsidR="000F0A05">
              <w:rPr>
                <w:rFonts w:ascii="Times New Roman" w:eastAsia="Times New Roman" w:hAnsi="Times New Roman" w:cs="Times New Roman"/>
                <w:color w:val="000000" w:themeColor="text1"/>
                <w:sz w:val="24"/>
                <w:szCs w:val="24"/>
                <w:lang w:eastAsia="lv-LV"/>
              </w:rPr>
              <w:t xml:space="preserve">2016.gada </w:t>
            </w:r>
            <w:r w:rsidR="00F52A2E">
              <w:rPr>
                <w:rFonts w:ascii="Times New Roman" w:eastAsia="Times New Roman" w:hAnsi="Times New Roman" w:cs="Times New Roman"/>
                <w:color w:val="000000" w:themeColor="text1"/>
                <w:sz w:val="24"/>
                <w:szCs w:val="24"/>
                <w:lang w:eastAsia="lv-LV"/>
              </w:rPr>
              <w:t xml:space="preserve">31.maija </w:t>
            </w:r>
            <w:r w:rsidRPr="00F52A2E">
              <w:rPr>
                <w:rFonts w:ascii="Times New Roman" w:eastAsia="Times New Roman" w:hAnsi="Times New Roman" w:cs="Times New Roman"/>
                <w:sz w:val="24"/>
                <w:szCs w:val="24"/>
                <w:lang w:eastAsia="lv-LV"/>
              </w:rPr>
              <w:t>noteikumi</w:t>
            </w:r>
            <w:r w:rsidR="00F52A2E" w:rsidRPr="00F52A2E">
              <w:rPr>
                <w:rFonts w:ascii="Times New Roman" w:eastAsia="Times New Roman" w:hAnsi="Times New Roman" w:cs="Times New Roman"/>
                <w:sz w:val="24"/>
                <w:szCs w:val="24"/>
                <w:lang w:eastAsia="lv-LV"/>
              </w:rPr>
              <w:t xml:space="preserve"> Nr. 345 </w:t>
            </w:r>
            <w:r w:rsidR="00F52A2E">
              <w:rPr>
                <w:rFonts w:ascii="Times New Roman" w:eastAsia="Times New Roman" w:hAnsi="Times New Roman" w:cs="Times New Roman"/>
                <w:sz w:val="24"/>
                <w:szCs w:val="24"/>
                <w:lang w:eastAsia="lv-LV"/>
              </w:rPr>
              <w:t>“</w:t>
            </w:r>
            <w:r w:rsidR="00F52A2E" w:rsidRPr="00F52A2E">
              <w:rPr>
                <w:rFonts w:ascii="Times New Roman" w:eastAsia="Times New Roman" w:hAnsi="Times New Roman" w:cs="Times New Roman"/>
                <w:sz w:val="24"/>
                <w:szCs w:val="24"/>
                <w:lang w:eastAsia="lv-LV"/>
              </w:rPr>
              <w:t xml:space="preserve">Darbības programmas "Izaugsme un nodarbinātība" 8.3.2. specifiskā atbalsta mērķa "Palielināt atbalstu vispārējās izglītības iestādēm izglītojamo individuālo kompetenču attīstībai" 8.3.2.1. pasākuma "Atbalsts nacionāla un starptautiska mēroga pasākumu īstenošanai izglītojamo talantu attīstībai" īstenošanas noteikumi” </w:t>
            </w:r>
            <w:r w:rsidRPr="00F52A2E">
              <w:rPr>
                <w:rFonts w:ascii="Times New Roman" w:eastAsia="Times New Roman" w:hAnsi="Times New Roman" w:cs="Times New Roman"/>
                <w:sz w:val="24"/>
                <w:szCs w:val="24"/>
                <w:lang w:eastAsia="lv-LV"/>
              </w:rPr>
              <w:t>(turpmāk –</w:t>
            </w:r>
            <w:r w:rsidR="001B48E3">
              <w:rPr>
                <w:rFonts w:ascii="Times New Roman" w:eastAsia="Times New Roman" w:hAnsi="Times New Roman" w:cs="Times New Roman"/>
                <w:sz w:val="24"/>
                <w:szCs w:val="24"/>
                <w:lang w:eastAsia="lv-LV"/>
              </w:rPr>
              <w:t xml:space="preserve"> </w:t>
            </w:r>
            <w:r w:rsidRPr="00F52A2E">
              <w:rPr>
                <w:rFonts w:ascii="Times New Roman" w:eastAsia="Times New Roman" w:hAnsi="Times New Roman" w:cs="Times New Roman"/>
                <w:sz w:val="24"/>
                <w:szCs w:val="24"/>
                <w:lang w:eastAsia="lv-LV"/>
              </w:rPr>
              <w:t>MK noteikumi)</w:t>
            </w:r>
            <w:r w:rsidR="00F52A2E">
              <w:rPr>
                <w:rFonts w:ascii="Times New Roman" w:eastAsia="Times New Roman" w:hAnsi="Times New Roman" w:cs="Times New Roman"/>
                <w:color w:val="000000" w:themeColor="text1"/>
                <w:sz w:val="24"/>
                <w:szCs w:val="24"/>
                <w:lang w:eastAsia="lv-LV"/>
              </w:rPr>
              <w:t xml:space="preserve"> </w:t>
            </w:r>
          </w:p>
        </w:tc>
      </w:tr>
      <w:tr w:rsidR="00804659" w14:paraId="28A3144A" w14:textId="77777777" w:rsidTr="008A13F6">
        <w:trPr>
          <w:trHeight w:val="549"/>
        </w:trPr>
        <w:tc>
          <w:tcPr>
            <w:tcW w:w="3227" w:type="dxa"/>
            <w:shd w:val="clear" w:color="auto" w:fill="D9D9D9" w:themeFill="background1" w:themeFillShade="D9"/>
          </w:tcPr>
          <w:p w14:paraId="0CF6DDDF" w14:textId="77777777" w:rsidR="00804659" w:rsidRDefault="00804659" w:rsidP="008A13F6">
            <w:pPr>
              <w:ind w:left="0"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nosacījumi</w:t>
            </w:r>
          </w:p>
        </w:tc>
        <w:tc>
          <w:tcPr>
            <w:tcW w:w="5295" w:type="dxa"/>
            <w:gridSpan w:val="2"/>
          </w:tcPr>
          <w:p w14:paraId="75AA719A" w14:textId="77777777" w:rsidR="00804659" w:rsidRPr="00272A6E" w:rsidRDefault="00ED0249" w:rsidP="008A13F6">
            <w:pPr>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Specifiskā </w:t>
            </w:r>
            <w:r w:rsidR="001B48E3">
              <w:rPr>
                <w:rFonts w:ascii="Times New Roman" w:eastAsia="Times New Roman" w:hAnsi="Times New Roman" w:cs="Times New Roman"/>
                <w:sz w:val="24"/>
                <w:szCs w:val="24"/>
                <w:lang w:eastAsia="lv-LV"/>
              </w:rPr>
              <w:t>atbalsta mērķa pasākuma</w:t>
            </w:r>
            <w:r w:rsidR="0015599D">
              <w:rPr>
                <w:rFonts w:ascii="Times New Roman" w:eastAsia="Times New Roman" w:hAnsi="Times New Roman" w:cs="Times New Roman"/>
                <w:sz w:val="24"/>
                <w:szCs w:val="24"/>
                <w:lang w:eastAsia="lv-LV"/>
              </w:rPr>
              <w:t xml:space="preserve"> (turpmāk -  SAM</w:t>
            </w:r>
            <w:r w:rsidR="001B48E3">
              <w:rPr>
                <w:rFonts w:ascii="Times New Roman" w:eastAsia="Times New Roman" w:hAnsi="Times New Roman" w:cs="Times New Roman"/>
                <w:sz w:val="24"/>
                <w:szCs w:val="24"/>
                <w:lang w:eastAsia="lv-LV"/>
              </w:rPr>
              <w:t xml:space="preserve"> pasākums</w:t>
            </w:r>
            <w:r w:rsidR="0015599D">
              <w:rPr>
                <w:rFonts w:ascii="Times New Roman" w:eastAsia="Times New Roman" w:hAnsi="Times New Roman" w:cs="Times New Roman"/>
                <w:sz w:val="24"/>
                <w:szCs w:val="24"/>
                <w:lang w:eastAsia="lv-LV"/>
              </w:rPr>
              <w:t xml:space="preserve">) </w:t>
            </w:r>
            <w:r w:rsidR="00804659">
              <w:rPr>
                <w:rFonts w:ascii="Times New Roman" w:eastAsia="Times New Roman" w:hAnsi="Times New Roman" w:cs="Times New Roman"/>
                <w:sz w:val="24"/>
                <w:szCs w:val="24"/>
                <w:lang w:eastAsia="lv-LV"/>
              </w:rPr>
              <w:t xml:space="preserve">pieejamais kopējais attiecināmais finansējums ir </w:t>
            </w:r>
            <w:r w:rsidR="00272A6E" w:rsidRPr="00272A6E">
              <w:rPr>
                <w:rFonts w:ascii="Times New Roman" w:eastAsia="Times New Roman" w:hAnsi="Times New Roman" w:cs="Times New Roman"/>
                <w:sz w:val="24"/>
                <w:szCs w:val="24"/>
                <w:lang w:eastAsia="lv-LV"/>
              </w:rPr>
              <w:t>3 287 350 </w:t>
            </w:r>
            <w:proofErr w:type="spellStart"/>
            <w:r w:rsidR="00272A6E" w:rsidRPr="00272A6E">
              <w:rPr>
                <w:rFonts w:ascii="Times New Roman" w:eastAsia="Times New Roman" w:hAnsi="Times New Roman" w:cs="Times New Roman"/>
                <w:i/>
                <w:sz w:val="24"/>
                <w:szCs w:val="24"/>
                <w:lang w:eastAsia="lv-LV"/>
              </w:rPr>
              <w:t>euro</w:t>
            </w:r>
            <w:proofErr w:type="spellEnd"/>
            <w:r w:rsidR="00272A6E" w:rsidRPr="00272A6E">
              <w:rPr>
                <w:rFonts w:ascii="Times New Roman" w:eastAsia="Times New Roman" w:hAnsi="Times New Roman" w:cs="Times New Roman"/>
                <w:sz w:val="24"/>
                <w:szCs w:val="24"/>
                <w:lang w:eastAsia="lv-LV"/>
              </w:rPr>
              <w:t>, tai skaitā Eiropas Sociālā fonda finansējums – 2 794 247 </w:t>
            </w:r>
            <w:proofErr w:type="spellStart"/>
            <w:r w:rsidR="00272A6E" w:rsidRPr="00272A6E">
              <w:rPr>
                <w:rFonts w:ascii="Times New Roman" w:eastAsia="Times New Roman" w:hAnsi="Times New Roman" w:cs="Times New Roman"/>
                <w:i/>
                <w:sz w:val="24"/>
                <w:szCs w:val="24"/>
                <w:lang w:eastAsia="lv-LV"/>
              </w:rPr>
              <w:t>euro</w:t>
            </w:r>
            <w:proofErr w:type="spellEnd"/>
            <w:r w:rsidR="00272A6E" w:rsidRPr="00272A6E">
              <w:rPr>
                <w:rFonts w:ascii="Times New Roman" w:eastAsia="Times New Roman" w:hAnsi="Times New Roman" w:cs="Times New Roman"/>
                <w:i/>
                <w:sz w:val="24"/>
                <w:szCs w:val="24"/>
                <w:lang w:eastAsia="lv-LV"/>
              </w:rPr>
              <w:t>,</w:t>
            </w:r>
            <w:r w:rsidR="00272A6E" w:rsidRPr="00272A6E">
              <w:rPr>
                <w:rFonts w:ascii="Times New Roman" w:eastAsia="Times New Roman" w:hAnsi="Times New Roman" w:cs="Times New Roman"/>
                <w:sz w:val="24"/>
                <w:szCs w:val="24"/>
                <w:lang w:eastAsia="lv-LV"/>
              </w:rPr>
              <w:t xml:space="preserve"> valsts budžeta līdzfinansējums – 493 103 </w:t>
            </w:r>
            <w:proofErr w:type="spellStart"/>
            <w:r w:rsidR="00272A6E" w:rsidRPr="00272A6E">
              <w:rPr>
                <w:rFonts w:ascii="Times New Roman" w:eastAsia="Times New Roman" w:hAnsi="Times New Roman" w:cs="Times New Roman"/>
                <w:i/>
                <w:sz w:val="24"/>
                <w:szCs w:val="24"/>
                <w:lang w:eastAsia="lv-LV"/>
              </w:rPr>
              <w:t>euro</w:t>
            </w:r>
            <w:proofErr w:type="spellEnd"/>
            <w:r w:rsidR="00272A6E" w:rsidRPr="00272A6E">
              <w:rPr>
                <w:rFonts w:ascii="Times New Roman" w:eastAsia="Times New Roman" w:hAnsi="Times New Roman" w:cs="Times New Roman"/>
                <w:i/>
                <w:sz w:val="24"/>
                <w:szCs w:val="24"/>
                <w:lang w:eastAsia="lv-LV"/>
              </w:rPr>
              <w:t>.</w:t>
            </w:r>
          </w:p>
          <w:p w14:paraId="26D506A0" w14:textId="77777777" w:rsidR="00976DA6" w:rsidRDefault="00E234C9" w:rsidP="00E71BF6">
            <w:pPr>
              <w:ind w:left="0" w:firstLine="0"/>
              <w:outlineLvl w:val="3"/>
              <w:rPr>
                <w:rFonts w:ascii="Times New Roman" w:eastAsia="Times New Roman" w:hAnsi="Times New Roman" w:cs="Times New Roman"/>
                <w:sz w:val="24"/>
                <w:szCs w:val="24"/>
                <w:lang w:eastAsia="lv-LV"/>
              </w:rPr>
            </w:pPr>
            <w:r w:rsidRPr="00E234C9">
              <w:rPr>
                <w:rFonts w:ascii="Times New Roman" w:eastAsia="Times New Roman" w:hAnsi="Times New Roman" w:cs="Times New Roman"/>
                <w:sz w:val="24"/>
                <w:szCs w:val="24"/>
                <w:lang w:eastAsia="lv-LV"/>
              </w:rPr>
              <w:t>Maksimālais attiecināmais Eiropas Sociālā fonda finansējuma apmērs ir 85 % no kopējā p</w:t>
            </w:r>
            <w:r>
              <w:rPr>
                <w:rFonts w:ascii="Times New Roman" w:eastAsia="Times New Roman" w:hAnsi="Times New Roman" w:cs="Times New Roman"/>
                <w:sz w:val="24"/>
                <w:szCs w:val="24"/>
                <w:lang w:eastAsia="lv-LV"/>
              </w:rPr>
              <w:t xml:space="preserve">rojekta attiecināmā finansējuma. </w:t>
            </w:r>
            <w:r w:rsidR="001B48E3">
              <w:rPr>
                <w:rFonts w:ascii="Times New Roman" w:eastAsia="Times New Roman" w:hAnsi="Times New Roman" w:cs="Times New Roman"/>
                <w:sz w:val="24"/>
                <w:szCs w:val="24"/>
                <w:lang w:eastAsia="lv-LV"/>
              </w:rPr>
              <w:t xml:space="preserve"> </w:t>
            </w:r>
          </w:p>
          <w:p w14:paraId="556BEE55" w14:textId="77777777" w:rsidR="00804659" w:rsidRPr="00470818" w:rsidRDefault="00804659" w:rsidP="00E71BF6">
            <w:pPr>
              <w:ind w:left="0" w:firstLine="0"/>
              <w:outlineLvl w:val="3"/>
              <w:rPr>
                <w:rFonts w:ascii="Times New Roman" w:eastAsia="Times New Roman" w:hAnsi="Times New Roman" w:cs="Times New Roman"/>
                <w:sz w:val="24"/>
                <w:szCs w:val="24"/>
                <w:lang w:eastAsia="lv-LV"/>
              </w:rPr>
            </w:pPr>
            <w:r w:rsidRPr="00373AAF">
              <w:rPr>
                <w:rFonts w:ascii="Times New Roman" w:eastAsia="Times New Roman" w:hAnsi="Times New Roman" w:cs="Times New Roman"/>
                <w:sz w:val="24"/>
                <w:szCs w:val="24"/>
                <w:lang w:eastAsia="lv-LV"/>
              </w:rPr>
              <w:t>Izmaksas ir attiecināmas</w:t>
            </w:r>
            <w:r w:rsidR="00373AAF" w:rsidRPr="00373AAF">
              <w:rPr>
                <w:rFonts w:ascii="Times New Roman" w:eastAsia="Times New Roman" w:hAnsi="Times New Roman" w:cs="Times New Roman"/>
                <w:sz w:val="24"/>
                <w:szCs w:val="24"/>
                <w:lang w:eastAsia="lv-LV"/>
              </w:rPr>
              <w:t xml:space="preserve"> no vienošanās noslēgšanas dienas</w:t>
            </w:r>
            <w:r w:rsidRPr="00373AAF">
              <w:rPr>
                <w:rFonts w:ascii="Times New Roman" w:eastAsia="Times New Roman" w:hAnsi="Times New Roman" w:cs="Times New Roman"/>
                <w:sz w:val="24"/>
                <w:szCs w:val="24"/>
                <w:lang w:eastAsia="lv-LV"/>
              </w:rPr>
              <w:t xml:space="preserve">, </w:t>
            </w:r>
            <w:r w:rsidR="00373AAF" w:rsidRPr="00373AAF">
              <w:rPr>
                <w:rFonts w:ascii="Times New Roman" w:eastAsia="Times New Roman" w:hAnsi="Times New Roman" w:cs="Times New Roman"/>
                <w:sz w:val="24"/>
                <w:szCs w:val="24"/>
                <w:lang w:eastAsia="lv-LV"/>
              </w:rPr>
              <w:t>izņemot MK noteikumu  20.1.</w:t>
            </w:r>
            <w:r w:rsidR="00E71BF6">
              <w:rPr>
                <w:rFonts w:ascii="Times New Roman" w:eastAsia="Times New Roman" w:hAnsi="Times New Roman" w:cs="Times New Roman"/>
                <w:sz w:val="24"/>
                <w:szCs w:val="24"/>
                <w:lang w:eastAsia="lv-LV"/>
              </w:rPr>
              <w:t>5</w:t>
            </w:r>
            <w:r w:rsidR="00373AAF" w:rsidRPr="00373AAF">
              <w:rPr>
                <w:rFonts w:ascii="Times New Roman" w:eastAsia="Times New Roman" w:hAnsi="Times New Roman" w:cs="Times New Roman"/>
                <w:sz w:val="24"/>
                <w:szCs w:val="24"/>
                <w:lang w:eastAsia="lv-LV"/>
              </w:rPr>
              <w:t>.</w:t>
            </w:r>
            <w:r w:rsidR="005E0E65">
              <w:rPr>
                <w:rFonts w:ascii="Times New Roman" w:eastAsia="Times New Roman" w:hAnsi="Times New Roman" w:cs="Times New Roman"/>
                <w:sz w:val="24"/>
                <w:szCs w:val="24"/>
                <w:lang w:eastAsia="lv-LV"/>
              </w:rPr>
              <w:t xml:space="preserve"> un </w:t>
            </w:r>
            <w:r w:rsidR="005E0E65" w:rsidRPr="005E0E65">
              <w:rPr>
                <w:rFonts w:ascii="Times New Roman" w:eastAsia="Times New Roman" w:hAnsi="Times New Roman" w:cs="Times New Roman"/>
                <w:sz w:val="24"/>
                <w:szCs w:val="24"/>
                <w:lang w:eastAsia="lv-LV"/>
              </w:rPr>
              <w:t>20.</w:t>
            </w:r>
            <w:r w:rsidR="00E71BF6">
              <w:rPr>
                <w:rFonts w:ascii="Times New Roman" w:eastAsia="Times New Roman" w:hAnsi="Times New Roman" w:cs="Times New Roman"/>
                <w:sz w:val="24"/>
                <w:szCs w:val="24"/>
                <w:lang w:eastAsia="lv-LV"/>
              </w:rPr>
              <w:t>2</w:t>
            </w:r>
            <w:r w:rsidR="005E0E65" w:rsidRPr="005E0E65">
              <w:rPr>
                <w:rFonts w:ascii="Times New Roman" w:eastAsia="Times New Roman" w:hAnsi="Times New Roman" w:cs="Times New Roman"/>
                <w:sz w:val="24"/>
                <w:szCs w:val="24"/>
                <w:lang w:eastAsia="lv-LV"/>
              </w:rPr>
              <w:t>.</w:t>
            </w:r>
            <w:r w:rsidR="00E71BF6">
              <w:rPr>
                <w:rFonts w:ascii="Times New Roman" w:eastAsia="Times New Roman" w:hAnsi="Times New Roman" w:cs="Times New Roman"/>
                <w:sz w:val="24"/>
                <w:szCs w:val="24"/>
                <w:lang w:eastAsia="lv-LV"/>
              </w:rPr>
              <w:t>3</w:t>
            </w:r>
            <w:r w:rsidR="005E0E65" w:rsidRPr="005E0E65">
              <w:rPr>
                <w:rFonts w:ascii="Times New Roman" w:eastAsia="Times New Roman" w:hAnsi="Times New Roman" w:cs="Times New Roman"/>
                <w:sz w:val="24"/>
                <w:szCs w:val="24"/>
                <w:lang w:eastAsia="lv-LV"/>
              </w:rPr>
              <w:t>.</w:t>
            </w:r>
            <w:r w:rsidR="00373AAF" w:rsidRPr="00373AAF">
              <w:rPr>
                <w:rFonts w:ascii="Times New Roman" w:eastAsia="Times New Roman" w:hAnsi="Times New Roman" w:cs="Times New Roman"/>
                <w:sz w:val="24"/>
                <w:szCs w:val="24"/>
                <w:lang w:eastAsia="lv-LV"/>
              </w:rPr>
              <w:t>apakšpunktā minēto atbalstāmo darbību īstenošanai paredzētās izmaksas, kas ir attiecināmas, ja tās atbilst MK  noteikumos minētajām izmaksu pozīcijām un ir radušās pēc 2016. gada 16.maija.</w:t>
            </w:r>
          </w:p>
        </w:tc>
      </w:tr>
      <w:tr w:rsidR="00804659" w14:paraId="6C0FDFAC" w14:textId="77777777" w:rsidTr="008A13F6">
        <w:trPr>
          <w:trHeight w:val="549"/>
        </w:trPr>
        <w:tc>
          <w:tcPr>
            <w:tcW w:w="3227" w:type="dxa"/>
            <w:shd w:val="clear" w:color="auto" w:fill="D9D9D9" w:themeFill="background1" w:themeFillShade="D9"/>
          </w:tcPr>
          <w:p w14:paraId="134E1375" w14:textId="77777777" w:rsidR="00804659" w:rsidRDefault="00804659" w:rsidP="008A13F6">
            <w:pPr>
              <w:ind w:left="0"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Projektu iesniegumu atlases īstenošanas veids</w:t>
            </w:r>
          </w:p>
        </w:tc>
        <w:tc>
          <w:tcPr>
            <w:tcW w:w="5295" w:type="dxa"/>
            <w:gridSpan w:val="2"/>
          </w:tcPr>
          <w:p w14:paraId="354D284D" w14:textId="77777777" w:rsidR="00804659" w:rsidRPr="00ED3C6F" w:rsidRDefault="00804659" w:rsidP="008A13F6">
            <w:pPr>
              <w:ind w:left="0" w:firstLine="0"/>
              <w:rPr>
                <w:rFonts w:ascii="Times New Roman" w:eastAsia="Times New Roman" w:hAnsi="Times New Roman" w:cs="Times New Roman"/>
                <w:color w:val="FF0000"/>
                <w:sz w:val="24"/>
                <w:szCs w:val="24"/>
                <w:lang w:eastAsia="lv-LV"/>
              </w:rPr>
            </w:pPr>
            <w:r w:rsidRPr="004158DA">
              <w:rPr>
                <w:rFonts w:ascii="Times New Roman" w:hAnsi="Times New Roman"/>
                <w:sz w:val="24"/>
              </w:rPr>
              <w:t>Ierobežota</w:t>
            </w:r>
            <w:r w:rsidR="004158DA" w:rsidRPr="004158DA">
              <w:rPr>
                <w:rFonts w:ascii="Times New Roman" w:eastAsia="Times New Roman" w:hAnsi="Times New Roman" w:cs="Times New Roman"/>
                <w:sz w:val="24"/>
                <w:szCs w:val="24"/>
                <w:lang w:eastAsia="lv-LV"/>
              </w:rPr>
              <w:t xml:space="preserve"> </w:t>
            </w:r>
            <w:r w:rsidRPr="004158DA">
              <w:rPr>
                <w:rFonts w:ascii="Times New Roman" w:eastAsia="Times New Roman" w:hAnsi="Times New Roman" w:cs="Times New Roman"/>
                <w:sz w:val="24"/>
                <w:szCs w:val="24"/>
                <w:lang w:eastAsia="lv-LV"/>
              </w:rPr>
              <w:t xml:space="preserve">projektu </w:t>
            </w:r>
            <w:r>
              <w:rPr>
                <w:rFonts w:ascii="Times New Roman" w:eastAsia="Times New Roman" w:hAnsi="Times New Roman" w:cs="Times New Roman"/>
                <w:sz w:val="24"/>
                <w:szCs w:val="24"/>
                <w:lang w:eastAsia="lv-LV"/>
              </w:rPr>
              <w:t xml:space="preserve">iesniegumu atlase </w:t>
            </w:r>
          </w:p>
        </w:tc>
      </w:tr>
      <w:tr w:rsidR="00804659" w14:paraId="716C39BB" w14:textId="77777777" w:rsidTr="008A13F6">
        <w:trPr>
          <w:trHeight w:val="549"/>
        </w:trPr>
        <w:tc>
          <w:tcPr>
            <w:tcW w:w="3227" w:type="dxa"/>
            <w:shd w:val="clear" w:color="auto" w:fill="D9D9D9" w:themeFill="background1" w:themeFillShade="D9"/>
          </w:tcPr>
          <w:p w14:paraId="3804B130" w14:textId="77777777" w:rsidR="00804659" w:rsidRDefault="00804659" w:rsidP="008A13F6">
            <w:pPr>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iesniegšanas termiņš</w:t>
            </w:r>
          </w:p>
        </w:tc>
        <w:tc>
          <w:tcPr>
            <w:tcW w:w="2866" w:type="dxa"/>
          </w:tcPr>
          <w:p w14:paraId="270E40E7" w14:textId="5044C913" w:rsidR="00804659" w:rsidRPr="00E10862" w:rsidRDefault="00804659" w:rsidP="008A3359">
            <w:pPr>
              <w:ind w:left="0" w:firstLine="0"/>
              <w:jc w:val="center"/>
              <w:outlineLvl w:val="3"/>
              <w:rPr>
                <w:rFonts w:ascii="Times New Roman" w:eastAsia="Times New Roman" w:hAnsi="Times New Roman" w:cs="Times New Roman"/>
                <w:bCs/>
                <w:sz w:val="24"/>
                <w:szCs w:val="24"/>
                <w:lang w:eastAsia="lv-LV"/>
              </w:rPr>
            </w:pPr>
            <w:r w:rsidRPr="00E10862">
              <w:rPr>
                <w:rFonts w:ascii="Times New Roman" w:eastAsia="Times New Roman" w:hAnsi="Times New Roman" w:cs="Times New Roman"/>
                <w:sz w:val="24"/>
                <w:szCs w:val="24"/>
                <w:lang w:eastAsia="lv-LV"/>
              </w:rPr>
              <w:t xml:space="preserve">No </w:t>
            </w:r>
            <w:r w:rsidR="008A3359" w:rsidRPr="00E10862">
              <w:rPr>
                <w:rFonts w:ascii="Times New Roman" w:eastAsia="Times New Roman" w:hAnsi="Times New Roman" w:cs="Times New Roman"/>
                <w:sz w:val="24"/>
                <w:szCs w:val="24"/>
                <w:lang w:eastAsia="lv-LV"/>
              </w:rPr>
              <w:t xml:space="preserve">2016. </w:t>
            </w:r>
            <w:r w:rsidRPr="00E10862">
              <w:rPr>
                <w:rFonts w:ascii="Times New Roman" w:eastAsia="Times New Roman" w:hAnsi="Times New Roman" w:cs="Times New Roman"/>
                <w:sz w:val="24"/>
                <w:szCs w:val="24"/>
                <w:lang w:eastAsia="lv-LV"/>
              </w:rPr>
              <w:t xml:space="preserve">gada </w:t>
            </w:r>
            <w:r w:rsidR="008A3359" w:rsidRPr="00E10862">
              <w:rPr>
                <w:rFonts w:ascii="Times New Roman" w:eastAsia="Times New Roman" w:hAnsi="Times New Roman" w:cs="Times New Roman"/>
                <w:sz w:val="24"/>
                <w:szCs w:val="24"/>
                <w:lang w:eastAsia="lv-LV"/>
              </w:rPr>
              <w:t xml:space="preserve">27.jūlija </w:t>
            </w:r>
          </w:p>
        </w:tc>
        <w:tc>
          <w:tcPr>
            <w:tcW w:w="2429" w:type="dxa"/>
          </w:tcPr>
          <w:p w14:paraId="68DC95D0" w14:textId="2AEF0CBA" w:rsidR="00804659" w:rsidRPr="00E10862" w:rsidRDefault="00804659" w:rsidP="00E10862">
            <w:pPr>
              <w:ind w:left="0" w:firstLine="0"/>
              <w:jc w:val="center"/>
              <w:outlineLvl w:val="3"/>
              <w:rPr>
                <w:rFonts w:ascii="Times New Roman" w:eastAsia="Times New Roman" w:hAnsi="Times New Roman" w:cs="Times New Roman"/>
                <w:sz w:val="24"/>
                <w:szCs w:val="24"/>
                <w:lang w:eastAsia="lv-LV"/>
              </w:rPr>
            </w:pPr>
            <w:r w:rsidRPr="00E10862">
              <w:rPr>
                <w:rFonts w:ascii="Times New Roman" w:eastAsia="Times New Roman" w:hAnsi="Times New Roman" w:cs="Times New Roman"/>
                <w:sz w:val="24"/>
                <w:szCs w:val="24"/>
                <w:lang w:eastAsia="lv-LV"/>
              </w:rPr>
              <w:t xml:space="preserve">līdz </w:t>
            </w:r>
            <w:r w:rsidR="00E10862" w:rsidRPr="00E10862">
              <w:rPr>
                <w:rFonts w:ascii="Times New Roman" w:eastAsia="Times New Roman" w:hAnsi="Times New Roman" w:cs="Times New Roman"/>
                <w:sz w:val="24"/>
                <w:szCs w:val="24"/>
                <w:lang w:eastAsia="lv-LV"/>
              </w:rPr>
              <w:t xml:space="preserve">2016. </w:t>
            </w:r>
            <w:r w:rsidRPr="00E10862">
              <w:rPr>
                <w:rFonts w:ascii="Times New Roman" w:eastAsia="Times New Roman" w:hAnsi="Times New Roman" w:cs="Times New Roman"/>
                <w:sz w:val="24"/>
                <w:szCs w:val="24"/>
                <w:lang w:eastAsia="lv-LV"/>
              </w:rPr>
              <w:t xml:space="preserve">gada </w:t>
            </w:r>
            <w:r w:rsidR="00E10862" w:rsidRPr="00E10862">
              <w:rPr>
                <w:rFonts w:ascii="Times New Roman" w:eastAsia="Times New Roman" w:hAnsi="Times New Roman" w:cs="Times New Roman"/>
                <w:sz w:val="24"/>
                <w:szCs w:val="24"/>
                <w:lang w:eastAsia="lv-LV"/>
              </w:rPr>
              <w:t>26.augustam</w:t>
            </w:r>
          </w:p>
        </w:tc>
      </w:tr>
    </w:tbl>
    <w:p w14:paraId="5FEFADB9" w14:textId="77777777" w:rsidR="00804659" w:rsidRDefault="00804659" w:rsidP="00804659">
      <w:pPr>
        <w:spacing w:after="0"/>
        <w:outlineLvl w:val="3"/>
        <w:rPr>
          <w:rFonts w:ascii="Times New Roman" w:eastAsia="Times New Roman" w:hAnsi="Times New Roman" w:cs="Times New Roman"/>
          <w:bCs/>
          <w:color w:val="000000"/>
          <w:sz w:val="24"/>
          <w:szCs w:val="24"/>
          <w:lang w:eastAsia="lv-LV"/>
        </w:rPr>
      </w:pPr>
    </w:p>
    <w:p w14:paraId="591847ED" w14:textId="77777777" w:rsidR="00804659" w:rsidRPr="009344CC" w:rsidRDefault="00804659" w:rsidP="00804659">
      <w:pPr>
        <w:pStyle w:val="ListParagraph"/>
        <w:spacing w:after="240"/>
        <w:ind w:left="0" w:firstLine="0"/>
        <w:contextualSpacing w:val="0"/>
        <w:jc w:val="center"/>
        <w:outlineLvl w:val="3"/>
        <w:rPr>
          <w:rFonts w:ascii="Times New Roman" w:hAnsi="Times New Roman"/>
          <w:b/>
          <w:sz w:val="28"/>
        </w:rPr>
      </w:pPr>
      <w:r w:rsidRPr="009344CC">
        <w:rPr>
          <w:rFonts w:ascii="Times New Roman" w:hAnsi="Times New Roman"/>
          <w:b/>
          <w:sz w:val="28"/>
        </w:rPr>
        <w:t>I. Prasības projekta iesniedzējam</w:t>
      </w:r>
      <w:r w:rsidR="005E0E65">
        <w:rPr>
          <w:rFonts w:ascii="Times New Roman" w:hAnsi="Times New Roman"/>
          <w:b/>
          <w:sz w:val="28"/>
        </w:rPr>
        <w:t xml:space="preserve"> un sadarbības partneriem</w:t>
      </w:r>
      <w:r w:rsidRPr="009344CC">
        <w:rPr>
          <w:rFonts w:ascii="Times New Roman" w:hAnsi="Times New Roman"/>
          <w:b/>
          <w:sz w:val="28"/>
        </w:rPr>
        <w:t xml:space="preserve"> </w:t>
      </w:r>
    </w:p>
    <w:p w14:paraId="138C26FE" w14:textId="77777777" w:rsidR="00804659" w:rsidRPr="00693EE8" w:rsidRDefault="00804659" w:rsidP="00E82C94">
      <w:pPr>
        <w:pStyle w:val="ListParagraph"/>
        <w:numPr>
          <w:ilvl w:val="0"/>
          <w:numId w:val="2"/>
        </w:numPr>
        <w:spacing w:before="0"/>
        <w:ind w:hanging="437"/>
        <w:contextualSpacing w:val="0"/>
        <w:rPr>
          <w:lang w:eastAsia="lv-LV"/>
        </w:rPr>
      </w:pPr>
      <w:r w:rsidRPr="00E82C94">
        <w:rPr>
          <w:rFonts w:ascii="Times New Roman" w:eastAsia="Times New Roman" w:hAnsi="Times New Roman" w:cs="Times New Roman"/>
          <w:sz w:val="24"/>
          <w:szCs w:val="24"/>
          <w:lang w:eastAsia="lv-LV"/>
        </w:rPr>
        <w:t>Projekta iesniedzējs ir</w:t>
      </w:r>
      <w:r w:rsidR="00DB618D" w:rsidRPr="00E82C94">
        <w:rPr>
          <w:rFonts w:ascii="Times New Roman" w:eastAsia="Times New Roman" w:hAnsi="Times New Roman" w:cs="Times New Roman"/>
          <w:sz w:val="24"/>
          <w:szCs w:val="24"/>
          <w:lang w:eastAsia="lv-LV"/>
        </w:rPr>
        <w:t xml:space="preserve"> Valsts izglītības satura centrs</w:t>
      </w:r>
      <w:r w:rsidR="005E0E65">
        <w:rPr>
          <w:rFonts w:ascii="Times New Roman" w:eastAsia="Times New Roman" w:hAnsi="Times New Roman" w:cs="Times New Roman"/>
          <w:sz w:val="24"/>
          <w:szCs w:val="24"/>
          <w:lang w:eastAsia="lv-LV"/>
        </w:rPr>
        <w:t>.</w:t>
      </w:r>
    </w:p>
    <w:p w14:paraId="02C0943A" w14:textId="77777777" w:rsidR="00804659" w:rsidRPr="00E82C94" w:rsidRDefault="00953993" w:rsidP="00804659">
      <w:pPr>
        <w:pStyle w:val="ListParagraph"/>
        <w:numPr>
          <w:ilvl w:val="0"/>
          <w:numId w:val="2"/>
        </w:numPr>
        <w:spacing w:before="0"/>
        <w:contextualSpacing w:val="0"/>
        <w:outlineLvl w:val="3"/>
        <w:rPr>
          <w:rFonts w:ascii="Times New Roman" w:eastAsia="Times New Roman" w:hAnsi="Times New Roman" w:cs="Times New Roman"/>
          <w:sz w:val="24"/>
          <w:szCs w:val="24"/>
          <w:lang w:eastAsia="lv-LV"/>
        </w:rPr>
      </w:pPr>
      <w:r w:rsidRPr="00E82C94">
        <w:rPr>
          <w:rFonts w:ascii="Times New Roman" w:eastAsia="Times New Roman" w:hAnsi="Times New Roman" w:cs="Times New Roman"/>
          <w:sz w:val="24"/>
          <w:szCs w:val="24"/>
          <w:lang w:eastAsia="lv-LV"/>
        </w:rPr>
        <w:t>Projekta sadarbības partneri</w:t>
      </w:r>
      <w:r w:rsidR="00804659" w:rsidRPr="00E82C94">
        <w:rPr>
          <w:rFonts w:ascii="Times New Roman" w:eastAsia="Times New Roman" w:hAnsi="Times New Roman" w:cs="Times New Roman"/>
          <w:sz w:val="24"/>
          <w:szCs w:val="24"/>
          <w:lang w:eastAsia="lv-LV"/>
        </w:rPr>
        <w:t xml:space="preserve"> var būt</w:t>
      </w:r>
      <w:r w:rsidRPr="00E82C94">
        <w:rPr>
          <w:rFonts w:ascii="Times New Roman" w:eastAsia="Times New Roman" w:hAnsi="Times New Roman" w:cs="Times New Roman"/>
          <w:sz w:val="24"/>
          <w:szCs w:val="24"/>
          <w:lang w:eastAsia="lv-LV"/>
        </w:rPr>
        <w:t xml:space="preserve"> augstākās izglītības iestādes, kas atbilst </w:t>
      </w:r>
      <w:r w:rsidR="001B48E3" w:rsidRPr="00E82C94">
        <w:rPr>
          <w:rFonts w:ascii="Times New Roman" w:eastAsia="Times New Roman" w:hAnsi="Times New Roman" w:cs="Times New Roman"/>
          <w:sz w:val="24"/>
          <w:szCs w:val="24"/>
          <w:lang w:eastAsia="lv-LV"/>
        </w:rPr>
        <w:t xml:space="preserve">               </w:t>
      </w:r>
      <w:r w:rsidRPr="00E82C94">
        <w:rPr>
          <w:rFonts w:ascii="Times New Roman" w:eastAsia="Times New Roman" w:hAnsi="Times New Roman" w:cs="Times New Roman"/>
          <w:sz w:val="24"/>
          <w:szCs w:val="24"/>
          <w:lang w:eastAsia="lv-LV"/>
        </w:rPr>
        <w:t>MK  noteikumu 15.</w:t>
      </w:r>
      <w:r w:rsidR="00E234C9">
        <w:rPr>
          <w:rFonts w:ascii="Times New Roman" w:eastAsia="Times New Roman" w:hAnsi="Times New Roman" w:cs="Times New Roman"/>
          <w:sz w:val="24"/>
          <w:szCs w:val="24"/>
          <w:lang w:eastAsia="lv-LV"/>
        </w:rPr>
        <w:t xml:space="preserve"> un  16. </w:t>
      </w:r>
      <w:r w:rsidRPr="00E82C94">
        <w:rPr>
          <w:rFonts w:ascii="Times New Roman" w:eastAsia="Times New Roman" w:hAnsi="Times New Roman" w:cs="Times New Roman"/>
          <w:sz w:val="24"/>
          <w:szCs w:val="24"/>
          <w:lang w:eastAsia="lv-LV"/>
        </w:rPr>
        <w:t>punktā noteiktajiem kritērijiem.</w:t>
      </w:r>
    </w:p>
    <w:p w14:paraId="31032028" w14:textId="77777777" w:rsidR="00804659" w:rsidRPr="00693EE8" w:rsidRDefault="00804659" w:rsidP="00E82C94">
      <w:pPr>
        <w:spacing w:after="0"/>
        <w:ind w:left="0" w:firstLine="0"/>
        <w:outlineLvl w:val="3"/>
        <w:rPr>
          <w:rFonts w:ascii="Times New Roman" w:eastAsia="Times New Roman" w:hAnsi="Times New Roman" w:cs="Times New Roman"/>
          <w:bCs/>
          <w:color w:val="000000"/>
          <w:sz w:val="24"/>
          <w:szCs w:val="24"/>
          <w:lang w:eastAsia="lv-LV"/>
        </w:rPr>
      </w:pPr>
    </w:p>
    <w:p w14:paraId="5FF56304" w14:textId="77777777" w:rsidR="00804659" w:rsidRDefault="00804659" w:rsidP="00804659">
      <w:pPr>
        <w:spacing w:after="240"/>
        <w:ind w:left="0" w:firstLine="0"/>
        <w:jc w:val="center"/>
        <w:outlineLvl w:val="3"/>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II. Atbalstāmās darbības un izmaksas</w:t>
      </w:r>
    </w:p>
    <w:p w14:paraId="63E4820B" w14:textId="77777777" w:rsidR="00804659" w:rsidRPr="0059795B" w:rsidRDefault="00953993" w:rsidP="00804659">
      <w:pPr>
        <w:pStyle w:val="ListParagraph"/>
        <w:numPr>
          <w:ilvl w:val="0"/>
          <w:numId w:val="2"/>
        </w:numPr>
        <w:tabs>
          <w:tab w:val="left" w:pos="0"/>
        </w:tabs>
        <w:spacing w:before="0"/>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4"/>
          <w:lang w:eastAsia="lv-LV"/>
        </w:rPr>
        <w:t xml:space="preserve">SAM pasākuma </w:t>
      </w:r>
      <w:r w:rsidR="00804659" w:rsidRPr="00693EE8">
        <w:rPr>
          <w:rFonts w:ascii="Times New Roman" w:eastAsia="Times New Roman" w:hAnsi="Times New Roman" w:cs="Times New Roman"/>
          <w:bCs/>
          <w:color w:val="000000"/>
          <w:sz w:val="24"/>
          <w:szCs w:val="24"/>
          <w:lang w:eastAsia="lv-LV"/>
        </w:rPr>
        <w:t xml:space="preserve">ietvaros ir atbalstāmas darbības, kas </w:t>
      </w:r>
      <w:r w:rsidR="00804659" w:rsidRPr="00953993">
        <w:rPr>
          <w:rFonts w:ascii="Times New Roman" w:eastAsia="Times New Roman" w:hAnsi="Times New Roman" w:cs="Times New Roman"/>
          <w:bCs/>
          <w:color w:val="000000"/>
          <w:sz w:val="24"/>
          <w:szCs w:val="24"/>
          <w:lang w:eastAsia="lv-LV"/>
        </w:rPr>
        <w:t xml:space="preserve">noteiktas </w:t>
      </w:r>
      <w:r w:rsidRPr="00953993">
        <w:rPr>
          <w:rFonts w:ascii="Times New Roman" w:eastAsia="Times New Roman" w:hAnsi="Times New Roman" w:cs="Times New Roman"/>
          <w:sz w:val="24"/>
          <w:szCs w:val="24"/>
          <w:lang w:eastAsia="lv-LV"/>
        </w:rPr>
        <w:t xml:space="preserve">MK  noteikumu 20. </w:t>
      </w:r>
      <w:r w:rsidR="00804659" w:rsidRPr="00953993">
        <w:rPr>
          <w:rFonts w:ascii="Times New Roman" w:eastAsia="Times New Roman" w:hAnsi="Times New Roman" w:cs="Times New Roman"/>
          <w:bCs/>
          <w:color w:val="000000"/>
          <w:sz w:val="24"/>
          <w:szCs w:val="24"/>
          <w:lang w:eastAsia="lv-LV"/>
        </w:rPr>
        <w:t>punktā.</w:t>
      </w:r>
    </w:p>
    <w:p w14:paraId="505DC7EC" w14:textId="77777777" w:rsidR="00DD4038" w:rsidRPr="00E82C94" w:rsidRDefault="00804659" w:rsidP="000F5C6A">
      <w:pPr>
        <w:pStyle w:val="ListParagraph"/>
        <w:numPr>
          <w:ilvl w:val="0"/>
          <w:numId w:val="2"/>
        </w:numPr>
        <w:tabs>
          <w:tab w:val="left" w:pos="426"/>
        </w:tabs>
        <w:spacing w:before="0"/>
        <w:contextualSpacing w:val="0"/>
        <w:outlineLvl w:val="3"/>
        <w:rPr>
          <w:rFonts w:ascii="Times New Roman" w:hAnsi="Times New Roman"/>
          <w:sz w:val="24"/>
        </w:rPr>
      </w:pPr>
      <w:r w:rsidRPr="000F5C6A">
        <w:rPr>
          <w:rFonts w:ascii="Times New Roman" w:eastAsia="Times New Roman" w:hAnsi="Times New Roman" w:cs="Times New Roman"/>
          <w:bCs/>
          <w:sz w:val="24"/>
          <w:szCs w:val="24"/>
          <w:lang w:eastAsia="lv-LV"/>
        </w:rPr>
        <w:t>Projekta iesniegumā plāno izmaksas atbilstoši SAM</w:t>
      </w:r>
      <w:r w:rsidR="0059795B" w:rsidRPr="000F5C6A">
        <w:rPr>
          <w:rFonts w:ascii="Times New Roman" w:eastAsia="Times New Roman" w:hAnsi="Times New Roman" w:cs="Times New Roman"/>
          <w:bCs/>
          <w:sz w:val="24"/>
          <w:szCs w:val="24"/>
          <w:lang w:eastAsia="lv-LV"/>
        </w:rPr>
        <w:t xml:space="preserve"> pasākuma</w:t>
      </w:r>
      <w:r w:rsidRPr="00DD4038">
        <w:rPr>
          <w:rFonts w:ascii="Times New Roman" w:eastAsia="Times New Roman" w:hAnsi="Times New Roman" w:cs="Times New Roman"/>
          <w:bCs/>
          <w:sz w:val="24"/>
          <w:szCs w:val="24"/>
          <w:lang w:eastAsia="lv-LV"/>
        </w:rPr>
        <w:t xml:space="preserve"> MK noteikumu </w:t>
      </w:r>
      <w:r w:rsidR="0059795B" w:rsidRPr="00DD4038">
        <w:rPr>
          <w:rFonts w:ascii="Times New Roman" w:eastAsia="Times New Roman" w:hAnsi="Times New Roman" w:cs="Times New Roman"/>
          <w:bCs/>
          <w:sz w:val="24"/>
          <w:szCs w:val="24"/>
          <w:lang w:eastAsia="lv-LV"/>
        </w:rPr>
        <w:t>21., 22., 23., 24., 25., un 26.</w:t>
      </w:r>
      <w:r w:rsidRPr="00DD4038">
        <w:rPr>
          <w:rFonts w:ascii="Times New Roman" w:hAnsi="Times New Roman"/>
          <w:bCs/>
          <w:sz w:val="24"/>
          <w:szCs w:val="24"/>
        </w:rPr>
        <w:t>punkt</w:t>
      </w:r>
      <w:r w:rsidR="00DD4038">
        <w:rPr>
          <w:rFonts w:ascii="Times New Roman" w:hAnsi="Times New Roman"/>
          <w:bCs/>
          <w:sz w:val="24"/>
          <w:szCs w:val="24"/>
        </w:rPr>
        <w:t>ā noteiktajam.</w:t>
      </w:r>
    </w:p>
    <w:p w14:paraId="38CB801A" w14:textId="77777777" w:rsidR="00804659" w:rsidRPr="000F5C6A" w:rsidRDefault="00804659" w:rsidP="000F5C6A">
      <w:pPr>
        <w:pStyle w:val="ListParagraph"/>
        <w:numPr>
          <w:ilvl w:val="0"/>
          <w:numId w:val="2"/>
        </w:numPr>
        <w:tabs>
          <w:tab w:val="left" w:pos="426"/>
        </w:tabs>
        <w:spacing w:before="0"/>
        <w:contextualSpacing w:val="0"/>
        <w:outlineLvl w:val="3"/>
        <w:rPr>
          <w:rFonts w:ascii="Times New Roman" w:hAnsi="Times New Roman"/>
          <w:sz w:val="24"/>
        </w:rPr>
      </w:pPr>
      <w:r w:rsidRPr="000F5C6A">
        <w:rPr>
          <w:rFonts w:ascii="Times New Roman" w:eastAsia="Times New Roman" w:hAnsi="Times New Roman" w:cs="Times New Roman"/>
          <w:bCs/>
          <w:color w:val="000000" w:themeColor="text1"/>
          <w:sz w:val="24"/>
          <w:szCs w:val="24"/>
          <w:lang w:eastAsia="lv-LV"/>
        </w:rPr>
        <w:t xml:space="preserve">Izmaksu plānošanā jāņem vērā “Vadlīnijas attiecināmo un neattiecināmo izmaksu noteikšanai </w:t>
      </w:r>
      <w:r w:rsidRPr="000F5C6A">
        <w:rPr>
          <w:rFonts w:ascii="Times New Roman" w:eastAsia="Times New Roman" w:hAnsi="Times New Roman" w:cs="Times New Roman"/>
          <w:bCs/>
          <w:sz w:val="24"/>
          <w:szCs w:val="24"/>
          <w:lang w:eastAsia="lv-LV"/>
        </w:rPr>
        <w:t xml:space="preserve">2014.-2020.gada plānošanas periodā”, kas pieejamas Finanšu ministrijas tīmekļa vietnē - </w:t>
      </w:r>
      <w:hyperlink r:id="rId9" w:history="1">
        <w:r w:rsidRPr="000F5C6A">
          <w:rPr>
            <w:rStyle w:val="Hyperlink"/>
            <w:rFonts w:ascii="Times New Roman" w:eastAsia="Times New Roman" w:hAnsi="Times New Roman" w:cs="Times New Roman"/>
            <w:bCs/>
            <w:color w:val="auto"/>
            <w:sz w:val="24"/>
            <w:szCs w:val="24"/>
            <w:lang w:eastAsia="lv-LV"/>
          </w:rPr>
          <w:t>http://www.esfondi.lv/upload/00-vadlinijas/vadlinijas_2015/2.1_Vadl_Attiecinamo_un_neattiecinamo_izmaksu_noteiksanai_2014.-2020._planosanas_perioda.pdf</w:t>
        </w:r>
      </w:hyperlink>
      <w:r w:rsidRPr="000F5C6A">
        <w:rPr>
          <w:rFonts w:ascii="Times New Roman" w:eastAsia="Times New Roman" w:hAnsi="Times New Roman" w:cs="Times New Roman"/>
          <w:bCs/>
          <w:sz w:val="24"/>
          <w:szCs w:val="24"/>
          <w:lang w:eastAsia="lv-LV"/>
        </w:rPr>
        <w:t xml:space="preserve">  un “Metodika par netiešo izmaksu vienotās likmes piemērošanu projekta izmaksu atzīšanā 2014.-2020.gada plānošanas periodā”, kas pieejamas Finanšu ministrijas tīmekļa vietnē - </w:t>
      </w:r>
      <w:hyperlink r:id="rId10" w:history="1">
        <w:r w:rsidRPr="000F5C6A">
          <w:rPr>
            <w:rStyle w:val="Hyperlink"/>
            <w:rFonts w:ascii="Times New Roman" w:eastAsia="Times New Roman" w:hAnsi="Times New Roman" w:cs="Times New Roman"/>
            <w:bCs/>
            <w:color w:val="auto"/>
            <w:sz w:val="24"/>
            <w:szCs w:val="24"/>
            <w:lang w:eastAsia="lv-LV"/>
          </w:rPr>
          <w:t>http://www.esfondi.lv/upload/00-vadlinijas/vadlinijas_2015/4.3_Metod_Netieso_izmaksu_vienotas_likmes_piemerosanu_projekta_izmaksu_atzisana_2014-2020__planosanas_perioda.pdf</w:t>
        </w:r>
      </w:hyperlink>
      <w:r w:rsidRPr="000F5C6A">
        <w:rPr>
          <w:rFonts w:ascii="Times New Roman" w:eastAsia="Times New Roman" w:hAnsi="Times New Roman" w:cs="Times New Roman"/>
          <w:bCs/>
          <w:sz w:val="24"/>
          <w:szCs w:val="24"/>
          <w:lang w:eastAsia="lv-LV"/>
        </w:rPr>
        <w:t>.</w:t>
      </w:r>
    </w:p>
    <w:p w14:paraId="71FE3757" w14:textId="77777777" w:rsidR="00804659" w:rsidRPr="00980104" w:rsidRDefault="00804659" w:rsidP="00804659">
      <w:pPr>
        <w:pStyle w:val="ListParagraph"/>
        <w:spacing w:after="0"/>
        <w:ind w:left="454" w:firstLine="0"/>
        <w:contextualSpacing w:val="0"/>
        <w:outlineLvl w:val="3"/>
        <w:rPr>
          <w:rFonts w:ascii="Times New Roman" w:eastAsia="Times New Roman" w:hAnsi="Times New Roman" w:cs="Times New Roman"/>
          <w:bCs/>
          <w:sz w:val="24"/>
          <w:szCs w:val="24"/>
          <w:lang w:eastAsia="lv-LV"/>
        </w:rPr>
      </w:pPr>
    </w:p>
    <w:p w14:paraId="409DF2E6" w14:textId="77777777" w:rsidR="00804659" w:rsidRPr="00693EE8" w:rsidRDefault="00804659" w:rsidP="00804659">
      <w:pPr>
        <w:pStyle w:val="ListParagraph"/>
        <w:spacing w:after="240"/>
        <w:ind w:left="0" w:firstLine="0"/>
        <w:jc w:val="center"/>
        <w:outlineLvl w:val="3"/>
        <w:rPr>
          <w:rFonts w:ascii="Times New Roman" w:eastAsia="Times New Roman" w:hAnsi="Times New Roman" w:cs="Times New Roman"/>
          <w:b/>
          <w:bCs/>
          <w:color w:val="000000"/>
          <w:sz w:val="28"/>
          <w:szCs w:val="28"/>
          <w:lang w:eastAsia="lv-LV"/>
        </w:rPr>
      </w:pPr>
      <w:r w:rsidRPr="00980104">
        <w:rPr>
          <w:rFonts w:ascii="Times New Roman" w:eastAsia="Times New Roman" w:hAnsi="Times New Roman" w:cs="Times New Roman"/>
          <w:b/>
          <w:bCs/>
          <w:sz w:val="28"/>
          <w:szCs w:val="28"/>
          <w:lang w:eastAsia="lv-LV"/>
        </w:rPr>
        <w:t xml:space="preserve">III. Projektu iesniegumu noformēšanas un iesniegšanas </w:t>
      </w:r>
      <w:r w:rsidRPr="00693EE8">
        <w:rPr>
          <w:rFonts w:ascii="Times New Roman" w:eastAsia="Times New Roman" w:hAnsi="Times New Roman" w:cs="Times New Roman"/>
          <w:b/>
          <w:bCs/>
          <w:color w:val="000000"/>
          <w:sz w:val="28"/>
          <w:szCs w:val="28"/>
          <w:lang w:eastAsia="lv-LV"/>
        </w:rPr>
        <w:t>kārtība</w:t>
      </w:r>
    </w:p>
    <w:p w14:paraId="067C49C9" w14:textId="77777777" w:rsidR="00804659" w:rsidRPr="00693EE8" w:rsidRDefault="00804659" w:rsidP="00804659">
      <w:pPr>
        <w:pStyle w:val="ListParagraph"/>
        <w:tabs>
          <w:tab w:val="left" w:pos="426"/>
        </w:tabs>
        <w:ind w:left="454" w:firstLine="0"/>
        <w:outlineLvl w:val="3"/>
        <w:rPr>
          <w:rFonts w:ascii="Times New Roman" w:hAnsi="Times New Roman"/>
          <w:sz w:val="24"/>
        </w:rPr>
      </w:pPr>
    </w:p>
    <w:p w14:paraId="69274A88" w14:textId="77777777" w:rsidR="00804659" w:rsidRPr="00693EE8" w:rsidRDefault="00804659" w:rsidP="00804659">
      <w:pPr>
        <w:pStyle w:val="ListParagraph"/>
        <w:numPr>
          <w:ilvl w:val="0"/>
          <w:numId w:val="2"/>
        </w:numPr>
        <w:tabs>
          <w:tab w:val="left" w:pos="426"/>
        </w:tabs>
        <w:spacing w:before="0"/>
        <w:contextualSpacing w:val="0"/>
        <w:outlineLvl w:val="3"/>
        <w:rPr>
          <w:rFonts w:ascii="Times New Roman" w:hAnsi="Times New Roman"/>
          <w:sz w:val="24"/>
        </w:rPr>
      </w:pPr>
      <w:r w:rsidRPr="00693EE8">
        <w:rPr>
          <w:rFonts w:ascii="Times New Roman" w:eastAsia="Times New Roman" w:hAnsi="Times New Roman" w:cs="Times New Roman"/>
          <w:bCs/>
          <w:color w:val="000000"/>
          <w:sz w:val="24"/>
          <w:szCs w:val="24"/>
          <w:lang w:eastAsia="lv-LV"/>
        </w:rPr>
        <w:t>Projekta iesniegums sastāv no projekta iesnieguma veidlapas un tā</w:t>
      </w:r>
      <w:r>
        <w:rPr>
          <w:rFonts w:ascii="Times New Roman" w:eastAsia="Times New Roman" w:hAnsi="Times New Roman" w:cs="Times New Roman"/>
          <w:bCs/>
          <w:color w:val="000000"/>
          <w:sz w:val="24"/>
          <w:szCs w:val="24"/>
          <w:lang w:eastAsia="lv-LV"/>
        </w:rPr>
        <w:t>s</w:t>
      </w:r>
      <w:r w:rsidRPr="00693EE8">
        <w:rPr>
          <w:rFonts w:ascii="Times New Roman" w:eastAsia="Times New Roman" w:hAnsi="Times New Roman" w:cs="Times New Roman"/>
          <w:bCs/>
          <w:color w:val="000000"/>
          <w:sz w:val="24"/>
          <w:szCs w:val="24"/>
          <w:lang w:eastAsia="lv-LV"/>
        </w:rPr>
        <w:t xml:space="preserve"> </w:t>
      </w:r>
      <w:r w:rsidRPr="00693EE8">
        <w:rPr>
          <w:rFonts w:ascii="Times New Roman" w:eastAsia="Times New Roman" w:hAnsi="Times New Roman" w:cs="Times New Roman"/>
          <w:bCs/>
          <w:sz w:val="24"/>
          <w:szCs w:val="24"/>
          <w:lang w:eastAsia="lv-LV"/>
        </w:rPr>
        <w:t>pielikumiem (</w:t>
      </w:r>
      <w:r>
        <w:rPr>
          <w:rFonts w:ascii="Times New Roman" w:eastAsia="Times New Roman" w:hAnsi="Times New Roman" w:cs="Times New Roman"/>
          <w:bCs/>
          <w:sz w:val="24"/>
          <w:szCs w:val="24"/>
          <w:lang w:eastAsia="lv-LV"/>
        </w:rPr>
        <w:t>atlases</w:t>
      </w:r>
      <w:r w:rsidRPr="00693EE8">
        <w:rPr>
          <w:rFonts w:ascii="Times New Roman" w:eastAsia="Times New Roman" w:hAnsi="Times New Roman" w:cs="Times New Roman"/>
          <w:bCs/>
          <w:sz w:val="24"/>
          <w:szCs w:val="24"/>
          <w:lang w:eastAsia="lv-LV"/>
        </w:rPr>
        <w:t xml:space="preserve"> nolikuma 1.pielikums):</w:t>
      </w:r>
    </w:p>
    <w:p w14:paraId="23632B2F" w14:textId="77777777" w:rsidR="00804659" w:rsidRDefault="00804659" w:rsidP="00804659">
      <w:pPr>
        <w:pStyle w:val="ListParagraph"/>
        <w:numPr>
          <w:ilvl w:val="1"/>
          <w:numId w:val="2"/>
        </w:numPr>
        <w:tabs>
          <w:tab w:val="left" w:pos="426"/>
        </w:tabs>
        <w:spacing w:before="0"/>
        <w:contextualSpacing w:val="0"/>
        <w:outlineLvl w:val="3"/>
        <w:rPr>
          <w:rFonts w:ascii="Times New Roman" w:hAnsi="Times New Roman"/>
          <w:sz w:val="24"/>
        </w:rPr>
      </w:pPr>
      <w:r w:rsidRPr="00693EE8">
        <w:rPr>
          <w:rFonts w:ascii="Times New Roman" w:hAnsi="Times New Roman"/>
          <w:sz w:val="24"/>
        </w:rPr>
        <w:t>1.pielikums “Projekta īstenošanas laika grafiks”</w:t>
      </w:r>
      <w:r>
        <w:rPr>
          <w:rFonts w:ascii="Times New Roman" w:hAnsi="Times New Roman"/>
          <w:sz w:val="24"/>
        </w:rPr>
        <w:t>;</w:t>
      </w:r>
    </w:p>
    <w:p w14:paraId="2E7C7381" w14:textId="77777777" w:rsidR="00804659" w:rsidRPr="00693EE8" w:rsidRDefault="00804659" w:rsidP="00804659">
      <w:pPr>
        <w:pStyle w:val="ListParagraph"/>
        <w:numPr>
          <w:ilvl w:val="1"/>
          <w:numId w:val="2"/>
        </w:numPr>
        <w:tabs>
          <w:tab w:val="left" w:pos="426"/>
        </w:tabs>
        <w:spacing w:before="0"/>
        <w:contextualSpacing w:val="0"/>
        <w:outlineLvl w:val="3"/>
        <w:rPr>
          <w:rFonts w:ascii="Times New Roman" w:hAnsi="Times New Roman"/>
          <w:sz w:val="24"/>
        </w:rPr>
      </w:pPr>
      <w:r w:rsidRPr="00693EE8">
        <w:rPr>
          <w:rFonts w:ascii="Times New Roman" w:hAnsi="Times New Roman"/>
          <w:sz w:val="24"/>
        </w:rPr>
        <w:t>2.pielikums “Finansēšanas plāns”</w:t>
      </w:r>
      <w:r>
        <w:rPr>
          <w:rFonts w:ascii="Times New Roman" w:hAnsi="Times New Roman"/>
          <w:sz w:val="24"/>
        </w:rPr>
        <w:t>;</w:t>
      </w:r>
    </w:p>
    <w:p w14:paraId="7767F600" w14:textId="77777777" w:rsidR="00804659" w:rsidRDefault="00804659" w:rsidP="00804659">
      <w:pPr>
        <w:pStyle w:val="ListParagraph"/>
        <w:numPr>
          <w:ilvl w:val="1"/>
          <w:numId w:val="2"/>
        </w:numPr>
        <w:tabs>
          <w:tab w:val="left" w:pos="426"/>
        </w:tabs>
        <w:spacing w:before="0"/>
        <w:contextualSpacing w:val="0"/>
        <w:outlineLvl w:val="3"/>
        <w:rPr>
          <w:rFonts w:ascii="Times New Roman" w:hAnsi="Times New Roman"/>
          <w:sz w:val="24"/>
        </w:rPr>
      </w:pPr>
      <w:r w:rsidRPr="00693EE8">
        <w:rPr>
          <w:rFonts w:ascii="Times New Roman" w:hAnsi="Times New Roman"/>
          <w:sz w:val="24"/>
        </w:rPr>
        <w:t>3.pielikums “Projekta budžeta kopsavilkums”</w:t>
      </w:r>
      <w:r>
        <w:rPr>
          <w:rFonts w:ascii="Times New Roman" w:hAnsi="Times New Roman"/>
          <w:sz w:val="24"/>
        </w:rPr>
        <w:t>;</w:t>
      </w:r>
    </w:p>
    <w:p w14:paraId="6A554B8B" w14:textId="77777777" w:rsidR="00804659" w:rsidRDefault="00804659" w:rsidP="00804659">
      <w:pPr>
        <w:spacing w:before="0"/>
        <w:ind w:left="510" w:firstLine="0"/>
        <w:rPr>
          <w:rFonts w:ascii="Times New Roman" w:hAnsi="Times New Roman"/>
          <w:sz w:val="24"/>
        </w:rPr>
      </w:pPr>
      <w:r w:rsidRPr="007A390F">
        <w:rPr>
          <w:rFonts w:ascii="Times New Roman" w:hAnsi="Times New Roman"/>
          <w:sz w:val="24"/>
        </w:rPr>
        <w:t xml:space="preserve">kā arī projekta iesniegumam papildus </w:t>
      </w:r>
      <w:r>
        <w:rPr>
          <w:rFonts w:ascii="Times New Roman" w:hAnsi="Times New Roman"/>
          <w:sz w:val="24"/>
        </w:rPr>
        <w:t xml:space="preserve">pievienojamiem </w:t>
      </w:r>
      <w:r w:rsidRPr="007A390F">
        <w:rPr>
          <w:rFonts w:ascii="Times New Roman" w:hAnsi="Times New Roman"/>
          <w:sz w:val="24"/>
        </w:rPr>
        <w:t xml:space="preserve">dokumentiem: </w:t>
      </w:r>
    </w:p>
    <w:p w14:paraId="654002EA" w14:textId="77777777" w:rsidR="00804659" w:rsidRPr="000203A1" w:rsidRDefault="00804659" w:rsidP="00804659">
      <w:pPr>
        <w:pStyle w:val="ListParagraph"/>
        <w:numPr>
          <w:ilvl w:val="1"/>
          <w:numId w:val="2"/>
        </w:numPr>
        <w:contextualSpacing w:val="0"/>
        <w:rPr>
          <w:rFonts w:ascii="Times New Roman" w:hAnsi="Times New Roman"/>
          <w:sz w:val="24"/>
        </w:rPr>
      </w:pPr>
      <w:r w:rsidRPr="000203A1">
        <w:rPr>
          <w:rFonts w:ascii="Times New Roman" w:hAnsi="Times New Roman"/>
          <w:sz w:val="24"/>
        </w:rPr>
        <w:t>apliecinājums par dubultā finansējuma neesamību (atbilstoši atlases nolikuma 1.pielikuma veidlapai);</w:t>
      </w:r>
    </w:p>
    <w:p w14:paraId="63BCA8AB" w14:textId="77777777" w:rsidR="00804659" w:rsidRPr="00BF7078" w:rsidRDefault="00804659" w:rsidP="00804659">
      <w:pPr>
        <w:pStyle w:val="ListParagraph"/>
        <w:numPr>
          <w:ilvl w:val="1"/>
          <w:numId w:val="2"/>
        </w:numPr>
        <w:contextualSpacing w:val="0"/>
        <w:rPr>
          <w:rFonts w:ascii="Times New Roman" w:hAnsi="Times New Roman"/>
          <w:sz w:val="24"/>
        </w:rPr>
      </w:pPr>
      <w:r w:rsidRPr="007A390F">
        <w:rPr>
          <w:rFonts w:ascii="Times New Roman" w:hAnsi="Times New Roman"/>
          <w:sz w:val="24"/>
        </w:rPr>
        <w:t xml:space="preserve">papildus informācija, kas nepieciešama projekta iesnieguma vērtēšanai, ja to nav iespējams integrēt projekta </w:t>
      </w:r>
      <w:r w:rsidRPr="00BF7078">
        <w:rPr>
          <w:rFonts w:ascii="Times New Roman" w:hAnsi="Times New Roman"/>
          <w:sz w:val="24"/>
        </w:rPr>
        <w:t>iesniegumā (ja attiecināms</w:t>
      </w:r>
      <w:r w:rsidRPr="00BF7078">
        <w:rPr>
          <w:rFonts w:ascii="Times New Roman" w:eastAsia="Times New Roman" w:hAnsi="Times New Roman" w:cs="Times New Roman"/>
          <w:bCs/>
          <w:sz w:val="24"/>
          <w:szCs w:val="24"/>
          <w:lang w:eastAsia="lv-LV"/>
        </w:rPr>
        <w:t>);</w:t>
      </w:r>
    </w:p>
    <w:p w14:paraId="579F83E8" w14:textId="77777777" w:rsidR="00804659" w:rsidRDefault="00804659" w:rsidP="00804659">
      <w:pPr>
        <w:pStyle w:val="ListParagraph"/>
        <w:numPr>
          <w:ilvl w:val="1"/>
          <w:numId w:val="2"/>
        </w:numPr>
        <w:spacing w:before="0"/>
        <w:contextualSpacing w:val="0"/>
        <w:rPr>
          <w:rFonts w:ascii="Times New Roman" w:eastAsia="Times New Roman" w:hAnsi="Times New Roman" w:cs="Times New Roman"/>
          <w:bCs/>
          <w:sz w:val="24"/>
          <w:szCs w:val="24"/>
          <w:lang w:eastAsia="lv-LV"/>
        </w:rPr>
      </w:pPr>
      <w:r w:rsidRPr="00BF7078">
        <w:rPr>
          <w:rFonts w:ascii="Times New Roman" w:eastAsia="Times New Roman" w:hAnsi="Times New Roman" w:cs="Times New Roman"/>
          <w:bCs/>
          <w:sz w:val="24"/>
          <w:szCs w:val="24"/>
          <w:lang w:eastAsia="lv-LV"/>
        </w:rPr>
        <w:t xml:space="preserve">projekta budžetā (projekta iesnieguma 3.pielikums) paredzēto </w:t>
      </w:r>
      <w:r>
        <w:rPr>
          <w:rFonts w:ascii="Times New Roman" w:eastAsia="Times New Roman" w:hAnsi="Times New Roman" w:cs="Times New Roman"/>
          <w:bCs/>
          <w:sz w:val="24"/>
          <w:szCs w:val="24"/>
          <w:lang w:eastAsia="lv-LV"/>
        </w:rPr>
        <w:t xml:space="preserve">materiāltehnisko līdzekļu un aprīkojuma izmaksu aprēķinus pamatojošie dokumenti (ja attiecināms); </w:t>
      </w:r>
    </w:p>
    <w:p w14:paraId="1D9448AE" w14:textId="77777777" w:rsidR="00804659" w:rsidRDefault="00804659" w:rsidP="00804659">
      <w:pPr>
        <w:pStyle w:val="ListParagraph"/>
        <w:numPr>
          <w:ilvl w:val="1"/>
          <w:numId w:val="2"/>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projekta budžetā (projekta iesnieguma 3.pielikums) norādīto uzņēmuma līgumu izmaksu aprēķina atšifrējums, kas pamato plānoto izmaksu apmēru uz vienu rādītāja vienību (informācija par veiktajām tirgus aptaujām, statistikas datiem, pieredzi līdzīgos projektos u.tml.) (ja attiecināms);</w:t>
      </w:r>
    </w:p>
    <w:p w14:paraId="5CB4F62E" w14:textId="77777777" w:rsidR="00804659" w:rsidRDefault="00804659" w:rsidP="00804659">
      <w:pPr>
        <w:pStyle w:val="ListParagraph"/>
        <w:numPr>
          <w:ilvl w:val="1"/>
          <w:numId w:val="2"/>
        </w:numPr>
        <w:tabs>
          <w:tab w:val="left" w:pos="0"/>
        </w:tabs>
        <w:spacing w:before="0"/>
        <w:contextualSpacing w:val="0"/>
        <w:outlineLvl w:val="3"/>
        <w:rPr>
          <w:rFonts w:ascii="Times New Roman" w:eastAsia="Times New Roman" w:hAnsi="Times New Roman" w:cs="Times New Roman"/>
          <w:bCs/>
          <w:sz w:val="24"/>
          <w:szCs w:val="24"/>
          <w:lang w:eastAsia="lv-LV"/>
        </w:rPr>
      </w:pPr>
      <w:r w:rsidRPr="00B73DE1">
        <w:rPr>
          <w:rFonts w:ascii="Times New Roman" w:eastAsia="Times New Roman" w:hAnsi="Times New Roman" w:cs="Times New Roman"/>
          <w:bCs/>
          <w:sz w:val="24"/>
          <w:szCs w:val="24"/>
          <w:lang w:eastAsia="lv-LV"/>
        </w:rPr>
        <w:lastRenderedPageBreak/>
        <w:t>pilnvara, iestādes iekšējs normatīvais akts vai cits dokuments, kas apliecina pilnvarojumu parakstīt</w:t>
      </w:r>
      <w:r>
        <w:rPr>
          <w:rFonts w:ascii="Times New Roman" w:eastAsia="Times New Roman" w:hAnsi="Times New Roman" w:cs="Times New Roman"/>
          <w:bCs/>
          <w:sz w:val="24"/>
          <w:szCs w:val="24"/>
          <w:lang w:eastAsia="lv-LV"/>
        </w:rPr>
        <w:t xml:space="preserve"> visus ar projekta iesniegumu saistītos dokumentus</w:t>
      </w:r>
      <w:r w:rsidRPr="00B73DE1">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w:t>
      </w:r>
      <w:r w:rsidRPr="00B73DE1">
        <w:rPr>
          <w:rFonts w:ascii="Times New Roman" w:eastAsia="Times New Roman" w:hAnsi="Times New Roman" w:cs="Times New Roman"/>
          <w:bCs/>
          <w:sz w:val="24"/>
          <w:szCs w:val="24"/>
          <w:lang w:eastAsia="lv-LV"/>
        </w:rPr>
        <w:t xml:space="preserve">ja projekta iesniegumu paraksta </w:t>
      </w:r>
      <w:r>
        <w:rPr>
          <w:rFonts w:ascii="Times New Roman" w:eastAsia="Times New Roman" w:hAnsi="Times New Roman" w:cs="Times New Roman"/>
          <w:bCs/>
          <w:sz w:val="24"/>
          <w:szCs w:val="24"/>
          <w:lang w:eastAsia="lv-LV"/>
        </w:rPr>
        <w:t xml:space="preserve">pilnvarota </w:t>
      </w:r>
      <w:r w:rsidRPr="00B73DE1">
        <w:rPr>
          <w:rFonts w:ascii="Times New Roman" w:eastAsia="Times New Roman" w:hAnsi="Times New Roman" w:cs="Times New Roman"/>
          <w:bCs/>
          <w:sz w:val="24"/>
          <w:szCs w:val="24"/>
          <w:lang w:eastAsia="lv-LV"/>
        </w:rPr>
        <w:t>persona)</w:t>
      </w:r>
      <w:r w:rsidRPr="00693EE8">
        <w:rPr>
          <w:rFonts w:ascii="Times New Roman" w:eastAsia="Times New Roman" w:hAnsi="Times New Roman" w:cs="Times New Roman"/>
          <w:bCs/>
          <w:sz w:val="24"/>
          <w:szCs w:val="24"/>
          <w:lang w:eastAsia="lv-LV"/>
        </w:rPr>
        <w:t>;</w:t>
      </w:r>
    </w:p>
    <w:p w14:paraId="25551AAE" w14:textId="77777777" w:rsidR="00804659" w:rsidRDefault="00804659" w:rsidP="00804659">
      <w:pPr>
        <w:pStyle w:val="ListParagraph"/>
        <w:numPr>
          <w:ilvl w:val="1"/>
          <w:numId w:val="2"/>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iesnieguma veidlapas sadaļu vai pielikumu </w:t>
      </w:r>
      <w:r w:rsidRPr="004C2582">
        <w:rPr>
          <w:rFonts w:ascii="Times New Roman" w:eastAsia="Times New Roman" w:hAnsi="Times New Roman" w:cs="Times New Roman"/>
          <w:bCs/>
          <w:sz w:val="24"/>
          <w:szCs w:val="24"/>
          <w:lang w:eastAsia="lv-LV"/>
        </w:rPr>
        <w:t>tulkojums (ja attiecināms)</w:t>
      </w:r>
      <w:r w:rsidR="00096D3C">
        <w:rPr>
          <w:rFonts w:ascii="Times New Roman" w:eastAsia="Times New Roman" w:hAnsi="Times New Roman" w:cs="Times New Roman"/>
          <w:bCs/>
          <w:sz w:val="24"/>
          <w:szCs w:val="24"/>
          <w:lang w:eastAsia="lv-LV"/>
        </w:rPr>
        <w:t>;</w:t>
      </w:r>
    </w:p>
    <w:p w14:paraId="4CED4221" w14:textId="77777777" w:rsidR="00B56B5D" w:rsidRDefault="00B56B5D" w:rsidP="00804659">
      <w:pPr>
        <w:pStyle w:val="ListParagraph"/>
        <w:numPr>
          <w:ilvl w:val="1"/>
          <w:numId w:val="2"/>
        </w:numPr>
        <w:spacing w:before="0"/>
        <w:contextualSpacing w:val="0"/>
        <w:rPr>
          <w:rFonts w:ascii="Times New Roman" w:eastAsia="Times New Roman" w:hAnsi="Times New Roman" w:cs="Times New Roman"/>
          <w:bCs/>
          <w:sz w:val="24"/>
          <w:szCs w:val="24"/>
          <w:lang w:eastAsia="lv-LV"/>
        </w:rPr>
      </w:pPr>
      <w:r w:rsidRPr="009E0238">
        <w:rPr>
          <w:rFonts w:ascii="Times New Roman" w:eastAsia="Times New Roman" w:hAnsi="Times New Roman" w:cs="Times New Roman"/>
          <w:bCs/>
          <w:sz w:val="24"/>
          <w:szCs w:val="24"/>
          <w:lang w:eastAsia="lv-LV"/>
        </w:rPr>
        <w:t>projekta uzsākšanai nepieciešamo iepirkumu plāns</w:t>
      </w:r>
      <w:r w:rsidR="00096D3C">
        <w:rPr>
          <w:rFonts w:ascii="Times New Roman" w:eastAsia="Times New Roman" w:hAnsi="Times New Roman" w:cs="Times New Roman"/>
          <w:bCs/>
          <w:sz w:val="24"/>
          <w:szCs w:val="24"/>
          <w:lang w:eastAsia="lv-LV"/>
        </w:rPr>
        <w:t xml:space="preserve">, </w:t>
      </w:r>
      <w:r w:rsidR="00096D3C" w:rsidRPr="003833A4">
        <w:rPr>
          <w:rFonts w:ascii="Times New Roman" w:eastAsia="Times New Roman" w:hAnsi="Times New Roman" w:cs="Times New Roman"/>
          <w:bCs/>
          <w:sz w:val="24"/>
          <w:szCs w:val="24"/>
          <w:lang w:eastAsia="lv-LV"/>
        </w:rPr>
        <w:t>projekta uzsākšanai nepieciešamo iepirkumu tehniskā specifikācija</w:t>
      </w:r>
      <w:r w:rsidRPr="009E0238">
        <w:rPr>
          <w:rFonts w:ascii="Times New Roman" w:eastAsia="Times New Roman" w:hAnsi="Times New Roman" w:cs="Times New Roman"/>
          <w:bCs/>
          <w:sz w:val="24"/>
          <w:szCs w:val="24"/>
          <w:lang w:eastAsia="lv-LV"/>
        </w:rPr>
        <w:t xml:space="preserve"> (ja attiecināms)</w:t>
      </w:r>
      <w:r w:rsidR="00096D3C">
        <w:rPr>
          <w:rFonts w:ascii="Times New Roman" w:eastAsia="Times New Roman" w:hAnsi="Times New Roman" w:cs="Times New Roman"/>
          <w:bCs/>
          <w:sz w:val="24"/>
          <w:szCs w:val="24"/>
          <w:lang w:eastAsia="lv-LV"/>
        </w:rPr>
        <w:t>;</w:t>
      </w:r>
    </w:p>
    <w:p w14:paraId="450EB950" w14:textId="77777777" w:rsidR="00096D3C" w:rsidRDefault="00096D3C" w:rsidP="00804659">
      <w:pPr>
        <w:pStyle w:val="ListParagraph"/>
        <w:numPr>
          <w:ilvl w:val="1"/>
          <w:numId w:val="2"/>
        </w:numPr>
        <w:spacing w:before="0"/>
        <w:contextualSpacing w:val="0"/>
        <w:rPr>
          <w:rFonts w:ascii="Times New Roman" w:eastAsia="Times New Roman" w:hAnsi="Times New Roman" w:cs="Times New Roman"/>
          <w:bCs/>
          <w:sz w:val="24"/>
          <w:szCs w:val="24"/>
          <w:lang w:eastAsia="lv-LV"/>
        </w:rPr>
      </w:pPr>
      <w:r w:rsidRPr="003833A4">
        <w:rPr>
          <w:rFonts w:ascii="Times New Roman" w:eastAsia="Times New Roman" w:hAnsi="Times New Roman" w:cs="Times New Roman"/>
          <w:bCs/>
          <w:sz w:val="24"/>
          <w:szCs w:val="24"/>
          <w:lang w:eastAsia="lv-LV"/>
        </w:rPr>
        <w:t xml:space="preserve">nodomu protokolu vai sadarbības līgumu kopijas ar specifiskā atbalsta mērķa pasākuma </w:t>
      </w:r>
      <w:r w:rsidR="00EA2D81" w:rsidRPr="003833A4">
        <w:rPr>
          <w:rFonts w:ascii="Times New Roman" w:eastAsia="Times New Roman" w:hAnsi="Times New Roman" w:cs="Times New Roman"/>
          <w:bCs/>
          <w:sz w:val="24"/>
          <w:szCs w:val="24"/>
          <w:lang w:eastAsia="lv-LV"/>
        </w:rPr>
        <w:t xml:space="preserve">MK </w:t>
      </w:r>
      <w:r w:rsidRPr="003833A4">
        <w:rPr>
          <w:rFonts w:ascii="Times New Roman" w:eastAsia="Times New Roman" w:hAnsi="Times New Roman" w:cs="Times New Roman"/>
          <w:bCs/>
          <w:sz w:val="24"/>
          <w:szCs w:val="24"/>
          <w:lang w:eastAsia="lv-LV"/>
        </w:rPr>
        <w:t>noteikumos minētajiem sadarbības partneriem (ja attiecināms).</w:t>
      </w:r>
    </w:p>
    <w:p w14:paraId="60E81D48" w14:textId="77777777" w:rsidR="00804659" w:rsidRDefault="00804659" w:rsidP="00804659">
      <w:pPr>
        <w:spacing w:before="0"/>
        <w:ind w:left="510" w:firstLine="0"/>
        <w:rPr>
          <w:rFonts w:ascii="Times New Roman" w:eastAsia="Times New Roman" w:hAnsi="Times New Roman" w:cs="Times New Roman"/>
          <w:bCs/>
          <w:sz w:val="24"/>
          <w:szCs w:val="24"/>
          <w:lang w:eastAsia="lv-LV"/>
        </w:rPr>
      </w:pPr>
    </w:p>
    <w:p w14:paraId="43B85096" w14:textId="77777777" w:rsidR="00804659" w:rsidRPr="005E5A71" w:rsidRDefault="00804659" w:rsidP="005E5A71">
      <w:pPr>
        <w:pStyle w:val="ListParagraph"/>
        <w:numPr>
          <w:ilvl w:val="0"/>
          <w:numId w:val="2"/>
        </w:numPr>
        <w:spacing w:before="0"/>
        <w:contextualSpacing w:val="0"/>
        <w:rPr>
          <w:rFonts w:ascii="Times New Roman" w:hAnsi="Times New Roman"/>
          <w:color w:val="000000"/>
          <w:sz w:val="24"/>
        </w:rPr>
      </w:pPr>
      <w:r w:rsidRPr="005E5A71">
        <w:rPr>
          <w:rFonts w:ascii="Times New Roman" w:hAnsi="Times New Roman"/>
          <w:color w:val="000000"/>
          <w:sz w:val="24"/>
        </w:rPr>
        <w:t>Projekta iesnieguma pielikumus numurē secīgi, turpinot projekta iesnieguma veidlapas obligāto pielikumu numerāciju. Papildus minētajiem pielikumiem, projekta iesniedzējs var pievienot citus dokumentus, kurus uzskata par nepieciešamiem projekta iesnieguma kvalitatīvai izvērtēšanai.</w:t>
      </w:r>
    </w:p>
    <w:p w14:paraId="10F866E2" w14:textId="77777777" w:rsidR="00804659" w:rsidRPr="004960CA" w:rsidRDefault="00804659" w:rsidP="00804659">
      <w:pPr>
        <w:pStyle w:val="ListParagraph"/>
        <w:numPr>
          <w:ilvl w:val="0"/>
          <w:numId w:val="2"/>
        </w:numPr>
        <w:spacing w:before="0"/>
        <w:contextualSpacing w:val="0"/>
        <w:rPr>
          <w:rFonts w:ascii="Times New Roman" w:hAnsi="Times New Roman"/>
          <w:color w:val="000000"/>
          <w:sz w:val="24"/>
        </w:rPr>
      </w:pPr>
      <w:r w:rsidRPr="004C2582">
        <w:rPr>
          <w:rFonts w:ascii="Times New Roman" w:hAnsi="Times New Roman"/>
          <w:color w:val="000000"/>
          <w:sz w:val="24"/>
        </w:rPr>
        <w:t>Lai nodrošinātu kvalitatīvu projekta iesnieguma veidlapas aizpildīšanu, izmanto projekta iesnieguma veidlapas aizpildīšanas metodiku (</w:t>
      </w:r>
      <w:r>
        <w:rPr>
          <w:rFonts w:ascii="Times New Roman" w:hAnsi="Times New Roman"/>
          <w:color w:val="000000"/>
          <w:sz w:val="24"/>
        </w:rPr>
        <w:t>atlases</w:t>
      </w:r>
      <w:r w:rsidRPr="004C2582">
        <w:rPr>
          <w:rFonts w:ascii="Times New Roman" w:hAnsi="Times New Roman"/>
          <w:color w:val="000000"/>
          <w:sz w:val="24"/>
        </w:rPr>
        <w:t xml:space="preserve"> nolikuma </w:t>
      </w:r>
      <w:r w:rsidRPr="004C2582">
        <w:rPr>
          <w:rFonts w:ascii="Times New Roman" w:hAnsi="Times New Roman"/>
          <w:sz w:val="24"/>
        </w:rPr>
        <w:t>2.pielikums</w:t>
      </w:r>
      <w:r w:rsidRPr="004C2582">
        <w:rPr>
          <w:rFonts w:ascii="Times New Roman" w:hAnsi="Times New Roman"/>
          <w:color w:val="000000"/>
          <w:sz w:val="24"/>
        </w:rPr>
        <w:t>)</w:t>
      </w:r>
      <w:r w:rsidRPr="004C2582">
        <w:rPr>
          <w:rFonts w:ascii="Times New Roman" w:hAnsi="Times New Roman"/>
          <w:i/>
          <w:color w:val="000000"/>
          <w:sz w:val="24"/>
        </w:rPr>
        <w:t>.</w:t>
      </w:r>
      <w:r w:rsidRPr="004C2582">
        <w:rPr>
          <w:rFonts w:ascii="Times New Roman" w:hAnsi="Times New Roman"/>
          <w:color w:val="FF0000"/>
          <w:sz w:val="24"/>
        </w:rPr>
        <w:t xml:space="preserve"> </w:t>
      </w:r>
    </w:p>
    <w:p w14:paraId="248F9E28" w14:textId="77777777" w:rsidR="00804659" w:rsidRPr="00E71BF6" w:rsidRDefault="00804659" w:rsidP="00E82C94">
      <w:pPr>
        <w:pStyle w:val="ListParagraph"/>
        <w:numPr>
          <w:ilvl w:val="0"/>
          <w:numId w:val="2"/>
        </w:numPr>
        <w:spacing w:before="0"/>
        <w:contextualSpacing w:val="0"/>
        <w:rPr>
          <w:lang w:eastAsia="lv-LV"/>
        </w:rPr>
      </w:pPr>
      <w:r w:rsidRPr="000F5C6A">
        <w:rPr>
          <w:rFonts w:ascii="Times New Roman" w:eastAsia="Times New Roman" w:hAnsi="Times New Roman" w:cs="Times New Roman"/>
          <w:bCs/>
          <w:color w:val="000000"/>
          <w:sz w:val="24"/>
          <w:szCs w:val="24"/>
          <w:lang w:eastAsia="lv-LV"/>
        </w:rPr>
        <w:t>Projekta iesniedzējs projekta iesniegumu sagatavo un iesnied</w:t>
      </w:r>
      <w:r w:rsidR="00E71BF6" w:rsidRPr="000F5C6A">
        <w:rPr>
          <w:rFonts w:ascii="Times New Roman" w:eastAsia="Times New Roman" w:hAnsi="Times New Roman" w:cs="Times New Roman"/>
          <w:bCs/>
          <w:color w:val="000000"/>
          <w:sz w:val="24"/>
          <w:szCs w:val="24"/>
          <w:lang w:eastAsia="lv-LV"/>
        </w:rPr>
        <w:t>z</w:t>
      </w:r>
      <w:r w:rsidRPr="00E71BF6">
        <w:rPr>
          <w:rFonts w:ascii="Times New Roman" w:eastAsia="Times New Roman" w:hAnsi="Times New Roman" w:cs="Times New Roman"/>
          <w:bCs/>
          <w:color w:val="000000"/>
          <w:sz w:val="24"/>
          <w:szCs w:val="24"/>
          <w:lang w:eastAsia="lv-LV"/>
        </w:rPr>
        <w:t>:</w:t>
      </w:r>
      <w:r w:rsidR="00E71BF6" w:rsidRPr="00E71BF6">
        <w:rPr>
          <w:rFonts w:ascii="Times New Roman" w:eastAsia="Times New Roman" w:hAnsi="Times New Roman" w:cs="Times New Roman"/>
          <w:bCs/>
          <w:color w:val="000000"/>
          <w:sz w:val="24"/>
          <w:szCs w:val="24"/>
          <w:lang w:eastAsia="lv-LV"/>
        </w:rPr>
        <w:t xml:space="preserve"> </w:t>
      </w:r>
      <w:r w:rsidRPr="00E71BF6">
        <w:rPr>
          <w:rFonts w:ascii="Times New Roman" w:hAnsi="Times New Roman" w:cs="Times New Roman"/>
          <w:sz w:val="24"/>
          <w:szCs w:val="24"/>
          <w:lang w:eastAsia="lv-LV"/>
        </w:rPr>
        <w:t xml:space="preserve">Kohēzijas politikas fondu vadības informācijas sistēmā 2014.-2020.gadam (turpmāk – KP VIS) </w:t>
      </w:r>
      <w:hyperlink r:id="rId11" w:history="1">
        <w:r w:rsidRPr="00E71BF6">
          <w:rPr>
            <w:rStyle w:val="Hyperlink"/>
            <w:rFonts w:ascii="Times New Roman" w:hAnsi="Times New Roman" w:cs="Times New Roman"/>
            <w:sz w:val="24"/>
            <w:szCs w:val="24"/>
            <w:lang w:eastAsia="lv-LV"/>
          </w:rPr>
          <w:t>https://ep.esfondi.lv</w:t>
        </w:r>
      </w:hyperlink>
      <w:r w:rsidR="00E71BF6" w:rsidRPr="00E71BF6">
        <w:rPr>
          <w:rFonts w:ascii="Times New Roman" w:hAnsi="Times New Roman" w:cs="Times New Roman"/>
          <w:sz w:val="24"/>
          <w:szCs w:val="24"/>
          <w:lang w:eastAsia="lv-LV"/>
        </w:rPr>
        <w:t>.</w:t>
      </w:r>
    </w:p>
    <w:p w14:paraId="34B324E5" w14:textId="77777777" w:rsidR="00E71BF6" w:rsidRDefault="00804659">
      <w:pPr>
        <w:pStyle w:val="ListParagraph"/>
        <w:numPr>
          <w:ilvl w:val="0"/>
          <w:numId w:val="2"/>
        </w:numPr>
        <w:spacing w:before="0"/>
        <w:contextualSpacing w:val="0"/>
        <w:outlineLvl w:val="3"/>
        <w:rPr>
          <w:rFonts w:ascii="Times New Roman" w:hAnsi="Times New Roman" w:cs="Times New Roman"/>
          <w:sz w:val="24"/>
          <w:szCs w:val="24"/>
        </w:rPr>
      </w:pPr>
      <w:r w:rsidRPr="000F5C6A">
        <w:rPr>
          <w:rFonts w:ascii="Times New Roman" w:hAnsi="Times New Roman" w:cs="Times New Roman"/>
          <w:color w:val="000000"/>
          <w:sz w:val="24"/>
          <w:szCs w:val="24"/>
        </w:rPr>
        <w:t>Projekta iesniegumu</w:t>
      </w:r>
      <w:r w:rsidRPr="000F5C6A">
        <w:rPr>
          <w:rFonts w:ascii="Times New Roman" w:hAnsi="Times New Roman"/>
          <w:sz w:val="24"/>
          <w:szCs w:val="24"/>
        </w:rPr>
        <w:t xml:space="preserve"> paraksta projekta iesniedzēja atbildīgā persona vai tā pilnvarota persona. </w:t>
      </w:r>
    </w:p>
    <w:p w14:paraId="579B4027" w14:textId="77777777" w:rsidR="00804659" w:rsidRPr="000F5C6A" w:rsidRDefault="00804659">
      <w:pPr>
        <w:pStyle w:val="ListParagraph"/>
        <w:numPr>
          <w:ilvl w:val="0"/>
          <w:numId w:val="2"/>
        </w:numPr>
        <w:spacing w:before="0"/>
        <w:contextualSpacing w:val="0"/>
        <w:outlineLvl w:val="3"/>
        <w:rPr>
          <w:rFonts w:ascii="Times New Roman" w:hAnsi="Times New Roman" w:cs="Times New Roman"/>
          <w:sz w:val="24"/>
          <w:szCs w:val="24"/>
        </w:rPr>
      </w:pPr>
      <w:r w:rsidRPr="000F5C6A">
        <w:rPr>
          <w:rFonts w:ascii="Times New Roman" w:hAnsi="Times New Roman" w:cs="Times New Roman"/>
          <w:sz w:val="24"/>
          <w:szCs w:val="24"/>
        </w:rPr>
        <w:t xml:space="preserve">Projekta iesniegumu sagatavo latviešu valodā. Ja kāda no projekta iesnieguma veidlapas sadaļām vai pielikumiem ir citā valodā, atbilstoši Valsts valodas likumam pievieno Ministru kabineta 2000.gada 22.augusta noteikumu Nr.291 “Kārtība, kādā apliecināmi dokumentu tulkojumi valsts valodā”  noteiktajā kārtībā vai notariāli apliecinātu tulkojumu valsts valodā. </w:t>
      </w:r>
    </w:p>
    <w:p w14:paraId="79F905A3" w14:textId="77777777" w:rsidR="00804659" w:rsidRPr="004C2582" w:rsidRDefault="00804659" w:rsidP="00804659">
      <w:pPr>
        <w:pStyle w:val="ListParagraph"/>
        <w:numPr>
          <w:ilvl w:val="0"/>
          <w:numId w:val="2"/>
        </w:numPr>
        <w:spacing w:before="0"/>
        <w:contextualSpacing w:val="0"/>
        <w:outlineLvl w:val="3"/>
        <w:rPr>
          <w:rFonts w:ascii="Times New Roman" w:eastAsia="Times New Roman" w:hAnsi="Times New Roman" w:cs="Times New Roman"/>
          <w:sz w:val="24"/>
          <w:szCs w:val="24"/>
          <w:lang w:eastAsia="lv-LV"/>
        </w:rPr>
      </w:pPr>
      <w:r w:rsidRPr="004C2582">
        <w:rPr>
          <w:rFonts w:ascii="Times New Roman" w:eastAsia="Times New Roman" w:hAnsi="Times New Roman" w:cs="Times New Roman"/>
          <w:sz w:val="24"/>
          <w:szCs w:val="24"/>
          <w:lang w:eastAsia="lv-LV"/>
        </w:rPr>
        <w:t xml:space="preserve">Projekta iesniegumā summas norāda </w:t>
      </w:r>
      <w:proofErr w:type="spellStart"/>
      <w:r w:rsidRPr="004C2582">
        <w:rPr>
          <w:rFonts w:ascii="Times New Roman" w:eastAsia="Times New Roman" w:hAnsi="Times New Roman" w:cs="Times New Roman"/>
          <w:i/>
          <w:sz w:val="24"/>
          <w:szCs w:val="24"/>
          <w:lang w:eastAsia="lv-LV"/>
        </w:rPr>
        <w:t>euro</w:t>
      </w:r>
      <w:proofErr w:type="spellEnd"/>
      <w:r w:rsidRPr="004C2582">
        <w:rPr>
          <w:rFonts w:ascii="Times New Roman" w:eastAsia="Times New Roman" w:hAnsi="Times New Roman" w:cs="Times New Roman"/>
          <w:sz w:val="24"/>
          <w:szCs w:val="24"/>
          <w:lang w:eastAsia="lv-LV"/>
        </w:rPr>
        <w:t xml:space="preserve"> ar precizitāti līdz 2 zīmēm aiz komata.</w:t>
      </w:r>
    </w:p>
    <w:p w14:paraId="615A2683" w14:textId="77777777" w:rsidR="00804659" w:rsidRPr="00E82C94" w:rsidRDefault="00A17E0D" w:rsidP="00E82C94">
      <w:pPr>
        <w:pStyle w:val="ListParagraph"/>
        <w:numPr>
          <w:ilvl w:val="0"/>
          <w:numId w:val="2"/>
        </w:numPr>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w:t>
      </w:r>
      <w:r w:rsidR="00804659" w:rsidRPr="00FB1D85">
        <w:rPr>
          <w:rFonts w:ascii="Times New Roman" w:eastAsia="Times New Roman" w:hAnsi="Times New Roman" w:cs="Times New Roman"/>
          <w:bCs/>
          <w:color w:val="000000"/>
          <w:sz w:val="24"/>
          <w:szCs w:val="24"/>
          <w:lang w:eastAsia="lv-LV"/>
        </w:rPr>
        <w:t xml:space="preserve">rojekta </w:t>
      </w:r>
      <w:r w:rsidR="00804659">
        <w:rPr>
          <w:rFonts w:ascii="Times New Roman" w:eastAsia="Times New Roman" w:hAnsi="Times New Roman" w:cs="Times New Roman"/>
          <w:bCs/>
          <w:color w:val="000000"/>
          <w:sz w:val="24"/>
          <w:szCs w:val="24"/>
          <w:lang w:eastAsia="lv-LV"/>
        </w:rPr>
        <w:t xml:space="preserve">iesniedzējs aizpilda </w:t>
      </w:r>
      <w:r w:rsidR="00804659" w:rsidRPr="00FB1D85">
        <w:rPr>
          <w:rFonts w:ascii="Times New Roman" w:eastAsia="Times New Roman" w:hAnsi="Times New Roman" w:cs="Times New Roman"/>
          <w:bCs/>
          <w:color w:val="000000"/>
          <w:sz w:val="24"/>
          <w:szCs w:val="24"/>
          <w:lang w:eastAsia="lv-LV"/>
        </w:rPr>
        <w:t>norādītos datu laukus</w:t>
      </w:r>
      <w:r w:rsidR="00804659">
        <w:rPr>
          <w:rFonts w:ascii="Times New Roman" w:eastAsia="Times New Roman" w:hAnsi="Times New Roman" w:cs="Times New Roman"/>
          <w:bCs/>
          <w:color w:val="000000"/>
          <w:sz w:val="24"/>
          <w:szCs w:val="24"/>
          <w:lang w:eastAsia="lv-LV"/>
        </w:rPr>
        <w:t xml:space="preserve"> un </w:t>
      </w:r>
      <w:r w:rsidR="00804659" w:rsidRPr="000032A1">
        <w:rPr>
          <w:rFonts w:ascii="Times New Roman" w:eastAsia="Times New Roman" w:hAnsi="Times New Roman" w:cs="Times New Roman"/>
          <w:bCs/>
          <w:color w:val="000000"/>
          <w:sz w:val="24"/>
          <w:szCs w:val="24"/>
          <w:lang w:eastAsia="lv-LV"/>
        </w:rPr>
        <w:t>pievieno nepieciešamos pielikumus.</w:t>
      </w:r>
    </w:p>
    <w:p w14:paraId="5A8469CC" w14:textId="77777777" w:rsidR="00347496" w:rsidRPr="00347496" w:rsidRDefault="00804659" w:rsidP="00F56C1C">
      <w:pPr>
        <w:pStyle w:val="ListParagraph"/>
        <w:numPr>
          <w:ilvl w:val="0"/>
          <w:numId w:val="2"/>
        </w:numPr>
        <w:spacing w:before="0"/>
        <w:contextualSpacing w:val="0"/>
        <w:outlineLvl w:val="3"/>
        <w:rPr>
          <w:rFonts w:ascii="Times New Roman" w:eastAsia="Times New Roman" w:hAnsi="Times New Roman" w:cs="Times New Roman"/>
          <w:bCs/>
          <w:color w:val="000000"/>
          <w:sz w:val="24"/>
          <w:szCs w:val="24"/>
          <w:lang w:eastAsia="lv-LV"/>
        </w:rPr>
      </w:pPr>
      <w:r w:rsidRPr="00347496">
        <w:rPr>
          <w:rFonts w:ascii="Times New Roman" w:eastAsia="Times New Roman" w:hAnsi="Times New Roman" w:cs="Times New Roman"/>
          <w:bCs/>
          <w:color w:val="000000"/>
          <w:sz w:val="24"/>
          <w:szCs w:val="24"/>
          <w:lang w:eastAsia="lv-LV"/>
        </w:rPr>
        <w:t xml:space="preserve">Centrālā finanšu un līgumu aģentūra kā sadarbības iestāde (turpmāk – sadarbības iestāde) sagatavo un projekta iesniedzējam </w:t>
      </w:r>
      <w:proofErr w:type="spellStart"/>
      <w:r w:rsidRPr="00347496">
        <w:rPr>
          <w:rFonts w:ascii="Times New Roman" w:eastAsia="Times New Roman" w:hAnsi="Times New Roman" w:cs="Times New Roman"/>
          <w:bCs/>
          <w:color w:val="000000"/>
          <w:sz w:val="24"/>
          <w:szCs w:val="24"/>
          <w:lang w:eastAsia="lv-LV"/>
        </w:rPr>
        <w:t>nosūta</w:t>
      </w:r>
      <w:proofErr w:type="spellEnd"/>
      <w:r w:rsidRPr="00347496">
        <w:rPr>
          <w:rFonts w:ascii="Times New Roman" w:eastAsia="Times New Roman" w:hAnsi="Times New Roman" w:cs="Times New Roman"/>
          <w:bCs/>
          <w:color w:val="000000"/>
          <w:sz w:val="24"/>
          <w:szCs w:val="24"/>
          <w:lang w:eastAsia="lv-LV"/>
        </w:rPr>
        <w:t xml:space="preserve"> uzaicinājumu iesniegt projekta iesniegumu</w:t>
      </w:r>
      <w:r w:rsidR="00347496" w:rsidRPr="00347496">
        <w:rPr>
          <w:rFonts w:ascii="Times New Roman" w:eastAsia="Times New Roman" w:hAnsi="Times New Roman" w:cs="Times New Roman"/>
          <w:bCs/>
          <w:color w:val="000000"/>
          <w:sz w:val="24"/>
          <w:szCs w:val="24"/>
          <w:lang w:eastAsia="lv-LV"/>
        </w:rPr>
        <w:t>.</w:t>
      </w:r>
      <w:r w:rsidRPr="00347496">
        <w:rPr>
          <w:rFonts w:ascii="Times New Roman" w:eastAsia="Times New Roman" w:hAnsi="Times New Roman" w:cs="Times New Roman"/>
          <w:bCs/>
          <w:color w:val="000000"/>
          <w:sz w:val="24"/>
          <w:szCs w:val="24"/>
          <w:lang w:eastAsia="lv-LV"/>
        </w:rPr>
        <w:t xml:space="preserve"> </w:t>
      </w:r>
    </w:p>
    <w:p w14:paraId="17CD1B03" w14:textId="3A254CFC" w:rsidR="00804659" w:rsidRDefault="00804659" w:rsidP="00804659">
      <w:pPr>
        <w:pStyle w:val="ListParagraph"/>
        <w:numPr>
          <w:ilvl w:val="0"/>
          <w:numId w:val="2"/>
        </w:numPr>
        <w:spacing w:before="0"/>
        <w:contextualSpacing w:val="0"/>
        <w:rPr>
          <w:rFonts w:ascii="Times New Roman" w:hAnsi="Times New Roman" w:cs="Times New Roman"/>
          <w:sz w:val="24"/>
          <w:szCs w:val="24"/>
        </w:rPr>
      </w:pPr>
      <w:r w:rsidRPr="009B5CD7">
        <w:rPr>
          <w:rFonts w:ascii="Times New Roman" w:hAnsi="Times New Roman" w:cs="Times New Roman"/>
          <w:b/>
          <w:sz w:val="24"/>
          <w:szCs w:val="24"/>
        </w:rPr>
        <w:t>Projekta iesniegum</w:t>
      </w:r>
      <w:r>
        <w:rPr>
          <w:rFonts w:ascii="Times New Roman" w:hAnsi="Times New Roman" w:cs="Times New Roman"/>
          <w:b/>
          <w:sz w:val="24"/>
          <w:szCs w:val="24"/>
        </w:rPr>
        <w:t>u</w:t>
      </w:r>
      <w:r w:rsidRPr="009B5CD7">
        <w:rPr>
          <w:rFonts w:ascii="Times New Roman" w:hAnsi="Times New Roman"/>
          <w:b/>
          <w:sz w:val="24"/>
        </w:rPr>
        <w:t xml:space="preserve"> iesniedz līdz projekt</w:t>
      </w:r>
      <w:r w:rsidR="009619EB">
        <w:rPr>
          <w:rFonts w:ascii="Times New Roman" w:hAnsi="Times New Roman"/>
          <w:b/>
          <w:sz w:val="24"/>
        </w:rPr>
        <w:t>a</w:t>
      </w:r>
      <w:r w:rsidRPr="009B5CD7">
        <w:rPr>
          <w:rFonts w:ascii="Times New Roman" w:hAnsi="Times New Roman"/>
          <w:b/>
          <w:sz w:val="24"/>
        </w:rPr>
        <w:t xml:space="preserve"> iesniegumu iesniegšanas beigu termiņam</w:t>
      </w:r>
      <w:r w:rsidRPr="009B5CD7">
        <w:rPr>
          <w:rFonts w:ascii="Times New Roman" w:hAnsi="Times New Roman" w:cs="Times New Roman"/>
          <w:sz w:val="24"/>
          <w:szCs w:val="24"/>
        </w:rPr>
        <w:t>.</w:t>
      </w:r>
    </w:p>
    <w:p w14:paraId="3291F258" w14:textId="440723BB" w:rsidR="00804659" w:rsidRPr="00D9488A" w:rsidRDefault="00804659" w:rsidP="00804659">
      <w:pPr>
        <w:pStyle w:val="ListParagraph"/>
        <w:numPr>
          <w:ilvl w:val="0"/>
          <w:numId w:val="2"/>
        </w:numPr>
        <w:spacing w:before="0"/>
        <w:contextualSpacing w:val="0"/>
        <w:rPr>
          <w:rFonts w:ascii="Times New Roman" w:hAnsi="Times New Roman" w:cs="Times New Roman"/>
          <w:sz w:val="24"/>
          <w:szCs w:val="24"/>
        </w:rPr>
      </w:pPr>
      <w:r w:rsidRPr="00D9488A">
        <w:rPr>
          <w:rFonts w:ascii="Times New Roman" w:hAnsi="Times New Roman"/>
          <w:sz w:val="24"/>
        </w:rPr>
        <w:t xml:space="preserve">Ja projekta iesniegums tiek iesniegts pēc </w:t>
      </w:r>
      <w:r w:rsidR="00BE0083" w:rsidRPr="00D9488A">
        <w:rPr>
          <w:rFonts w:ascii="Times New Roman" w:hAnsi="Times New Roman"/>
          <w:sz w:val="24"/>
        </w:rPr>
        <w:t>projekt</w:t>
      </w:r>
      <w:r w:rsidR="00BE0083">
        <w:rPr>
          <w:rFonts w:ascii="Times New Roman" w:hAnsi="Times New Roman"/>
          <w:sz w:val="24"/>
        </w:rPr>
        <w:t>a</w:t>
      </w:r>
      <w:r w:rsidR="00BE0083" w:rsidRPr="00D9488A">
        <w:rPr>
          <w:rFonts w:ascii="Times New Roman" w:hAnsi="Times New Roman"/>
          <w:sz w:val="24"/>
        </w:rPr>
        <w:t xml:space="preserve"> </w:t>
      </w:r>
      <w:r w:rsidRPr="00D9488A">
        <w:rPr>
          <w:rFonts w:ascii="Times New Roman" w:hAnsi="Times New Roman"/>
          <w:sz w:val="24"/>
        </w:rPr>
        <w:t xml:space="preserve">iesniegumu iesniegšanas beigu termiņa, tas netiek vērtēts un projekta iesniedzējs saņem </w:t>
      </w:r>
      <w:r w:rsidRPr="00D9488A">
        <w:rPr>
          <w:rFonts w:ascii="Times New Roman" w:hAnsi="Times New Roman" w:cs="Times New Roman"/>
          <w:sz w:val="24"/>
          <w:szCs w:val="24"/>
        </w:rPr>
        <w:t>sadarbības iestādes</w:t>
      </w:r>
      <w:r w:rsidRPr="00D9488A">
        <w:rPr>
          <w:rFonts w:ascii="Times New Roman" w:hAnsi="Times New Roman"/>
          <w:sz w:val="24"/>
        </w:rPr>
        <w:t xml:space="preserve"> paziņojumu par atteikumu vērtēt projekta iesniegumu. </w:t>
      </w:r>
    </w:p>
    <w:p w14:paraId="240AF2E9" w14:textId="77777777" w:rsidR="00804659" w:rsidRDefault="00804659" w:rsidP="00804659">
      <w:pPr>
        <w:pStyle w:val="naisf"/>
        <w:spacing w:before="120" w:beforeAutospacing="0" w:after="0" w:afterAutospacing="0"/>
      </w:pPr>
    </w:p>
    <w:p w14:paraId="76E4F274" w14:textId="77777777" w:rsidR="00BF7078" w:rsidRDefault="00BF7078" w:rsidP="00804659">
      <w:pPr>
        <w:pStyle w:val="naisf"/>
        <w:spacing w:before="120" w:beforeAutospacing="0" w:after="0" w:afterAutospacing="0"/>
      </w:pPr>
    </w:p>
    <w:p w14:paraId="483635DD" w14:textId="77777777" w:rsidR="00BF7078" w:rsidRPr="009B5CD7" w:rsidRDefault="00BF7078" w:rsidP="00804659">
      <w:pPr>
        <w:pStyle w:val="naisf"/>
        <w:spacing w:before="120" w:beforeAutospacing="0" w:after="0" w:afterAutospacing="0"/>
      </w:pPr>
    </w:p>
    <w:p w14:paraId="53159F6C" w14:textId="77777777" w:rsidR="00804659" w:rsidRDefault="00804659" w:rsidP="00804659">
      <w:pPr>
        <w:spacing w:after="240"/>
        <w:ind w:left="0" w:firstLine="0"/>
        <w:jc w:val="center"/>
        <w:rPr>
          <w:rFonts w:ascii="Times New Roman" w:hAnsi="Times New Roman" w:cs="Times New Roman"/>
          <w:b/>
          <w:sz w:val="28"/>
          <w:szCs w:val="28"/>
        </w:rPr>
      </w:pPr>
      <w:r w:rsidRPr="00313F21">
        <w:rPr>
          <w:rFonts w:ascii="Times New Roman" w:hAnsi="Times New Roman" w:cs="Times New Roman"/>
          <w:b/>
          <w:sz w:val="28"/>
          <w:szCs w:val="28"/>
        </w:rPr>
        <w:lastRenderedPageBreak/>
        <w:t>IV. Projektu iesniegumu vērtēšanas kārtība</w:t>
      </w:r>
    </w:p>
    <w:p w14:paraId="7F91D6B6" w14:textId="573E2834" w:rsidR="00804659" w:rsidRPr="00152F67" w:rsidRDefault="004C048E" w:rsidP="00804659">
      <w:pPr>
        <w:pStyle w:val="ListParagraph"/>
        <w:numPr>
          <w:ilvl w:val="0"/>
          <w:numId w:val="2"/>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Projekt</w:t>
      </w:r>
      <w:r>
        <w:rPr>
          <w:rFonts w:ascii="Times New Roman" w:eastAsia="Times New Roman" w:hAnsi="Times New Roman" w:cs="Times New Roman"/>
          <w:bCs/>
          <w:color w:val="000000"/>
          <w:sz w:val="24"/>
          <w:szCs w:val="24"/>
          <w:lang w:eastAsia="lv-LV"/>
        </w:rPr>
        <w:t xml:space="preserve">a </w:t>
      </w:r>
      <w:r w:rsidR="00804659" w:rsidRPr="007A5D51">
        <w:rPr>
          <w:rFonts w:ascii="Times New Roman" w:eastAsia="Times New Roman" w:hAnsi="Times New Roman" w:cs="Times New Roman"/>
          <w:bCs/>
          <w:color w:val="000000"/>
          <w:sz w:val="24"/>
          <w:szCs w:val="24"/>
          <w:lang w:eastAsia="lv-LV"/>
        </w:rPr>
        <w:t xml:space="preserve">iesniegumu vērtēšanai sadarbības iestādes vadītājs ar rīkojumu izveido </w:t>
      </w:r>
      <w:r w:rsidR="00BE0083" w:rsidRPr="007A5D51">
        <w:rPr>
          <w:rFonts w:ascii="Times New Roman" w:eastAsia="Times New Roman" w:hAnsi="Times New Roman" w:cs="Times New Roman"/>
          <w:bCs/>
          <w:color w:val="000000"/>
          <w:sz w:val="24"/>
          <w:szCs w:val="24"/>
          <w:lang w:eastAsia="lv-LV"/>
        </w:rPr>
        <w:t>projekt</w:t>
      </w:r>
      <w:r w:rsidR="00BE0083">
        <w:rPr>
          <w:rFonts w:ascii="Times New Roman" w:eastAsia="Times New Roman" w:hAnsi="Times New Roman" w:cs="Times New Roman"/>
          <w:bCs/>
          <w:color w:val="000000"/>
          <w:sz w:val="24"/>
          <w:szCs w:val="24"/>
          <w:lang w:eastAsia="lv-LV"/>
        </w:rPr>
        <w:t>a</w:t>
      </w:r>
      <w:r w:rsidR="00BE0083" w:rsidRPr="007A5D51">
        <w:rPr>
          <w:rFonts w:ascii="Times New Roman" w:eastAsia="Times New Roman" w:hAnsi="Times New Roman" w:cs="Times New Roman"/>
          <w:bCs/>
          <w:color w:val="000000"/>
          <w:sz w:val="24"/>
          <w:szCs w:val="24"/>
          <w:lang w:eastAsia="lv-LV"/>
        </w:rPr>
        <w:t xml:space="preserve"> </w:t>
      </w:r>
      <w:r w:rsidR="00804659" w:rsidRPr="007A5D51">
        <w:rPr>
          <w:rFonts w:ascii="Times New Roman" w:eastAsia="Times New Roman" w:hAnsi="Times New Roman" w:cs="Times New Roman"/>
          <w:bCs/>
          <w:color w:val="000000"/>
          <w:sz w:val="24"/>
          <w:szCs w:val="24"/>
          <w:lang w:eastAsia="lv-LV"/>
        </w:rPr>
        <w:t xml:space="preserve">iesniegumu vērtēšanas komisiju (turpmāk – vērtēšanas komisija). </w:t>
      </w:r>
    </w:p>
    <w:p w14:paraId="18E6F436" w14:textId="77777777" w:rsidR="00804659" w:rsidRPr="007A5D51" w:rsidRDefault="00804659" w:rsidP="00804659">
      <w:pPr>
        <w:pStyle w:val="ListParagraph"/>
        <w:numPr>
          <w:ilvl w:val="0"/>
          <w:numId w:val="2"/>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Vērtēšanas komisijas sastāvā iekļauj pārstāvjus no sadarbības iestādes,  atbildīgās iestādes, kuras pārziņā ir attiecīgais specifiskā atbalsta mērķis  un attiecīgās  jomas ministrijas pārstāvi, kā arī vadošās iestādes pārstāvi novērotāja statusā. </w:t>
      </w:r>
    </w:p>
    <w:p w14:paraId="6F338B43" w14:textId="069927F0" w:rsidR="00804659" w:rsidRPr="007A5D51" w:rsidRDefault="00804659" w:rsidP="00804659">
      <w:pPr>
        <w:pStyle w:val="ListParagraph"/>
        <w:numPr>
          <w:ilvl w:val="0"/>
          <w:numId w:val="2"/>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Vērtēšanas komisija darbojas saskaņā ar Eiropas Savienības fondu </w:t>
      </w:r>
      <w:r w:rsidR="00BE0083" w:rsidRPr="007A5D51">
        <w:rPr>
          <w:rFonts w:ascii="Times New Roman" w:eastAsia="Times New Roman" w:hAnsi="Times New Roman" w:cs="Times New Roman"/>
          <w:bCs/>
          <w:color w:val="000000"/>
          <w:sz w:val="24"/>
          <w:szCs w:val="24"/>
          <w:lang w:eastAsia="lv-LV"/>
        </w:rPr>
        <w:t>projekt</w:t>
      </w:r>
      <w:r w:rsidR="00BE0083">
        <w:rPr>
          <w:rFonts w:ascii="Times New Roman" w:eastAsia="Times New Roman" w:hAnsi="Times New Roman" w:cs="Times New Roman"/>
          <w:bCs/>
          <w:color w:val="000000"/>
          <w:sz w:val="24"/>
          <w:szCs w:val="24"/>
          <w:lang w:eastAsia="lv-LV"/>
        </w:rPr>
        <w:t>a</w:t>
      </w:r>
      <w:r w:rsidR="00BE0083" w:rsidRPr="007A5D51">
        <w:rPr>
          <w:rFonts w:ascii="Times New Roman" w:eastAsia="Times New Roman" w:hAnsi="Times New Roman" w:cs="Times New Roman"/>
          <w:bCs/>
          <w:color w:val="000000"/>
          <w:sz w:val="24"/>
          <w:szCs w:val="24"/>
          <w:lang w:eastAsia="lv-LV"/>
        </w:rPr>
        <w:t xml:space="preserve"> </w:t>
      </w:r>
      <w:r w:rsidRPr="007A5D51">
        <w:rPr>
          <w:rFonts w:ascii="Times New Roman" w:eastAsia="Times New Roman" w:hAnsi="Times New Roman" w:cs="Times New Roman"/>
          <w:bCs/>
          <w:color w:val="000000"/>
          <w:sz w:val="24"/>
          <w:szCs w:val="24"/>
          <w:lang w:eastAsia="lv-LV"/>
        </w:rPr>
        <w:t xml:space="preserve">iesniegumu vērtēšanas komisijas nolikumu, kuru apstiprina sadarbības iestādes vadītājs. </w:t>
      </w:r>
    </w:p>
    <w:p w14:paraId="27728CC4" w14:textId="0F0941B3" w:rsidR="00804659" w:rsidRPr="0079052C" w:rsidRDefault="00804659" w:rsidP="00804659">
      <w:pPr>
        <w:pStyle w:val="ListParagraph"/>
        <w:numPr>
          <w:ilvl w:val="0"/>
          <w:numId w:val="2"/>
        </w:numPr>
        <w:tabs>
          <w:tab w:val="left" w:pos="284"/>
        </w:tabs>
        <w:spacing w:before="0"/>
        <w:contextualSpacing w:val="0"/>
        <w:outlineLvl w:val="3"/>
        <w:rPr>
          <w:rFonts w:ascii="Times New Roman" w:hAnsi="Times New Roman"/>
          <w:sz w:val="24"/>
          <w:szCs w:val="24"/>
        </w:rPr>
      </w:pPr>
      <w:r w:rsidRPr="00310172">
        <w:rPr>
          <w:rFonts w:ascii="Times New Roman" w:eastAsia="Times New Roman" w:hAnsi="Times New Roman" w:cs="Times New Roman"/>
          <w:bCs/>
          <w:color w:val="000000"/>
          <w:sz w:val="24"/>
          <w:szCs w:val="24"/>
          <w:lang w:eastAsia="lv-LV"/>
        </w:rPr>
        <w:t xml:space="preserve">Vērtēšanas komisijas locekļi ir atbildīgi par </w:t>
      </w:r>
      <w:r w:rsidR="004C048E" w:rsidRPr="00310172">
        <w:rPr>
          <w:rFonts w:ascii="Times New Roman" w:eastAsia="Times New Roman" w:hAnsi="Times New Roman" w:cs="Times New Roman"/>
          <w:bCs/>
          <w:color w:val="000000"/>
          <w:sz w:val="24"/>
          <w:szCs w:val="24"/>
          <w:lang w:eastAsia="lv-LV"/>
        </w:rPr>
        <w:t>projekt</w:t>
      </w:r>
      <w:r w:rsidR="004C048E">
        <w:rPr>
          <w:rFonts w:ascii="Times New Roman" w:eastAsia="Times New Roman" w:hAnsi="Times New Roman" w:cs="Times New Roman"/>
          <w:bCs/>
          <w:color w:val="000000"/>
          <w:sz w:val="24"/>
          <w:szCs w:val="24"/>
          <w:lang w:eastAsia="lv-LV"/>
        </w:rPr>
        <w:t>a</w:t>
      </w:r>
      <w:r w:rsidR="004C048E" w:rsidRPr="00310172">
        <w:rPr>
          <w:rFonts w:ascii="Times New Roman" w:eastAsia="Times New Roman" w:hAnsi="Times New Roman" w:cs="Times New Roman"/>
          <w:bCs/>
          <w:color w:val="000000"/>
          <w:sz w:val="24"/>
          <w:szCs w:val="24"/>
          <w:lang w:eastAsia="lv-LV"/>
        </w:rPr>
        <w:t xml:space="preserve"> </w:t>
      </w:r>
      <w:r w:rsidRPr="00310172">
        <w:rPr>
          <w:rFonts w:ascii="Times New Roman" w:eastAsia="Times New Roman" w:hAnsi="Times New Roman" w:cs="Times New Roman"/>
          <w:bCs/>
          <w:color w:val="000000"/>
          <w:sz w:val="24"/>
          <w:szCs w:val="24"/>
          <w:lang w:eastAsia="lv-LV"/>
        </w:rPr>
        <w:t xml:space="preserve">iesniegumu savlaicīgu, objektīvu un rūpīgu izvērtēšanu atbilstoši Latvijas Republikas </w:t>
      </w:r>
      <w:r>
        <w:rPr>
          <w:rFonts w:ascii="Times New Roman" w:eastAsia="Times New Roman" w:hAnsi="Times New Roman" w:cs="Times New Roman"/>
          <w:bCs/>
          <w:color w:val="000000"/>
          <w:sz w:val="24"/>
          <w:szCs w:val="24"/>
          <w:lang w:eastAsia="lv-LV"/>
        </w:rPr>
        <w:t>un Eiropas Savienības normatīvajiem aktiem, projektu iesniegumu vērtēšanas komisijas nolikumam, atlases</w:t>
      </w:r>
      <w:r w:rsidRPr="00310172">
        <w:rPr>
          <w:rFonts w:ascii="Times New Roman" w:eastAsia="Times New Roman" w:hAnsi="Times New Roman" w:cs="Times New Roman"/>
          <w:bCs/>
          <w:color w:val="000000"/>
          <w:sz w:val="24"/>
          <w:szCs w:val="24"/>
          <w:lang w:eastAsia="lv-LV"/>
        </w:rPr>
        <w:t xml:space="preserve"> nolikuma 3.pielikumā iekļautajiem </w:t>
      </w:r>
      <w:r w:rsidR="00E13220" w:rsidRPr="00310172">
        <w:rPr>
          <w:rFonts w:ascii="Times New Roman" w:eastAsia="Times New Roman" w:hAnsi="Times New Roman" w:cs="Times New Roman"/>
          <w:bCs/>
          <w:color w:val="000000"/>
          <w:sz w:val="24"/>
          <w:szCs w:val="24"/>
          <w:lang w:eastAsia="lv-LV"/>
        </w:rPr>
        <w:t>projekt</w:t>
      </w:r>
      <w:r w:rsidR="00E13220">
        <w:rPr>
          <w:rFonts w:ascii="Times New Roman" w:eastAsia="Times New Roman" w:hAnsi="Times New Roman" w:cs="Times New Roman"/>
          <w:bCs/>
          <w:color w:val="000000"/>
          <w:sz w:val="24"/>
          <w:szCs w:val="24"/>
          <w:lang w:eastAsia="lv-LV"/>
        </w:rPr>
        <w:t xml:space="preserve">a </w:t>
      </w:r>
      <w:r w:rsidRPr="00310172">
        <w:rPr>
          <w:rFonts w:ascii="Times New Roman" w:eastAsia="Times New Roman" w:hAnsi="Times New Roman" w:cs="Times New Roman"/>
          <w:bCs/>
          <w:color w:val="000000"/>
          <w:sz w:val="24"/>
          <w:szCs w:val="24"/>
          <w:lang w:eastAsia="lv-LV"/>
        </w:rPr>
        <w:t xml:space="preserve">iesniegumu vērtēšanas kritērijiem, kā arī </w:t>
      </w:r>
      <w:r>
        <w:rPr>
          <w:rFonts w:ascii="Times New Roman" w:eastAsia="Times New Roman" w:hAnsi="Times New Roman" w:cs="Times New Roman"/>
          <w:bCs/>
          <w:color w:val="000000"/>
          <w:sz w:val="24"/>
          <w:szCs w:val="24"/>
          <w:lang w:eastAsia="lv-LV"/>
        </w:rPr>
        <w:t xml:space="preserve">ir atbildīgi </w:t>
      </w:r>
      <w:r w:rsidRPr="00310172">
        <w:rPr>
          <w:rFonts w:ascii="Times New Roman" w:eastAsia="Times New Roman" w:hAnsi="Times New Roman" w:cs="Times New Roman"/>
          <w:bCs/>
          <w:color w:val="000000"/>
          <w:sz w:val="24"/>
          <w:szCs w:val="24"/>
          <w:lang w:eastAsia="lv-LV"/>
        </w:rPr>
        <w:t xml:space="preserve">par konfidencialitātes ievērošanu. </w:t>
      </w:r>
    </w:p>
    <w:p w14:paraId="708F05C1" w14:textId="790B38BF" w:rsidR="00804659" w:rsidRPr="0079052C" w:rsidRDefault="00804659" w:rsidP="00804659">
      <w:pPr>
        <w:pStyle w:val="ListParagraph"/>
        <w:numPr>
          <w:ilvl w:val="0"/>
          <w:numId w:val="2"/>
        </w:numPr>
        <w:tabs>
          <w:tab w:val="left" w:pos="284"/>
        </w:tabs>
        <w:spacing w:before="0"/>
        <w:contextualSpacing w:val="0"/>
        <w:outlineLvl w:val="3"/>
        <w:rPr>
          <w:rFonts w:ascii="Times New Roman" w:hAnsi="Times New Roman"/>
          <w:sz w:val="24"/>
          <w:szCs w:val="24"/>
        </w:rPr>
      </w:pPr>
      <w:r w:rsidRPr="0079052C">
        <w:rPr>
          <w:rFonts w:ascii="Times New Roman" w:eastAsia="Times New Roman" w:hAnsi="Times New Roman" w:cs="Times New Roman"/>
          <w:bCs/>
          <w:color w:val="000000"/>
          <w:sz w:val="24"/>
          <w:szCs w:val="24"/>
          <w:lang w:eastAsia="lv-LV"/>
        </w:rPr>
        <w:t xml:space="preserve">Vērtēšanas komisija vērtē projekta iesnieguma atbilstību </w:t>
      </w:r>
      <w:r w:rsidR="00E13220" w:rsidRPr="0079052C">
        <w:rPr>
          <w:rFonts w:ascii="Times New Roman" w:eastAsia="Times New Roman" w:hAnsi="Times New Roman" w:cs="Times New Roman"/>
          <w:bCs/>
          <w:color w:val="000000"/>
          <w:sz w:val="24"/>
          <w:szCs w:val="24"/>
          <w:lang w:eastAsia="lv-LV"/>
        </w:rPr>
        <w:t>projekt</w:t>
      </w:r>
      <w:r w:rsidR="00E13220">
        <w:rPr>
          <w:rFonts w:ascii="Times New Roman" w:eastAsia="Times New Roman" w:hAnsi="Times New Roman" w:cs="Times New Roman"/>
          <w:bCs/>
          <w:color w:val="000000"/>
          <w:sz w:val="24"/>
          <w:szCs w:val="24"/>
          <w:lang w:eastAsia="lv-LV"/>
        </w:rPr>
        <w:t xml:space="preserve">a </w:t>
      </w:r>
      <w:r w:rsidR="00E13220" w:rsidRPr="0079052C">
        <w:rPr>
          <w:rFonts w:ascii="Times New Roman" w:eastAsia="Times New Roman" w:hAnsi="Times New Roman" w:cs="Times New Roman"/>
          <w:bCs/>
          <w:color w:val="000000"/>
          <w:sz w:val="24"/>
          <w:szCs w:val="24"/>
          <w:lang w:eastAsia="lv-LV"/>
        </w:rPr>
        <w:t xml:space="preserve"> </w:t>
      </w:r>
      <w:r w:rsidRPr="0079052C">
        <w:rPr>
          <w:rFonts w:ascii="Times New Roman" w:eastAsia="Times New Roman" w:hAnsi="Times New Roman" w:cs="Times New Roman"/>
          <w:bCs/>
          <w:color w:val="000000"/>
          <w:sz w:val="24"/>
          <w:szCs w:val="24"/>
          <w:lang w:eastAsia="lv-LV"/>
        </w:rPr>
        <w:t>iesniegumu vērtēšanas kritērijiem (</w:t>
      </w:r>
      <w:r>
        <w:rPr>
          <w:rFonts w:ascii="Times New Roman" w:eastAsia="Times New Roman" w:hAnsi="Times New Roman" w:cs="Times New Roman"/>
          <w:bCs/>
          <w:color w:val="000000"/>
          <w:sz w:val="24"/>
          <w:szCs w:val="24"/>
          <w:lang w:eastAsia="lv-LV"/>
        </w:rPr>
        <w:t>atlases</w:t>
      </w:r>
      <w:r w:rsidRPr="0079052C">
        <w:rPr>
          <w:rFonts w:ascii="Times New Roman" w:eastAsia="Times New Roman" w:hAnsi="Times New Roman" w:cs="Times New Roman"/>
          <w:bCs/>
          <w:color w:val="000000"/>
          <w:sz w:val="24"/>
          <w:szCs w:val="24"/>
          <w:lang w:eastAsia="lv-LV"/>
        </w:rPr>
        <w:t xml:space="preserve"> nolikuma 3.pielikums), izmantojot </w:t>
      </w:r>
      <w:r w:rsidR="00E13220" w:rsidRPr="0079052C">
        <w:rPr>
          <w:rFonts w:ascii="Times New Roman" w:eastAsia="Times New Roman" w:hAnsi="Times New Roman" w:cs="Times New Roman"/>
          <w:bCs/>
          <w:color w:val="000000"/>
          <w:sz w:val="24"/>
          <w:szCs w:val="24"/>
          <w:lang w:eastAsia="lv-LV"/>
        </w:rPr>
        <w:t>projekt</w:t>
      </w:r>
      <w:r w:rsidR="00E13220">
        <w:rPr>
          <w:rFonts w:ascii="Times New Roman" w:eastAsia="Times New Roman" w:hAnsi="Times New Roman" w:cs="Times New Roman"/>
          <w:bCs/>
          <w:color w:val="000000"/>
          <w:sz w:val="24"/>
          <w:szCs w:val="24"/>
          <w:lang w:eastAsia="lv-LV"/>
        </w:rPr>
        <w:t xml:space="preserve">a </w:t>
      </w:r>
      <w:r w:rsidRPr="0079052C">
        <w:rPr>
          <w:rFonts w:ascii="Times New Roman" w:eastAsia="Times New Roman" w:hAnsi="Times New Roman" w:cs="Times New Roman"/>
          <w:bCs/>
          <w:color w:val="000000"/>
          <w:sz w:val="24"/>
          <w:szCs w:val="24"/>
          <w:lang w:eastAsia="lv-LV"/>
        </w:rPr>
        <w:t>iesniegumu vērtēšanas kritēriju piemērošanas met</w:t>
      </w:r>
      <w:r>
        <w:rPr>
          <w:rFonts w:ascii="Times New Roman" w:eastAsia="Times New Roman" w:hAnsi="Times New Roman" w:cs="Times New Roman"/>
          <w:bCs/>
          <w:color w:val="000000"/>
          <w:sz w:val="24"/>
          <w:szCs w:val="24"/>
          <w:lang w:eastAsia="lv-LV"/>
        </w:rPr>
        <w:t>odiku (atlases nolikuma 4.pielikums) un</w:t>
      </w:r>
      <w:r w:rsidRPr="0079052C">
        <w:rPr>
          <w:rFonts w:ascii="Times New Roman" w:eastAsia="Times New Roman" w:hAnsi="Times New Roman" w:cs="Times New Roman"/>
          <w:bCs/>
          <w:color w:val="000000"/>
          <w:sz w:val="24"/>
          <w:szCs w:val="24"/>
          <w:lang w:eastAsia="lv-LV"/>
        </w:rPr>
        <w:t xml:space="preserve"> </w:t>
      </w:r>
      <w:r w:rsidRPr="0079052C">
        <w:rPr>
          <w:rFonts w:ascii="Times New Roman" w:hAnsi="Times New Roman"/>
          <w:sz w:val="24"/>
          <w:szCs w:val="24"/>
        </w:rPr>
        <w:t>aizpildot projekt</w:t>
      </w:r>
      <w:r>
        <w:rPr>
          <w:rFonts w:ascii="Times New Roman" w:hAnsi="Times New Roman"/>
          <w:sz w:val="24"/>
          <w:szCs w:val="24"/>
        </w:rPr>
        <w:t>a</w:t>
      </w:r>
      <w:r w:rsidRPr="0079052C">
        <w:rPr>
          <w:rFonts w:ascii="Times New Roman" w:hAnsi="Times New Roman"/>
          <w:sz w:val="24"/>
          <w:szCs w:val="24"/>
        </w:rPr>
        <w:t xml:space="preserve"> iesniegum</w:t>
      </w:r>
      <w:r>
        <w:rPr>
          <w:rFonts w:ascii="Times New Roman" w:hAnsi="Times New Roman"/>
          <w:sz w:val="24"/>
          <w:szCs w:val="24"/>
        </w:rPr>
        <w:t>a</w:t>
      </w:r>
      <w:r w:rsidRPr="0079052C">
        <w:rPr>
          <w:rFonts w:ascii="Times New Roman" w:hAnsi="Times New Roman"/>
          <w:sz w:val="24"/>
          <w:szCs w:val="24"/>
        </w:rPr>
        <w:t xml:space="preserve"> vērtēšanas veidlapu. </w:t>
      </w:r>
    </w:p>
    <w:p w14:paraId="39DCB30D" w14:textId="77777777" w:rsidR="00804659" w:rsidRPr="00E42FF1" w:rsidRDefault="00804659" w:rsidP="00804659">
      <w:pPr>
        <w:pStyle w:val="ListParagraph"/>
        <w:numPr>
          <w:ilvl w:val="0"/>
          <w:numId w:val="2"/>
        </w:numPr>
        <w:spacing w:before="0"/>
        <w:contextualSpacing w:val="0"/>
        <w:outlineLvl w:val="3"/>
        <w:rPr>
          <w:rFonts w:ascii="Times New Roman" w:eastAsia="Times New Roman" w:hAnsi="Times New Roman" w:cs="Times New Roman"/>
          <w:bCs/>
          <w:color w:val="000000"/>
          <w:sz w:val="24"/>
          <w:szCs w:val="24"/>
          <w:lang w:eastAsia="lv-LV"/>
        </w:rPr>
      </w:pPr>
      <w:r w:rsidRPr="00E42FF1">
        <w:rPr>
          <w:rFonts w:ascii="Times New Roman" w:eastAsia="Times New Roman" w:hAnsi="Times New Roman" w:cs="Times New Roman"/>
          <w:bCs/>
          <w:color w:val="000000"/>
          <w:sz w:val="24"/>
          <w:szCs w:val="24"/>
          <w:lang w:eastAsia="lv-LV"/>
        </w:rPr>
        <w:t>Vērtēšanas komisija sēdē izskata un apspriež projekt</w:t>
      </w:r>
      <w:r>
        <w:rPr>
          <w:rFonts w:ascii="Times New Roman" w:eastAsia="Times New Roman" w:hAnsi="Times New Roman" w:cs="Times New Roman"/>
          <w:bCs/>
          <w:color w:val="000000"/>
          <w:sz w:val="24"/>
          <w:szCs w:val="24"/>
          <w:lang w:eastAsia="lv-LV"/>
        </w:rPr>
        <w:t>a</w:t>
      </w:r>
      <w:r w:rsidRPr="00E42FF1">
        <w:rPr>
          <w:rFonts w:ascii="Times New Roman" w:eastAsia="Times New Roman" w:hAnsi="Times New Roman" w:cs="Times New Roman"/>
          <w:bCs/>
          <w:color w:val="000000"/>
          <w:sz w:val="24"/>
          <w:szCs w:val="24"/>
          <w:lang w:eastAsia="lv-LV"/>
        </w:rPr>
        <w:t xml:space="preserve"> iesniegum</w:t>
      </w:r>
      <w:r>
        <w:rPr>
          <w:rFonts w:ascii="Times New Roman" w:eastAsia="Times New Roman" w:hAnsi="Times New Roman" w:cs="Times New Roman"/>
          <w:bCs/>
          <w:color w:val="000000"/>
          <w:sz w:val="24"/>
          <w:szCs w:val="24"/>
          <w:lang w:eastAsia="lv-LV"/>
        </w:rPr>
        <w:t>a</w:t>
      </w:r>
      <w:r w:rsidRPr="00E42FF1">
        <w:rPr>
          <w:rFonts w:ascii="Times New Roman" w:eastAsia="Times New Roman" w:hAnsi="Times New Roman" w:cs="Times New Roman"/>
          <w:bCs/>
          <w:color w:val="000000"/>
          <w:sz w:val="24"/>
          <w:szCs w:val="24"/>
          <w:lang w:eastAsia="lv-LV"/>
        </w:rPr>
        <w:t xml:space="preserve"> vērtējumu un lemj par vērtēšanas rezultātu apstiprināšanu vai apstiprināšanu ar nosacījumu vai noraidīšanu. </w:t>
      </w:r>
    </w:p>
    <w:p w14:paraId="62CDCFF7" w14:textId="77777777" w:rsidR="00804659" w:rsidRPr="00075E6F" w:rsidRDefault="00804659" w:rsidP="00804659">
      <w:pPr>
        <w:pStyle w:val="ListParagraph"/>
        <w:numPr>
          <w:ilvl w:val="0"/>
          <w:numId w:val="2"/>
        </w:numPr>
        <w:tabs>
          <w:tab w:val="left" w:pos="426"/>
        </w:tabs>
        <w:spacing w:before="0"/>
        <w:ind w:left="284" w:hanging="284"/>
        <w:contextualSpacing w:val="0"/>
        <w:outlineLvl w:val="3"/>
        <w:rPr>
          <w:rFonts w:ascii="Times New Roman" w:eastAsia="Times New Roman" w:hAnsi="Times New Roman" w:cs="Times New Roman"/>
          <w:bCs/>
          <w:color w:val="000000"/>
          <w:sz w:val="24"/>
          <w:szCs w:val="24"/>
          <w:lang w:eastAsia="lv-LV"/>
        </w:rPr>
      </w:pPr>
      <w:r w:rsidRPr="00E60B1A">
        <w:rPr>
          <w:rFonts w:ascii="Times New Roman" w:eastAsia="Times New Roman" w:hAnsi="Times New Roman" w:cs="Times New Roman"/>
          <w:bCs/>
          <w:color w:val="000000"/>
          <w:sz w:val="24"/>
          <w:szCs w:val="24"/>
          <w:lang w:eastAsia="lv-LV"/>
        </w:rPr>
        <w:t>Vērtēšanas komisijas lēmums tiek atspoguļots vērtēšanas komisijas atzinumā.</w:t>
      </w:r>
    </w:p>
    <w:p w14:paraId="0CB01332" w14:textId="77777777" w:rsidR="00804659" w:rsidRPr="002E5CE7" w:rsidRDefault="00804659" w:rsidP="00804659">
      <w:pPr>
        <w:pStyle w:val="ListParagraph"/>
        <w:numPr>
          <w:ilvl w:val="0"/>
          <w:numId w:val="2"/>
        </w:numPr>
        <w:tabs>
          <w:tab w:val="left" w:pos="0"/>
          <w:tab w:val="left" w:pos="142"/>
        </w:tabs>
        <w:spacing w:before="0"/>
        <w:ind w:left="426" w:hanging="426"/>
        <w:contextualSpacing w:val="0"/>
        <w:outlineLvl w:val="3"/>
        <w:rPr>
          <w:rFonts w:ascii="Times New Roman" w:eastAsia="Times New Roman" w:hAnsi="Times New Roman" w:cs="Times New Roman"/>
          <w:bCs/>
          <w:color w:val="000000"/>
          <w:sz w:val="24"/>
          <w:szCs w:val="24"/>
          <w:lang w:eastAsia="lv-LV"/>
        </w:rPr>
      </w:pPr>
      <w:r w:rsidRPr="00E60B1A">
        <w:rPr>
          <w:rFonts w:ascii="Times New Roman" w:eastAsia="Times New Roman" w:hAnsi="Times New Roman" w:cs="Times New Roman"/>
          <w:bCs/>
          <w:color w:val="000000"/>
          <w:sz w:val="24"/>
          <w:szCs w:val="24"/>
          <w:lang w:eastAsia="lv-LV"/>
        </w:rPr>
        <w:t>Ja projekta iesniegums apstiprināms ar nosacījumu/</w:t>
      </w:r>
      <w:proofErr w:type="spellStart"/>
      <w:r w:rsidRPr="00E60B1A">
        <w:rPr>
          <w:rFonts w:ascii="Times New Roman" w:eastAsia="Times New Roman" w:hAnsi="Times New Roman" w:cs="Times New Roman"/>
          <w:bCs/>
          <w:color w:val="000000"/>
          <w:sz w:val="24"/>
          <w:szCs w:val="24"/>
          <w:lang w:eastAsia="lv-LV"/>
        </w:rPr>
        <w:t>iem</w:t>
      </w:r>
      <w:proofErr w:type="spellEnd"/>
      <w:r w:rsidRPr="00E60B1A">
        <w:rPr>
          <w:rFonts w:ascii="Times New Roman" w:eastAsia="Times New Roman" w:hAnsi="Times New Roman" w:cs="Times New Roman"/>
          <w:bCs/>
          <w:color w:val="000000"/>
          <w:sz w:val="24"/>
          <w:szCs w:val="24"/>
          <w:lang w:eastAsia="lv-LV"/>
        </w:rPr>
        <w:t xml:space="preserve">, vērtēšanas komisijas </w:t>
      </w:r>
      <w:r w:rsidRPr="002E5CE7">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 xml:space="preserve"> </w:t>
      </w:r>
      <w:r w:rsidRPr="00E60B1A">
        <w:rPr>
          <w:rFonts w:ascii="Times New Roman" w:eastAsia="Times New Roman" w:hAnsi="Times New Roman" w:cs="Times New Roman"/>
          <w:bCs/>
          <w:color w:val="000000"/>
          <w:sz w:val="24"/>
          <w:szCs w:val="24"/>
          <w:lang w:eastAsia="lv-LV"/>
        </w:rPr>
        <w:t xml:space="preserve">atzinumā norāda nosacījumu izpildei  noteiktās darbības un  termiņu. </w:t>
      </w:r>
      <w:r w:rsidRPr="002E5CE7">
        <w:rPr>
          <w:rFonts w:ascii="Times New Roman" w:eastAsia="Times New Roman" w:hAnsi="Times New Roman" w:cs="Times New Roman"/>
          <w:bCs/>
          <w:color w:val="000000"/>
          <w:sz w:val="24"/>
          <w:szCs w:val="24"/>
          <w:lang w:eastAsia="lv-LV"/>
        </w:rPr>
        <w:t>Projekta iesniedzējs veic tikai  darbības, kuras ir noteiktas lēmumā par projekta iesnieguma apstiprināšanu ar nosacījumu,  nemainot projekta iesniegumu pēc būtības.</w:t>
      </w:r>
    </w:p>
    <w:p w14:paraId="59DD1E2F" w14:textId="77777777" w:rsidR="00804659" w:rsidRPr="007A5D51" w:rsidRDefault="00804659" w:rsidP="00804659">
      <w:pPr>
        <w:pStyle w:val="ListParagraph"/>
        <w:numPr>
          <w:ilvl w:val="0"/>
          <w:numId w:val="2"/>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Pēc precizē</w:t>
      </w:r>
      <w:r>
        <w:rPr>
          <w:rFonts w:ascii="Times New Roman" w:eastAsia="Times New Roman" w:hAnsi="Times New Roman" w:cs="Times New Roman"/>
          <w:bCs/>
          <w:color w:val="000000"/>
          <w:sz w:val="24"/>
          <w:szCs w:val="24"/>
          <w:lang w:eastAsia="lv-LV"/>
        </w:rPr>
        <w:t>tā</w:t>
      </w:r>
      <w:r w:rsidRPr="007A5D51">
        <w:rPr>
          <w:rFonts w:ascii="Times New Roman" w:eastAsia="Times New Roman" w:hAnsi="Times New Roman" w:cs="Times New Roman"/>
          <w:bCs/>
          <w:color w:val="000000"/>
          <w:sz w:val="24"/>
          <w:szCs w:val="24"/>
          <w:lang w:eastAsia="lv-LV"/>
        </w:rPr>
        <w:t xml:space="preserve"> projekta iesniegum</w:t>
      </w:r>
      <w:r>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saņemšanas sadarbības iestādē, vērtēšanas komisija izvērtē veiktos precizējumus projekt</w:t>
      </w:r>
      <w:r>
        <w:rPr>
          <w:rFonts w:ascii="Times New Roman" w:eastAsia="Times New Roman" w:hAnsi="Times New Roman" w:cs="Times New Roman"/>
          <w:bCs/>
          <w:color w:val="000000"/>
          <w:sz w:val="24"/>
          <w:szCs w:val="24"/>
          <w:lang w:eastAsia="lv-LV"/>
        </w:rPr>
        <w:t>a iesniegum</w:t>
      </w:r>
      <w:r w:rsidRPr="007A5D51">
        <w:rPr>
          <w:rFonts w:ascii="Times New Roman" w:eastAsia="Times New Roman" w:hAnsi="Times New Roman" w:cs="Times New Roman"/>
          <w:bCs/>
          <w:color w:val="000000"/>
          <w:sz w:val="24"/>
          <w:szCs w:val="24"/>
          <w:lang w:eastAsia="lv-LV"/>
        </w:rPr>
        <w:t>ā atbilstoši kritērijiem, kuru izpildei tika izvirzīti papildus nosacījumi, un aizpilda projekt</w:t>
      </w:r>
      <w:r>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iesniegum</w:t>
      </w:r>
      <w:r>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vērtēšanas veidlapu. </w:t>
      </w:r>
    </w:p>
    <w:p w14:paraId="12DBD3AF" w14:textId="77777777" w:rsidR="00804659" w:rsidRPr="00BF7078" w:rsidRDefault="00804659" w:rsidP="00E82C94">
      <w:pPr>
        <w:pStyle w:val="ListParagraph"/>
        <w:numPr>
          <w:ilvl w:val="0"/>
          <w:numId w:val="2"/>
        </w:numPr>
        <w:spacing w:before="0"/>
        <w:contextualSpacing w:val="0"/>
        <w:outlineLvl w:val="3"/>
      </w:pPr>
      <w:r w:rsidRPr="007A5D51">
        <w:rPr>
          <w:rFonts w:ascii="Times New Roman" w:eastAsia="Times New Roman" w:hAnsi="Times New Roman" w:cs="Times New Roman"/>
          <w:bCs/>
          <w:color w:val="000000"/>
          <w:sz w:val="24"/>
          <w:szCs w:val="24"/>
          <w:lang w:eastAsia="lv-LV"/>
        </w:rPr>
        <w:t xml:space="preserve">Ja projekta iesniedzējs neizpilda lēmumā par projekta iesnieguma apstiprināšanu ar nosacījumu ietvertos nosacījumus vai neizpilda tos lēmumā noteiktajā termiņā, </w:t>
      </w:r>
      <w:r>
        <w:rPr>
          <w:rFonts w:ascii="Times New Roman" w:eastAsia="Times New Roman" w:hAnsi="Times New Roman" w:cs="Times New Roman"/>
          <w:bCs/>
          <w:color w:val="000000"/>
          <w:sz w:val="24"/>
          <w:szCs w:val="24"/>
          <w:lang w:eastAsia="lv-LV"/>
        </w:rPr>
        <w:t xml:space="preserve">vērtēšanas </w:t>
      </w:r>
      <w:r w:rsidRPr="007A5D51">
        <w:rPr>
          <w:rFonts w:ascii="Times New Roman" w:eastAsia="Times New Roman" w:hAnsi="Times New Roman" w:cs="Times New Roman"/>
          <w:bCs/>
          <w:color w:val="000000"/>
          <w:sz w:val="24"/>
          <w:szCs w:val="24"/>
          <w:lang w:eastAsia="lv-LV"/>
        </w:rPr>
        <w:t>komisija atkārtoti pieņem atzinumu par projekta iesnieguma</w:t>
      </w:r>
      <w:r>
        <w:rPr>
          <w:rFonts w:ascii="Times New Roman" w:eastAsia="Times New Roman" w:hAnsi="Times New Roman" w:cs="Times New Roman"/>
          <w:bCs/>
          <w:color w:val="000000"/>
          <w:sz w:val="24"/>
          <w:szCs w:val="24"/>
          <w:lang w:eastAsia="lv-LV"/>
        </w:rPr>
        <w:t xml:space="preserve"> virzību apstiprināšanai</w:t>
      </w:r>
      <w:r w:rsidRPr="007A5D51">
        <w:rPr>
          <w:rFonts w:ascii="Times New Roman" w:eastAsia="Times New Roman" w:hAnsi="Times New Roman" w:cs="Times New Roman"/>
          <w:bCs/>
          <w:color w:val="000000"/>
          <w:sz w:val="24"/>
          <w:szCs w:val="24"/>
          <w:lang w:eastAsia="lv-LV"/>
        </w:rPr>
        <w:t xml:space="preserve"> ar nosacījumu atbilstoši </w:t>
      </w:r>
      <w:r>
        <w:rPr>
          <w:rFonts w:ascii="Times New Roman" w:eastAsia="Times New Roman" w:hAnsi="Times New Roman" w:cs="Times New Roman"/>
          <w:bCs/>
          <w:color w:val="000000"/>
          <w:sz w:val="24"/>
          <w:szCs w:val="24"/>
          <w:lang w:eastAsia="lv-LV"/>
        </w:rPr>
        <w:t>atlases nolikumā noteiktajai kārtībai.</w:t>
      </w:r>
      <w:r w:rsidRPr="00A47BBD">
        <w:rPr>
          <w:rFonts w:ascii="Times New Roman" w:eastAsia="Times New Roman" w:hAnsi="Times New Roman" w:cs="Times New Roman"/>
          <w:bCs/>
          <w:color w:val="000000"/>
          <w:sz w:val="24"/>
          <w:szCs w:val="24"/>
          <w:lang w:eastAsia="lv-LV"/>
        </w:rPr>
        <w:t xml:space="preserve"> Ja kāds no atkārtotajā sadarbības iestādes lēmumā noteiktajiem nosacījumiem netiek izpildīts vai netiek izpildīts lēmumā noteiktajā termiņā, projekta iesniegums uzskatāms par noraidīt</w:t>
      </w:r>
      <w:r>
        <w:rPr>
          <w:rFonts w:ascii="Times New Roman" w:eastAsia="Times New Roman" w:hAnsi="Times New Roman" w:cs="Times New Roman"/>
          <w:bCs/>
          <w:color w:val="000000"/>
          <w:sz w:val="24"/>
          <w:szCs w:val="24"/>
          <w:lang w:eastAsia="lv-LV"/>
        </w:rPr>
        <w:t>u</w:t>
      </w:r>
      <w:r w:rsidRPr="00A47BBD">
        <w:rPr>
          <w:rFonts w:ascii="Times New Roman" w:eastAsia="Times New Roman" w:hAnsi="Times New Roman" w:cs="Times New Roman"/>
          <w:bCs/>
          <w:color w:val="000000"/>
          <w:sz w:val="24"/>
          <w:szCs w:val="24"/>
          <w:lang w:eastAsia="lv-LV"/>
        </w:rPr>
        <w:t>.</w:t>
      </w:r>
    </w:p>
    <w:p w14:paraId="232FF80C" w14:textId="77777777" w:rsidR="00BF7078" w:rsidRDefault="00BF7078" w:rsidP="00BF7078">
      <w:pPr>
        <w:spacing w:before="0"/>
        <w:outlineLvl w:val="3"/>
      </w:pPr>
    </w:p>
    <w:p w14:paraId="33C09DFF" w14:textId="77777777" w:rsidR="00BF7078" w:rsidRDefault="00BF7078" w:rsidP="00BF7078">
      <w:pPr>
        <w:spacing w:before="0"/>
        <w:outlineLvl w:val="3"/>
      </w:pPr>
    </w:p>
    <w:p w14:paraId="7F7A2024" w14:textId="77777777" w:rsidR="00BF7078" w:rsidRDefault="00BF7078" w:rsidP="00BF7078">
      <w:pPr>
        <w:spacing w:before="0"/>
        <w:outlineLvl w:val="3"/>
      </w:pPr>
    </w:p>
    <w:p w14:paraId="0B30037C" w14:textId="77777777" w:rsidR="00BF7078" w:rsidRPr="000F5C6A" w:rsidRDefault="00BF7078" w:rsidP="00BF7078">
      <w:pPr>
        <w:spacing w:before="0"/>
        <w:outlineLvl w:val="3"/>
      </w:pPr>
      <w:bookmarkStart w:id="0" w:name="_GoBack"/>
      <w:bookmarkEnd w:id="0"/>
    </w:p>
    <w:p w14:paraId="1654958D" w14:textId="77777777" w:rsidR="00804659" w:rsidRPr="00F4346B" w:rsidRDefault="00804659" w:rsidP="00804659">
      <w:pPr>
        <w:pStyle w:val="BodyText2"/>
        <w:spacing w:after="240" w:line="240" w:lineRule="auto"/>
        <w:ind w:left="0" w:firstLine="0"/>
        <w:jc w:val="center"/>
        <w:rPr>
          <w:b/>
          <w:sz w:val="28"/>
          <w:szCs w:val="28"/>
        </w:rPr>
      </w:pPr>
      <w:r w:rsidRPr="00F4346B">
        <w:rPr>
          <w:b/>
          <w:sz w:val="28"/>
          <w:szCs w:val="28"/>
        </w:rPr>
        <w:lastRenderedPageBreak/>
        <w:t>V. Lēmuma pieņemšana par projekta iesnieguma apstiprināšanu</w:t>
      </w:r>
      <w:r>
        <w:rPr>
          <w:b/>
          <w:sz w:val="28"/>
          <w:szCs w:val="28"/>
        </w:rPr>
        <w:t>, apstiprināšanu ar nosacījumu</w:t>
      </w:r>
      <w:r w:rsidRPr="00F4346B">
        <w:rPr>
          <w:b/>
          <w:sz w:val="28"/>
          <w:szCs w:val="28"/>
        </w:rPr>
        <w:t xml:space="preserve"> vai noraidīšanu</w:t>
      </w:r>
      <w:r w:rsidRPr="007A6511">
        <w:t xml:space="preserve"> </w:t>
      </w:r>
      <w:r w:rsidRPr="007A6511">
        <w:rPr>
          <w:b/>
          <w:sz w:val="28"/>
          <w:szCs w:val="28"/>
        </w:rPr>
        <w:t>un paziņošanas kārtība</w:t>
      </w:r>
    </w:p>
    <w:p w14:paraId="45FA05CF" w14:textId="77777777" w:rsidR="00804659" w:rsidRPr="0093766F" w:rsidRDefault="00804659" w:rsidP="00804659">
      <w:pPr>
        <w:pStyle w:val="naisf"/>
        <w:numPr>
          <w:ilvl w:val="0"/>
          <w:numId w:val="2"/>
        </w:numPr>
        <w:spacing w:before="0" w:beforeAutospacing="0" w:after="120" w:afterAutospacing="0"/>
      </w:pPr>
      <w:r w:rsidRPr="0093766F">
        <w:t>Pamatojoties uz vērtēšan</w:t>
      </w:r>
      <w:r>
        <w:t>as komisijas atzinumu, sadarbības iestāde</w:t>
      </w:r>
      <w:r w:rsidRPr="0093766F">
        <w:t xml:space="preserve"> </w:t>
      </w:r>
      <w:r>
        <w:t>izdod</w:t>
      </w:r>
      <w:r w:rsidRPr="0093766F">
        <w:t xml:space="preserve"> pārvaldes lēmumu (turpmāk – lēmums) par:</w:t>
      </w:r>
    </w:p>
    <w:p w14:paraId="23BDA9E5" w14:textId="77777777" w:rsidR="00804659" w:rsidRDefault="00804659" w:rsidP="00804659">
      <w:pPr>
        <w:pStyle w:val="naisf"/>
        <w:numPr>
          <w:ilvl w:val="1"/>
          <w:numId w:val="2"/>
        </w:numPr>
        <w:spacing w:before="120" w:beforeAutospacing="0" w:after="120" w:afterAutospacing="0"/>
      </w:pPr>
      <w:r w:rsidRPr="0093766F">
        <w:t>projekta iesnieguma apstiprināšanu;</w:t>
      </w:r>
    </w:p>
    <w:p w14:paraId="3E2B8BE9" w14:textId="77777777" w:rsidR="00804659" w:rsidRPr="003868F2" w:rsidRDefault="00804659" w:rsidP="00804659">
      <w:pPr>
        <w:pStyle w:val="naisf"/>
        <w:numPr>
          <w:ilvl w:val="1"/>
          <w:numId w:val="2"/>
        </w:numPr>
        <w:spacing w:before="120" w:beforeAutospacing="0" w:after="120" w:afterAutospacing="0"/>
      </w:pPr>
      <w:r w:rsidRPr="003868F2">
        <w:t>projekta iesnieguma apstiprināšanu ar nosacījumu;</w:t>
      </w:r>
    </w:p>
    <w:p w14:paraId="27A33BB1" w14:textId="77777777" w:rsidR="00804659" w:rsidRPr="003868F2" w:rsidRDefault="00804659" w:rsidP="00804659">
      <w:pPr>
        <w:pStyle w:val="naisf"/>
        <w:numPr>
          <w:ilvl w:val="1"/>
          <w:numId w:val="2"/>
        </w:numPr>
        <w:spacing w:before="120" w:beforeAutospacing="0" w:after="120" w:afterAutospacing="0"/>
      </w:pPr>
      <w:r w:rsidRPr="003868F2">
        <w:t>projekta iesnieguma noraidīšanu.</w:t>
      </w:r>
    </w:p>
    <w:p w14:paraId="3C35CB2B" w14:textId="3E8CF830" w:rsidR="00804659" w:rsidRPr="003868F2" w:rsidRDefault="00804659" w:rsidP="00804659">
      <w:pPr>
        <w:pStyle w:val="naisf"/>
        <w:numPr>
          <w:ilvl w:val="0"/>
          <w:numId w:val="2"/>
        </w:numPr>
        <w:spacing w:before="120" w:beforeAutospacing="0" w:after="120" w:afterAutospacing="0"/>
      </w:pPr>
      <w:r w:rsidRPr="003868F2">
        <w:t xml:space="preserve">Lēmumu par projekta iesnieguma apstiprināšanu, apstiprināšanu ar nosacījumu vai noraidīšanu sadarbības iestāde pieņem 3 mēnešu laikā pēc </w:t>
      </w:r>
      <w:r w:rsidR="00E13220" w:rsidRPr="003868F2">
        <w:t>projekt</w:t>
      </w:r>
      <w:r w:rsidR="00E13220">
        <w:t>a</w:t>
      </w:r>
      <w:r w:rsidR="00E13220" w:rsidRPr="003868F2">
        <w:t xml:space="preserve"> </w:t>
      </w:r>
      <w:r w:rsidRPr="003868F2">
        <w:t>iesniegumu iesniegšanas beigu datuma.</w:t>
      </w:r>
    </w:p>
    <w:p w14:paraId="76C0109A" w14:textId="411A2C91" w:rsidR="00804659" w:rsidRPr="003868F2" w:rsidRDefault="00804659" w:rsidP="003868F2">
      <w:pPr>
        <w:pStyle w:val="naisf"/>
        <w:numPr>
          <w:ilvl w:val="0"/>
          <w:numId w:val="2"/>
        </w:numPr>
        <w:spacing w:before="0" w:beforeAutospacing="0" w:after="120" w:afterAutospacing="0"/>
      </w:pPr>
      <w:r w:rsidRPr="003868F2">
        <w:t xml:space="preserve">Lēmumu par projekta iesnieguma apstiprināšanu sadarbības iestāde pieņem, ja projekta iesniegums atbilst </w:t>
      </w:r>
      <w:r w:rsidR="00E13220" w:rsidRPr="003868F2">
        <w:t>projekt</w:t>
      </w:r>
      <w:r w:rsidR="00E13220">
        <w:t>a</w:t>
      </w:r>
      <w:r w:rsidR="00E13220" w:rsidRPr="003868F2">
        <w:t xml:space="preserve"> </w:t>
      </w:r>
      <w:r w:rsidRPr="003868F2">
        <w:t>iesniegumu vērtēšanas kritērijiem.</w:t>
      </w:r>
    </w:p>
    <w:p w14:paraId="4149D7EF" w14:textId="5E79F510" w:rsidR="00804659" w:rsidRPr="003868F2" w:rsidRDefault="00804659" w:rsidP="00804659">
      <w:pPr>
        <w:pStyle w:val="naisf"/>
        <w:numPr>
          <w:ilvl w:val="0"/>
          <w:numId w:val="2"/>
        </w:numPr>
        <w:spacing w:before="0" w:beforeAutospacing="0" w:after="120" w:afterAutospacing="0"/>
      </w:pPr>
      <w:r w:rsidRPr="003868F2">
        <w:t xml:space="preserve">Lēmumu par projekta iesnieguma apstiprināšanu ar nosacījumu pieņem, ja projekta iesniegums neatbilst kādam no </w:t>
      </w:r>
      <w:r w:rsidR="00E13220" w:rsidRPr="003868F2">
        <w:t>projekt</w:t>
      </w:r>
      <w:r w:rsidR="00E13220">
        <w:t>a</w:t>
      </w:r>
      <w:r w:rsidR="00E13220" w:rsidRPr="003868F2">
        <w:t xml:space="preserve"> </w:t>
      </w:r>
      <w:r w:rsidRPr="003868F2">
        <w:t xml:space="preserve">iesniegumu vērtēšanas precizējamajiem kritērijiem un projekta iesniedzējam jāveic sadarbības iestādes noteiktās darbības, lai projekta iesniegums atbilstu </w:t>
      </w:r>
      <w:r w:rsidR="00E13220" w:rsidRPr="003868F2">
        <w:t>projekt</w:t>
      </w:r>
      <w:r w:rsidR="00E13220">
        <w:t>a</w:t>
      </w:r>
      <w:r w:rsidR="00E13220" w:rsidRPr="003868F2">
        <w:t xml:space="preserve"> </w:t>
      </w:r>
      <w:r w:rsidRPr="003868F2">
        <w:t>iesniegumu vērtēšanas kritērijiem.</w:t>
      </w:r>
    </w:p>
    <w:p w14:paraId="48EDCC8E" w14:textId="77777777" w:rsidR="00804659" w:rsidRPr="00FE2FC1" w:rsidRDefault="00804659" w:rsidP="00FB12EA">
      <w:pPr>
        <w:pStyle w:val="naisf"/>
        <w:numPr>
          <w:ilvl w:val="0"/>
          <w:numId w:val="2"/>
        </w:numPr>
        <w:spacing w:before="0" w:beforeAutospacing="0" w:after="120" w:afterAutospacing="0"/>
      </w:pPr>
      <w:r w:rsidRPr="0093766F">
        <w:t>Lēmumu par projekta</w:t>
      </w:r>
      <w:r>
        <w:t xml:space="preserve"> iesnieguma</w:t>
      </w:r>
      <w:r w:rsidRPr="0093766F">
        <w:t xml:space="preserve"> noraidīšanu </w:t>
      </w:r>
      <w:r>
        <w:t xml:space="preserve">sadarbības iestāde </w:t>
      </w:r>
      <w:r w:rsidR="00FB12EA">
        <w:t xml:space="preserve">pieņem, ja </w:t>
      </w:r>
      <w:r>
        <w:t>p</w:t>
      </w:r>
      <w:r w:rsidRPr="00FE2FC1">
        <w:t>rojekta iesniedzējs nav aicināts iesniegt projekta iesniegumu</w:t>
      </w:r>
      <w:r>
        <w:t>.</w:t>
      </w:r>
    </w:p>
    <w:p w14:paraId="65CD5088" w14:textId="77777777" w:rsidR="00804659" w:rsidRPr="0093766F" w:rsidRDefault="00804659" w:rsidP="00804659">
      <w:pPr>
        <w:pStyle w:val="naisf"/>
        <w:numPr>
          <w:ilvl w:val="0"/>
          <w:numId w:val="2"/>
        </w:numPr>
        <w:spacing w:before="0" w:beforeAutospacing="0" w:after="120" w:afterAutospacing="0"/>
      </w:pPr>
      <w:r>
        <w:t xml:space="preserve">Ja projekta iesniegums ir apstiprināts ar nosacījumu, pēc precizētā projekta iesnieguma iesniegšanas vērtēšanas komisija to izvērtē un sniedz atzinumu par nosacījumu izpildi. </w:t>
      </w:r>
      <w:r w:rsidRPr="0093766F">
        <w:t>Pamatojoties uz vērtēšan</w:t>
      </w:r>
      <w:r>
        <w:t>as komisijas atzinumu, sadarbības iestāde</w:t>
      </w:r>
      <w:r w:rsidRPr="0093766F">
        <w:t xml:space="preserve"> </w:t>
      </w:r>
      <w:r>
        <w:t>izdod</w:t>
      </w:r>
      <w:r w:rsidRPr="0093766F">
        <w:t>:</w:t>
      </w:r>
    </w:p>
    <w:p w14:paraId="10974F4B" w14:textId="77777777" w:rsidR="00804659" w:rsidRDefault="00804659" w:rsidP="00804659">
      <w:pPr>
        <w:pStyle w:val="naisf"/>
        <w:numPr>
          <w:ilvl w:val="1"/>
          <w:numId w:val="2"/>
        </w:numPr>
        <w:spacing w:before="0" w:beforeAutospacing="0" w:after="120" w:afterAutospacing="0"/>
      </w:pPr>
      <w:r>
        <w:t xml:space="preserve">atzinumu par lēmumā noteikto nosacījumu izpildi, </w:t>
      </w:r>
      <w:r w:rsidRPr="00CB20A6">
        <w:t>ja ar precizējumiem projekta iesniegumā ir izpildīti visi lēmumā izvirzītie nosacījumi</w:t>
      </w:r>
      <w:r w:rsidRPr="0093766F">
        <w:t>;</w:t>
      </w:r>
    </w:p>
    <w:p w14:paraId="17C9BA94" w14:textId="77777777" w:rsidR="00804659" w:rsidRPr="00E225A8" w:rsidRDefault="00804659" w:rsidP="00804659">
      <w:pPr>
        <w:pStyle w:val="naisf"/>
        <w:numPr>
          <w:ilvl w:val="1"/>
          <w:numId w:val="2"/>
        </w:numPr>
        <w:spacing w:before="0" w:beforeAutospacing="0" w:after="120" w:afterAutospacing="0"/>
      </w:pPr>
      <w:r w:rsidRPr="00E225A8">
        <w:t>atkārtot</w:t>
      </w:r>
      <w:r>
        <w:t>u</w:t>
      </w:r>
      <w:r w:rsidRPr="00E225A8">
        <w:t xml:space="preserve"> lēmumu par </w:t>
      </w:r>
      <w:r>
        <w:t xml:space="preserve">projekta iesnieguma </w:t>
      </w:r>
      <w:r w:rsidRPr="00E225A8">
        <w:t>apstiprināšanu ar nosacījumu, ja lēmumā par projekta iesnieguma apstiprināšanu ar nosacījumu ietvertie nosacījumi nav izpildīti vai nav izpildīti noteiktajā termiņā.</w:t>
      </w:r>
    </w:p>
    <w:p w14:paraId="31077A70" w14:textId="77777777" w:rsidR="00D413A0" w:rsidRPr="00D413A0" w:rsidRDefault="00804659" w:rsidP="00D413A0">
      <w:pPr>
        <w:pStyle w:val="ListParagraph"/>
        <w:numPr>
          <w:ilvl w:val="0"/>
          <w:numId w:val="2"/>
        </w:numPr>
        <w:spacing w:before="0"/>
      </w:pPr>
      <w:r w:rsidRPr="00E82C94">
        <w:rPr>
          <w:rFonts w:ascii="Times New Roman" w:hAnsi="Times New Roman" w:cs="Times New Roman"/>
          <w:sz w:val="24"/>
          <w:szCs w:val="24"/>
        </w:rPr>
        <w:t>Pēc atkārtoti precizētā projekta iesnieguma iesniegšanas, vērtēšanas komisija to      izvērtē un sniedz</w:t>
      </w:r>
      <w:r w:rsidRPr="000F5C6A">
        <w:rPr>
          <w:rFonts w:ascii="Times New Roman" w:hAnsi="Times New Roman" w:cs="Times New Roman"/>
          <w:sz w:val="24"/>
          <w:szCs w:val="24"/>
        </w:rPr>
        <w:t xml:space="preserve"> atzinumu par</w:t>
      </w:r>
      <w:r w:rsidRPr="00D413A0">
        <w:rPr>
          <w:rFonts w:ascii="Times New Roman" w:hAnsi="Times New Roman" w:cs="Times New Roman"/>
          <w:sz w:val="24"/>
          <w:szCs w:val="24"/>
        </w:rPr>
        <w:t xml:space="preserve"> nosacījumu izpildi. Pamatojoties uz vērtēšanas komisijas atzinumu, sadarbības iestāde izdod atzinumu par lēmumā noteikto nosacījumu izpildi. </w:t>
      </w:r>
    </w:p>
    <w:p w14:paraId="06F0D6C9" w14:textId="77777777" w:rsidR="00804659" w:rsidRPr="00493783" w:rsidRDefault="00804659" w:rsidP="00D413A0">
      <w:pPr>
        <w:pStyle w:val="ListParagraph"/>
        <w:numPr>
          <w:ilvl w:val="0"/>
          <w:numId w:val="2"/>
        </w:numPr>
        <w:spacing w:before="0"/>
      </w:pPr>
      <w:r w:rsidRPr="00D413A0">
        <w:rPr>
          <w:rFonts w:ascii="Times New Roman" w:hAnsi="Times New Roman" w:cs="Times New Roman"/>
          <w:sz w:val="24"/>
          <w:szCs w:val="24"/>
        </w:rPr>
        <w:t xml:space="preserve">Ja projekta iesniedzējs neizpilda atkārtotā lēmumā par projekta iesnieguma apstiprināšanu ar nosacījumu ietvertos nosacījumus vai neizpilda tos noteiktajā </w:t>
      </w:r>
      <w:r w:rsidRPr="00493783">
        <w:rPr>
          <w:rFonts w:ascii="Times New Roman" w:hAnsi="Times New Roman" w:cs="Times New Roman"/>
          <w:sz w:val="24"/>
          <w:szCs w:val="24"/>
        </w:rPr>
        <w:t>termiņā, projekta iesniegums ir uzskatāms par noraidītu.</w:t>
      </w:r>
    </w:p>
    <w:p w14:paraId="606C840E" w14:textId="77777777" w:rsidR="00804659" w:rsidRPr="00493783" w:rsidRDefault="00804659" w:rsidP="00804659">
      <w:pPr>
        <w:pStyle w:val="ListParagraph"/>
        <w:numPr>
          <w:ilvl w:val="0"/>
          <w:numId w:val="2"/>
        </w:numPr>
        <w:spacing w:before="0"/>
        <w:contextualSpacing w:val="0"/>
        <w:rPr>
          <w:rFonts w:ascii="Times New Roman" w:eastAsia="Times New Roman" w:hAnsi="Times New Roman" w:cs="Times New Roman"/>
          <w:sz w:val="24"/>
          <w:szCs w:val="24"/>
          <w:lang w:eastAsia="lv-LV"/>
        </w:rPr>
      </w:pPr>
      <w:r w:rsidRPr="00493783">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dokumenta formātā </w:t>
      </w:r>
      <w:r w:rsidR="00CB4139">
        <w:rPr>
          <w:rFonts w:ascii="Times New Roman" w:eastAsia="Times New Roman" w:hAnsi="Times New Roman" w:cs="Times New Roman"/>
          <w:sz w:val="24"/>
          <w:szCs w:val="24"/>
          <w:lang w:eastAsia="lv-LV"/>
        </w:rPr>
        <w:t xml:space="preserve">vai papīra dokumenta formātā </w:t>
      </w:r>
      <w:r w:rsidRPr="00493783">
        <w:rPr>
          <w:rFonts w:ascii="Times New Roman" w:eastAsia="Times New Roman" w:hAnsi="Times New Roman" w:cs="Times New Roman"/>
          <w:sz w:val="24"/>
          <w:szCs w:val="24"/>
          <w:lang w:eastAsia="lv-LV"/>
        </w:rPr>
        <w:t>un projekta iesniedzējam paziņo normatīvajos aktos noteiktajā kārtībā. Lēmumā par projekta iesnieguma apstiprināšanu vai atzinumā par nosacījumu izpildi tiek iekļauta informācija par vienošanās slēgšanas procedūru.</w:t>
      </w:r>
    </w:p>
    <w:p w14:paraId="3E12FF47" w14:textId="77777777" w:rsidR="00804659" w:rsidRPr="00E225A8" w:rsidRDefault="00804659" w:rsidP="00804659">
      <w:pPr>
        <w:pStyle w:val="ListParagraph"/>
        <w:numPr>
          <w:ilvl w:val="0"/>
          <w:numId w:val="2"/>
        </w:numPr>
        <w:spacing w:before="0"/>
        <w:contextualSpacing w:val="0"/>
        <w:rPr>
          <w:rFonts w:ascii="Times New Roman" w:eastAsia="Times New Roman" w:hAnsi="Times New Roman" w:cs="Times New Roman"/>
          <w:sz w:val="24"/>
          <w:szCs w:val="24"/>
          <w:lang w:eastAsia="lv-LV"/>
        </w:rPr>
      </w:pPr>
      <w:r w:rsidRPr="00493783">
        <w:rPr>
          <w:rFonts w:ascii="Times New Roman" w:hAnsi="Times New Roman" w:cs="Times New Roman"/>
          <w:sz w:val="24"/>
          <w:szCs w:val="24"/>
        </w:rPr>
        <w:lastRenderedPageBreak/>
        <w:t>Informāciju par apstiprināto proje</w:t>
      </w:r>
      <w:r w:rsidR="00493783" w:rsidRPr="00493783">
        <w:rPr>
          <w:rFonts w:ascii="Times New Roman" w:hAnsi="Times New Roman" w:cs="Times New Roman"/>
          <w:sz w:val="24"/>
          <w:szCs w:val="24"/>
        </w:rPr>
        <w:t>kta iesniegumu</w:t>
      </w:r>
      <w:r w:rsidRPr="00493783">
        <w:rPr>
          <w:rFonts w:ascii="Times New Roman" w:hAnsi="Times New Roman" w:cs="Times New Roman"/>
          <w:sz w:val="24"/>
          <w:szCs w:val="24"/>
        </w:rPr>
        <w:t xml:space="preserve"> publicē </w:t>
      </w:r>
      <w:r w:rsidRPr="00E225A8">
        <w:rPr>
          <w:rFonts w:ascii="Times New Roman" w:hAnsi="Times New Roman" w:cs="Times New Roman"/>
          <w:sz w:val="24"/>
          <w:szCs w:val="24"/>
        </w:rPr>
        <w:t xml:space="preserve">sadarbības iestādes tīmekļa vietnē </w:t>
      </w:r>
      <w:hyperlink r:id="rId12" w:history="1">
        <w:r w:rsidRPr="00E225A8">
          <w:rPr>
            <w:rStyle w:val="Hyperlink"/>
            <w:rFonts w:ascii="Times New Roman" w:hAnsi="Times New Roman" w:cs="Times New Roman"/>
            <w:sz w:val="24"/>
            <w:szCs w:val="24"/>
          </w:rPr>
          <w:t>www.cfla.gov.lv</w:t>
        </w:r>
      </w:hyperlink>
      <w:r w:rsidRPr="00E225A8">
        <w:rPr>
          <w:rFonts w:ascii="Times New Roman" w:hAnsi="Times New Roman" w:cs="Times New Roman"/>
          <w:sz w:val="24"/>
          <w:szCs w:val="24"/>
        </w:rPr>
        <w:t>.</w:t>
      </w:r>
    </w:p>
    <w:p w14:paraId="79D819BC" w14:textId="77777777" w:rsidR="00804659" w:rsidRDefault="00804659" w:rsidP="00804659">
      <w:pPr>
        <w:spacing w:before="360" w:after="240"/>
        <w:ind w:left="0" w:firstLine="0"/>
        <w:jc w:val="center"/>
        <w:rPr>
          <w:rFonts w:ascii="Times New Roman" w:hAnsi="Times New Roman" w:cs="Times New Roman"/>
          <w:b/>
          <w:sz w:val="28"/>
          <w:szCs w:val="28"/>
        </w:rPr>
      </w:pPr>
      <w:r>
        <w:rPr>
          <w:rFonts w:ascii="Times New Roman" w:hAnsi="Times New Roman" w:cs="Times New Roman"/>
          <w:b/>
          <w:sz w:val="28"/>
          <w:szCs w:val="28"/>
        </w:rPr>
        <w:t>VI.</w:t>
      </w:r>
      <w:r w:rsidRPr="00BC61B5">
        <w:rPr>
          <w:rFonts w:ascii="Times New Roman" w:hAnsi="Times New Roman" w:cs="Times New Roman"/>
          <w:b/>
          <w:sz w:val="28"/>
          <w:szCs w:val="28"/>
        </w:rPr>
        <w:t xml:space="preserve"> Papildu informācija</w:t>
      </w:r>
    </w:p>
    <w:p w14:paraId="7260446B" w14:textId="49FA3D55" w:rsidR="00804659" w:rsidRDefault="00804659" w:rsidP="00804659">
      <w:pPr>
        <w:pStyle w:val="ListParagraph"/>
        <w:numPr>
          <w:ilvl w:val="0"/>
          <w:numId w:val="2"/>
        </w:numPr>
        <w:spacing w:before="0"/>
        <w:contextualSpacing w:val="0"/>
        <w:rPr>
          <w:rFonts w:ascii="Times New Roman" w:hAnsi="Times New Roman" w:cs="Times New Roman"/>
          <w:sz w:val="24"/>
          <w:szCs w:val="24"/>
        </w:rPr>
      </w:pPr>
      <w:r w:rsidRPr="00880274">
        <w:rPr>
          <w:rFonts w:ascii="Times New Roman" w:hAnsi="Times New Roman" w:cs="Times New Roman"/>
          <w:sz w:val="24"/>
          <w:szCs w:val="24"/>
        </w:rPr>
        <w:t xml:space="preserve">Jautājumus par projekta iesnieguma sagatavošanu un iesniegšanu </w:t>
      </w:r>
      <w:r>
        <w:rPr>
          <w:rFonts w:ascii="Times New Roman" w:hAnsi="Times New Roman" w:cs="Times New Roman"/>
          <w:sz w:val="24"/>
          <w:szCs w:val="24"/>
        </w:rPr>
        <w:t xml:space="preserve">lūdzam nosūtīt </w:t>
      </w:r>
      <w:r w:rsidRPr="00880274">
        <w:rPr>
          <w:rFonts w:ascii="Times New Roman" w:hAnsi="Times New Roman" w:cs="Times New Roman"/>
          <w:sz w:val="24"/>
          <w:szCs w:val="24"/>
        </w:rPr>
        <w:t xml:space="preserve">uz </w:t>
      </w:r>
      <w:r>
        <w:rPr>
          <w:rFonts w:ascii="Times New Roman" w:hAnsi="Times New Roman" w:cs="Times New Roman"/>
          <w:sz w:val="24"/>
          <w:szCs w:val="24"/>
        </w:rPr>
        <w:t>elektroniskā pasta adresi</w:t>
      </w:r>
      <w:r w:rsidRPr="00880274">
        <w:rPr>
          <w:rFonts w:ascii="Times New Roman" w:hAnsi="Times New Roman" w:cs="Times New Roman"/>
          <w:sz w:val="24"/>
          <w:szCs w:val="24"/>
        </w:rPr>
        <w:t xml:space="preserve">  </w:t>
      </w:r>
      <w:hyperlink r:id="rId13" w:history="1">
        <w:r w:rsidRPr="00880274">
          <w:rPr>
            <w:rStyle w:val="Hyperlink"/>
            <w:rFonts w:ascii="Times New Roman" w:hAnsi="Times New Roman" w:cs="Times New Roman"/>
            <w:sz w:val="24"/>
            <w:szCs w:val="24"/>
          </w:rPr>
          <w:t>atlase@cfla.gov.lv</w:t>
        </w:r>
      </w:hyperlink>
      <w:r w:rsidRPr="00880274">
        <w:rPr>
          <w:rFonts w:ascii="Times New Roman" w:hAnsi="Times New Roman" w:cs="Times New Roman"/>
          <w:color w:val="0000FF"/>
          <w:sz w:val="24"/>
          <w:szCs w:val="24"/>
          <w:u w:val="single"/>
        </w:rPr>
        <w:t xml:space="preserve"> </w:t>
      </w:r>
      <w:r w:rsidRPr="00880274">
        <w:rPr>
          <w:rFonts w:ascii="Times New Roman" w:hAnsi="Times New Roman" w:cs="Times New Roman"/>
          <w:sz w:val="24"/>
          <w:szCs w:val="24"/>
        </w:rPr>
        <w:t xml:space="preserve">vai </w:t>
      </w:r>
      <w:r>
        <w:rPr>
          <w:rFonts w:ascii="Times New Roman" w:hAnsi="Times New Roman" w:cs="Times New Roman"/>
          <w:sz w:val="24"/>
          <w:szCs w:val="24"/>
        </w:rPr>
        <w:t xml:space="preserve"> </w:t>
      </w:r>
      <w:r w:rsidRPr="00132A4A">
        <w:rPr>
          <w:rFonts w:ascii="Times New Roman" w:hAnsi="Times New Roman" w:cs="Times New Roman"/>
          <w:sz w:val="24"/>
          <w:szCs w:val="24"/>
        </w:rPr>
        <w:t>lūdzam vērsties  sadarbības iestādes klientu apkalpošanas centrā (Meistaru ielā 10, Rīgā, tālruni 66939777).</w:t>
      </w:r>
      <w:r w:rsidRPr="00880274">
        <w:rPr>
          <w:rFonts w:ascii="Times New Roman" w:hAnsi="Times New Roman" w:cs="Times New Roman"/>
          <w:sz w:val="24"/>
          <w:szCs w:val="24"/>
        </w:rPr>
        <w:t xml:space="preserve"> Atbildes uz iesūtītajiem jautājumiem tiks nosūtīta</w:t>
      </w:r>
      <w:r>
        <w:rPr>
          <w:rFonts w:ascii="Times New Roman" w:hAnsi="Times New Roman" w:cs="Times New Roman"/>
          <w:sz w:val="24"/>
          <w:szCs w:val="24"/>
        </w:rPr>
        <w:t>s</w:t>
      </w:r>
      <w:r w:rsidRPr="00880274">
        <w:rPr>
          <w:rFonts w:ascii="Times New Roman" w:hAnsi="Times New Roman" w:cs="Times New Roman"/>
          <w:sz w:val="24"/>
          <w:szCs w:val="24"/>
        </w:rPr>
        <w:t xml:space="preserve"> elektroniski</w:t>
      </w:r>
      <w:r>
        <w:rPr>
          <w:rFonts w:ascii="Times New Roman" w:hAnsi="Times New Roman" w:cs="Times New Roman"/>
          <w:sz w:val="24"/>
          <w:szCs w:val="24"/>
        </w:rPr>
        <w:t xml:space="preserve"> jautājuma uzdevējam</w:t>
      </w:r>
      <w:r w:rsidRPr="00880274">
        <w:rPr>
          <w:rFonts w:ascii="Times New Roman" w:hAnsi="Times New Roman" w:cs="Times New Roman"/>
          <w:sz w:val="24"/>
          <w:szCs w:val="24"/>
        </w:rPr>
        <w:t xml:space="preserve">. </w:t>
      </w:r>
      <w:r>
        <w:rPr>
          <w:rFonts w:ascii="Times New Roman" w:hAnsi="Times New Roman" w:cs="Times New Roman"/>
          <w:sz w:val="24"/>
          <w:szCs w:val="24"/>
        </w:rPr>
        <w:t>Projekta iesniedzējs j</w:t>
      </w:r>
      <w:r w:rsidRPr="000834B2">
        <w:rPr>
          <w:rFonts w:ascii="Times New Roman" w:hAnsi="Times New Roman" w:cs="Times New Roman"/>
          <w:sz w:val="24"/>
          <w:szCs w:val="24"/>
        </w:rPr>
        <w:t xml:space="preserve">autājumus </w:t>
      </w:r>
      <w:r>
        <w:rPr>
          <w:rFonts w:ascii="Times New Roman" w:hAnsi="Times New Roman" w:cs="Times New Roman"/>
          <w:sz w:val="24"/>
          <w:szCs w:val="24"/>
        </w:rPr>
        <w:t xml:space="preserve">par konkrēto </w:t>
      </w:r>
      <w:r w:rsidR="00E13220">
        <w:rPr>
          <w:rFonts w:ascii="Times New Roman" w:hAnsi="Times New Roman" w:cs="Times New Roman"/>
          <w:sz w:val="24"/>
          <w:szCs w:val="24"/>
        </w:rPr>
        <w:t xml:space="preserve">projekta </w:t>
      </w:r>
      <w:r>
        <w:rPr>
          <w:rFonts w:ascii="Times New Roman" w:hAnsi="Times New Roman" w:cs="Times New Roman"/>
          <w:sz w:val="24"/>
          <w:szCs w:val="24"/>
        </w:rPr>
        <w:t xml:space="preserve">iesniegumu atlasi </w:t>
      </w:r>
      <w:r w:rsidRPr="000834B2">
        <w:rPr>
          <w:rFonts w:ascii="Times New Roman" w:hAnsi="Times New Roman" w:cs="Times New Roman"/>
          <w:sz w:val="24"/>
          <w:szCs w:val="24"/>
        </w:rPr>
        <w:t xml:space="preserve">iesniedz ne vēlāk kā 2 darba dienas līdz </w:t>
      </w:r>
      <w:r w:rsidR="00E13220" w:rsidRPr="000834B2">
        <w:rPr>
          <w:rFonts w:ascii="Times New Roman" w:hAnsi="Times New Roman" w:cs="Times New Roman"/>
          <w:sz w:val="24"/>
          <w:szCs w:val="24"/>
        </w:rPr>
        <w:t>projekt</w:t>
      </w:r>
      <w:r w:rsidR="00E13220">
        <w:rPr>
          <w:rFonts w:ascii="Times New Roman" w:hAnsi="Times New Roman" w:cs="Times New Roman"/>
          <w:sz w:val="24"/>
          <w:szCs w:val="24"/>
        </w:rPr>
        <w:t xml:space="preserve">a </w:t>
      </w:r>
      <w:r w:rsidRPr="000834B2">
        <w:rPr>
          <w:rFonts w:ascii="Times New Roman" w:hAnsi="Times New Roman" w:cs="Times New Roman"/>
          <w:sz w:val="24"/>
          <w:szCs w:val="24"/>
        </w:rPr>
        <w:t>iesniegum</w:t>
      </w:r>
      <w:r>
        <w:rPr>
          <w:rFonts w:ascii="Times New Roman" w:hAnsi="Times New Roman" w:cs="Times New Roman"/>
          <w:sz w:val="24"/>
          <w:szCs w:val="24"/>
        </w:rPr>
        <w:t>u</w:t>
      </w:r>
      <w:r w:rsidRPr="000834B2">
        <w:rPr>
          <w:rFonts w:ascii="Times New Roman" w:hAnsi="Times New Roman" w:cs="Times New Roman"/>
          <w:sz w:val="24"/>
          <w:szCs w:val="24"/>
        </w:rPr>
        <w:t xml:space="preserve"> iesniegšanas beigu termiņam.</w:t>
      </w:r>
      <w:r>
        <w:rPr>
          <w:rFonts w:ascii="Times New Roman" w:hAnsi="Times New Roman" w:cs="Times New Roman"/>
          <w:sz w:val="24"/>
          <w:szCs w:val="24"/>
        </w:rPr>
        <w:t xml:space="preserve"> Atbildes uz biežāk uzdotajiem jautājumiem ir pieejamas sadarbības iestādes tīmekļa vietnē</w:t>
      </w:r>
      <w:r w:rsidR="000F5C6A">
        <w:rPr>
          <w:rFonts w:ascii="Times New Roman" w:hAnsi="Times New Roman" w:cs="Times New Roman"/>
          <w:sz w:val="24"/>
          <w:szCs w:val="24"/>
        </w:rPr>
        <w:t>.</w:t>
      </w:r>
      <w:r>
        <w:rPr>
          <w:rFonts w:ascii="Times New Roman" w:hAnsi="Times New Roman" w:cs="Times New Roman"/>
          <w:sz w:val="24"/>
          <w:szCs w:val="24"/>
        </w:rPr>
        <w:t xml:space="preserve">. </w:t>
      </w:r>
    </w:p>
    <w:p w14:paraId="722DB846" w14:textId="77777777" w:rsidR="00C74001" w:rsidRPr="00E82C94" w:rsidRDefault="00804659" w:rsidP="00C74001">
      <w:pPr>
        <w:pStyle w:val="ListParagraph"/>
        <w:numPr>
          <w:ilvl w:val="0"/>
          <w:numId w:val="2"/>
        </w:numPr>
        <w:spacing w:before="0"/>
        <w:contextualSpacing w:val="0"/>
        <w:rPr>
          <w:rFonts w:ascii="Times New Roman" w:hAnsi="Times New Roman" w:cs="Times New Roman"/>
          <w:sz w:val="24"/>
          <w:szCs w:val="24"/>
        </w:rPr>
      </w:pPr>
      <w:r w:rsidRPr="00880274">
        <w:rPr>
          <w:rFonts w:ascii="Times New Roman" w:hAnsi="Times New Roman" w:cs="Times New Roman"/>
          <w:sz w:val="24"/>
          <w:szCs w:val="24"/>
        </w:rPr>
        <w:t xml:space="preserve">Aktuālā informācija par projektu iesniegumu atlasēm </w:t>
      </w:r>
      <w:r>
        <w:rPr>
          <w:rFonts w:ascii="Times New Roman" w:hAnsi="Times New Roman" w:cs="Times New Roman"/>
          <w:sz w:val="24"/>
          <w:szCs w:val="24"/>
        </w:rPr>
        <w:t>ir pieejama</w:t>
      </w:r>
      <w:r w:rsidRPr="00880274">
        <w:rPr>
          <w:rFonts w:ascii="Times New Roman" w:hAnsi="Times New Roman" w:cs="Times New Roman"/>
          <w:sz w:val="24"/>
          <w:szCs w:val="24"/>
        </w:rPr>
        <w:t xml:space="preserve"> sadarbības iestādes tīmekļa vietnē </w:t>
      </w:r>
      <w:hyperlink r:id="rId14" w:history="1">
        <w:r w:rsidR="00C74001" w:rsidRPr="00685B61">
          <w:rPr>
            <w:rStyle w:val="Hyperlink"/>
            <w:rFonts w:ascii="Times New Roman" w:hAnsi="Times New Roman" w:cs="Times New Roman"/>
            <w:sz w:val="24"/>
            <w:szCs w:val="24"/>
          </w:rPr>
          <w:t>http://www.cfla.gov.lv/lv/es-fondi-2014-2020/izsludinatas-atlases</w:t>
        </w:r>
      </w:hyperlink>
      <w:r w:rsidR="00C74001">
        <w:rPr>
          <w:rFonts w:ascii="Times New Roman" w:hAnsi="Times New Roman" w:cs="Times New Roman"/>
          <w:sz w:val="24"/>
          <w:szCs w:val="24"/>
        </w:rPr>
        <w:t xml:space="preserve"> .</w:t>
      </w:r>
    </w:p>
    <w:p w14:paraId="5F035BED" w14:textId="77777777" w:rsidR="00804659" w:rsidRPr="00F40466" w:rsidRDefault="00C74001" w:rsidP="00804659">
      <w:pPr>
        <w:pStyle w:val="ListParagraph"/>
        <w:numPr>
          <w:ilvl w:val="0"/>
          <w:numId w:val="2"/>
        </w:numPr>
        <w:contextualSpacing w:val="0"/>
        <w:rPr>
          <w:rFonts w:ascii="Times New Roman" w:hAnsi="Times New Roman" w:cs="Times New Roman"/>
          <w:sz w:val="24"/>
          <w:szCs w:val="24"/>
        </w:rPr>
      </w:pPr>
      <w:r w:rsidRPr="00C74001">
        <w:rPr>
          <w:rFonts w:ascii="Times New Roman" w:hAnsi="Times New Roman" w:cs="Times New Roman"/>
          <w:sz w:val="24"/>
          <w:szCs w:val="24"/>
        </w:rPr>
        <w:t>Vienošanās</w:t>
      </w:r>
      <w:r w:rsidR="00804659" w:rsidRPr="00C74001">
        <w:rPr>
          <w:rFonts w:ascii="Times New Roman" w:hAnsi="Times New Roman" w:cs="Times New Roman"/>
          <w:sz w:val="24"/>
          <w:szCs w:val="24"/>
        </w:rPr>
        <w:t xml:space="preserve"> par projekta īstenošanu projekta teksts </w:t>
      </w:r>
      <w:r w:rsidR="00804659" w:rsidRPr="00F40466">
        <w:rPr>
          <w:rFonts w:ascii="Times New Roman" w:hAnsi="Times New Roman" w:cs="Times New Roman"/>
          <w:sz w:val="24"/>
          <w:szCs w:val="24"/>
        </w:rPr>
        <w:t xml:space="preserve">vienošanās slēgšanas procesā var tikt precizēts atbilstoši projekta specifikai. </w:t>
      </w:r>
    </w:p>
    <w:p w14:paraId="1EEA6EBD" w14:textId="77777777" w:rsidR="00804659" w:rsidRDefault="00804659" w:rsidP="00804659">
      <w:pPr>
        <w:pStyle w:val="ListParagraph"/>
        <w:spacing w:before="0"/>
        <w:ind w:left="1077" w:firstLine="0"/>
        <w:contextualSpacing w:val="0"/>
        <w:rPr>
          <w:rFonts w:ascii="Times New Roman" w:eastAsia="Times New Roman" w:hAnsi="Times New Roman" w:cs="Times New Roman"/>
          <w:sz w:val="24"/>
          <w:szCs w:val="24"/>
          <w:lang w:eastAsia="lv-LV"/>
        </w:rPr>
      </w:pPr>
    </w:p>
    <w:p w14:paraId="22A701C2" w14:textId="77777777" w:rsidR="00804659" w:rsidRPr="00A30C44" w:rsidRDefault="00804659" w:rsidP="00804659">
      <w:pPr>
        <w:rPr>
          <w:rFonts w:ascii="Times New Roman" w:hAnsi="Times New Roman" w:cs="Times New Roman"/>
          <w:b/>
          <w:sz w:val="24"/>
          <w:szCs w:val="24"/>
        </w:rPr>
      </w:pPr>
      <w:r w:rsidRPr="00A7104B">
        <w:rPr>
          <w:rFonts w:ascii="Times New Roman" w:hAnsi="Times New Roman" w:cs="Times New Roman"/>
          <w:b/>
          <w:sz w:val="24"/>
          <w:szCs w:val="24"/>
        </w:rPr>
        <w:t>Pielikumi:</w:t>
      </w:r>
    </w:p>
    <w:p w14:paraId="7BFB32AF" w14:textId="42805E96" w:rsidR="00804659" w:rsidRPr="00A30C44" w:rsidRDefault="00804659" w:rsidP="00804659">
      <w:pPr>
        <w:ind w:left="1560" w:hanging="1276"/>
        <w:rPr>
          <w:rFonts w:ascii="Times New Roman" w:hAnsi="Times New Roman" w:cs="Times New Roman"/>
          <w:sz w:val="24"/>
          <w:szCs w:val="24"/>
        </w:rPr>
      </w:pPr>
      <w:r w:rsidRPr="00A30C44">
        <w:rPr>
          <w:rFonts w:ascii="Times New Roman" w:hAnsi="Times New Roman" w:cs="Times New Roman"/>
          <w:sz w:val="24"/>
          <w:szCs w:val="24"/>
        </w:rPr>
        <w:t xml:space="preserve">1.pielikums. Projekta iesnieguma veidlapa un tās pielikumi uz </w:t>
      </w:r>
      <w:r w:rsidR="004F58E8" w:rsidRPr="00A30C44">
        <w:rPr>
          <w:rFonts w:ascii="Times New Roman" w:hAnsi="Times New Roman" w:cs="Times New Roman"/>
          <w:sz w:val="24"/>
          <w:szCs w:val="24"/>
        </w:rPr>
        <w:t>14</w:t>
      </w:r>
      <w:r w:rsidRPr="00A30C44">
        <w:rPr>
          <w:rFonts w:ascii="Times New Roman" w:hAnsi="Times New Roman" w:cs="Times New Roman"/>
          <w:sz w:val="24"/>
          <w:szCs w:val="24"/>
        </w:rPr>
        <w:t xml:space="preserve"> lappusēm.</w:t>
      </w:r>
    </w:p>
    <w:p w14:paraId="6ED46127" w14:textId="6C6E9DFF" w:rsidR="00804659" w:rsidRPr="00A30C44" w:rsidRDefault="00804659" w:rsidP="00804659">
      <w:pPr>
        <w:ind w:left="1560" w:hanging="1276"/>
        <w:rPr>
          <w:rFonts w:ascii="Times New Roman" w:hAnsi="Times New Roman" w:cs="Times New Roman"/>
          <w:sz w:val="24"/>
          <w:szCs w:val="24"/>
        </w:rPr>
      </w:pPr>
      <w:r w:rsidRPr="00A30C44">
        <w:rPr>
          <w:rFonts w:ascii="Times New Roman" w:hAnsi="Times New Roman" w:cs="Times New Roman"/>
          <w:sz w:val="24"/>
          <w:szCs w:val="24"/>
        </w:rPr>
        <w:t xml:space="preserve">2.pielikums. Projekta iesnieguma veidlapas aizpildīšanas metodika </w:t>
      </w:r>
      <w:r w:rsidR="004F58E8" w:rsidRPr="00A30C44">
        <w:rPr>
          <w:rFonts w:ascii="Times New Roman" w:hAnsi="Times New Roman" w:cs="Times New Roman"/>
          <w:sz w:val="24"/>
          <w:szCs w:val="24"/>
        </w:rPr>
        <w:t xml:space="preserve">uz </w:t>
      </w:r>
      <w:r w:rsidR="00F762BA" w:rsidRPr="00A30C44">
        <w:rPr>
          <w:rFonts w:ascii="Times New Roman" w:hAnsi="Times New Roman" w:cs="Times New Roman"/>
          <w:sz w:val="24"/>
          <w:szCs w:val="24"/>
        </w:rPr>
        <w:t xml:space="preserve">35 </w:t>
      </w:r>
      <w:r w:rsidRPr="00A30C44">
        <w:rPr>
          <w:rFonts w:ascii="Times New Roman" w:hAnsi="Times New Roman" w:cs="Times New Roman"/>
          <w:sz w:val="24"/>
          <w:szCs w:val="24"/>
        </w:rPr>
        <w:t>lappusēm.</w:t>
      </w:r>
    </w:p>
    <w:p w14:paraId="649FFF7D" w14:textId="1E65681F" w:rsidR="00804659" w:rsidRPr="00A30C44" w:rsidRDefault="00804659" w:rsidP="00804659">
      <w:pPr>
        <w:ind w:left="1560" w:hanging="1276"/>
        <w:rPr>
          <w:rFonts w:ascii="Times New Roman" w:hAnsi="Times New Roman" w:cs="Times New Roman"/>
          <w:sz w:val="24"/>
          <w:szCs w:val="24"/>
        </w:rPr>
      </w:pPr>
      <w:r w:rsidRPr="00A30C44">
        <w:rPr>
          <w:rFonts w:ascii="Times New Roman" w:hAnsi="Times New Roman" w:cs="Times New Roman"/>
          <w:sz w:val="24"/>
          <w:szCs w:val="24"/>
        </w:rPr>
        <w:t xml:space="preserve">3.pielikums. </w:t>
      </w:r>
      <w:r w:rsidR="00F70FF7" w:rsidRPr="00A30C44">
        <w:rPr>
          <w:rFonts w:ascii="Times New Roman" w:hAnsi="Times New Roman" w:cs="Times New Roman"/>
          <w:sz w:val="24"/>
          <w:szCs w:val="24"/>
        </w:rPr>
        <w:t xml:space="preserve">Projekta </w:t>
      </w:r>
      <w:r w:rsidRPr="00A30C44">
        <w:rPr>
          <w:rFonts w:ascii="Times New Roman" w:hAnsi="Times New Roman" w:cs="Times New Roman"/>
          <w:sz w:val="24"/>
          <w:szCs w:val="24"/>
        </w:rPr>
        <w:t xml:space="preserve">iesniegumu vērtēšanas kritēriji </w:t>
      </w:r>
      <w:r w:rsidR="00F762BA" w:rsidRPr="00A30C44">
        <w:rPr>
          <w:rFonts w:ascii="Times New Roman" w:hAnsi="Times New Roman" w:cs="Times New Roman"/>
          <w:sz w:val="24"/>
          <w:szCs w:val="24"/>
        </w:rPr>
        <w:t>uz 6</w:t>
      </w:r>
      <w:r w:rsidRPr="00A30C44">
        <w:rPr>
          <w:rFonts w:ascii="Times New Roman" w:hAnsi="Times New Roman" w:cs="Times New Roman"/>
          <w:sz w:val="24"/>
          <w:szCs w:val="24"/>
        </w:rPr>
        <w:t xml:space="preserve"> lappusēm.</w:t>
      </w:r>
    </w:p>
    <w:p w14:paraId="69195505" w14:textId="585CB3C7" w:rsidR="00804659" w:rsidRPr="00A30C44" w:rsidRDefault="00804659" w:rsidP="00804659">
      <w:pPr>
        <w:ind w:left="1560" w:hanging="1276"/>
        <w:rPr>
          <w:rFonts w:ascii="Times New Roman" w:eastAsia="Times New Roman" w:hAnsi="Times New Roman" w:cs="Times New Roman"/>
          <w:sz w:val="24"/>
          <w:szCs w:val="24"/>
          <w:lang w:eastAsia="lv-LV"/>
        </w:rPr>
      </w:pPr>
      <w:r w:rsidRPr="00A30C44">
        <w:rPr>
          <w:rFonts w:ascii="Times New Roman" w:hAnsi="Times New Roman" w:cs="Times New Roman"/>
          <w:sz w:val="24"/>
          <w:szCs w:val="24"/>
        </w:rPr>
        <w:t xml:space="preserve">4.pielikums. </w:t>
      </w:r>
      <w:r w:rsidR="00F70FF7" w:rsidRPr="00A30C44">
        <w:rPr>
          <w:rFonts w:ascii="Times New Roman" w:eastAsia="Times New Roman" w:hAnsi="Times New Roman" w:cs="Times New Roman"/>
          <w:sz w:val="24"/>
          <w:szCs w:val="24"/>
          <w:lang w:eastAsia="lv-LV"/>
        </w:rPr>
        <w:t xml:space="preserve">Projekta </w:t>
      </w:r>
      <w:r w:rsidRPr="00A30C44">
        <w:rPr>
          <w:rFonts w:ascii="Times New Roman" w:eastAsia="Times New Roman" w:hAnsi="Times New Roman" w:cs="Times New Roman"/>
          <w:sz w:val="24"/>
          <w:szCs w:val="24"/>
          <w:lang w:eastAsia="lv-LV"/>
        </w:rPr>
        <w:t xml:space="preserve">iesniegumu vērtēšanas kritēriju piemērošanas metodika </w:t>
      </w:r>
      <w:r w:rsidR="00F762BA" w:rsidRPr="00A30C44">
        <w:rPr>
          <w:rFonts w:ascii="Times New Roman" w:hAnsi="Times New Roman" w:cs="Times New Roman"/>
          <w:sz w:val="24"/>
          <w:szCs w:val="24"/>
        </w:rPr>
        <w:t xml:space="preserve">uz 17 </w:t>
      </w:r>
      <w:r w:rsidRPr="00A30C44">
        <w:rPr>
          <w:rFonts w:ascii="Times New Roman" w:hAnsi="Times New Roman" w:cs="Times New Roman"/>
          <w:sz w:val="24"/>
          <w:szCs w:val="24"/>
        </w:rPr>
        <w:t xml:space="preserve"> lappusēm.</w:t>
      </w:r>
    </w:p>
    <w:p w14:paraId="0BDF8F44" w14:textId="46D92E69" w:rsidR="00804659" w:rsidRPr="00A30C44" w:rsidRDefault="00804659" w:rsidP="00804659">
      <w:pPr>
        <w:ind w:left="1560" w:hanging="1276"/>
        <w:rPr>
          <w:rFonts w:ascii="Times New Roman" w:eastAsia="Times New Roman" w:hAnsi="Times New Roman" w:cs="Times New Roman"/>
          <w:sz w:val="24"/>
          <w:szCs w:val="24"/>
          <w:lang w:eastAsia="lv-LV"/>
        </w:rPr>
      </w:pPr>
      <w:r w:rsidRPr="00A30C44">
        <w:rPr>
          <w:rFonts w:ascii="Times New Roman" w:eastAsia="Times New Roman" w:hAnsi="Times New Roman" w:cs="Times New Roman"/>
          <w:sz w:val="24"/>
          <w:szCs w:val="24"/>
          <w:lang w:eastAsia="lv-LV"/>
        </w:rPr>
        <w:t xml:space="preserve">5.pielikums. </w:t>
      </w:r>
      <w:r w:rsidR="00F70FF7" w:rsidRPr="00A30C44">
        <w:rPr>
          <w:rFonts w:ascii="Times New Roman" w:eastAsia="Times New Roman" w:hAnsi="Times New Roman" w:cs="Times New Roman"/>
          <w:sz w:val="24"/>
          <w:szCs w:val="24"/>
          <w:lang w:eastAsia="lv-LV"/>
        </w:rPr>
        <w:t>V</w:t>
      </w:r>
      <w:r w:rsidRPr="00A30C44">
        <w:rPr>
          <w:rFonts w:ascii="Times New Roman" w:eastAsia="Times New Roman" w:hAnsi="Times New Roman" w:cs="Times New Roman"/>
          <w:sz w:val="24"/>
          <w:szCs w:val="24"/>
          <w:lang w:eastAsia="lv-LV"/>
        </w:rPr>
        <w:t xml:space="preserve">ienošanās par projekta īstenošanu projekts </w:t>
      </w:r>
      <w:r w:rsidR="00F762BA" w:rsidRPr="00A30C44">
        <w:rPr>
          <w:rFonts w:ascii="Times New Roman" w:hAnsi="Times New Roman" w:cs="Times New Roman"/>
          <w:sz w:val="24"/>
          <w:szCs w:val="24"/>
        </w:rPr>
        <w:t>uz 15</w:t>
      </w:r>
      <w:r w:rsidRPr="00A30C44">
        <w:rPr>
          <w:rFonts w:ascii="Times New Roman" w:hAnsi="Times New Roman" w:cs="Times New Roman"/>
          <w:sz w:val="24"/>
          <w:szCs w:val="24"/>
        </w:rPr>
        <w:t xml:space="preserve"> lappusēm.</w:t>
      </w:r>
    </w:p>
    <w:p w14:paraId="1A87CD24" w14:textId="77777777" w:rsidR="00804659" w:rsidRPr="00A30C44" w:rsidRDefault="00804659" w:rsidP="00804659">
      <w:pPr>
        <w:ind w:left="0" w:firstLine="0"/>
        <w:rPr>
          <w:rFonts w:ascii="Times New Roman" w:eastAsia="Times New Roman" w:hAnsi="Times New Roman" w:cs="Times New Roman"/>
          <w:sz w:val="24"/>
          <w:szCs w:val="24"/>
          <w:lang w:eastAsia="lv-LV"/>
        </w:rPr>
      </w:pPr>
    </w:p>
    <w:sectPr w:rsidR="00804659" w:rsidRPr="00A30C44" w:rsidSect="008A13F6">
      <w:headerReference w:type="defaul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15981" w14:textId="77777777" w:rsidR="008A3359" w:rsidRDefault="008A3359" w:rsidP="00804659">
      <w:pPr>
        <w:spacing w:before="0" w:after="0"/>
      </w:pPr>
      <w:r>
        <w:separator/>
      </w:r>
    </w:p>
  </w:endnote>
  <w:endnote w:type="continuationSeparator" w:id="0">
    <w:p w14:paraId="1790368E" w14:textId="77777777" w:rsidR="008A3359" w:rsidRDefault="008A3359" w:rsidP="008046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514F1" w14:textId="77777777" w:rsidR="008A3359" w:rsidRDefault="008A3359" w:rsidP="00804659">
      <w:pPr>
        <w:spacing w:before="0" w:after="0"/>
      </w:pPr>
      <w:r>
        <w:separator/>
      </w:r>
    </w:p>
  </w:footnote>
  <w:footnote w:type="continuationSeparator" w:id="0">
    <w:p w14:paraId="132DF8CB" w14:textId="77777777" w:rsidR="008A3359" w:rsidRDefault="008A3359" w:rsidP="0080465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902409"/>
      <w:docPartObj>
        <w:docPartGallery w:val="Page Numbers (Top of Page)"/>
        <w:docPartUnique/>
      </w:docPartObj>
    </w:sdtPr>
    <w:sdtEndPr>
      <w:rPr>
        <w:rFonts w:ascii="Times New Roman" w:hAnsi="Times New Roman" w:cs="Times New Roman"/>
        <w:noProof/>
      </w:rPr>
    </w:sdtEndPr>
    <w:sdtContent>
      <w:p w14:paraId="46375029" w14:textId="77777777" w:rsidR="008A3359" w:rsidRPr="00880274" w:rsidRDefault="008A3359">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BF7078">
          <w:rPr>
            <w:rFonts w:ascii="Times New Roman" w:hAnsi="Times New Roman" w:cs="Times New Roman"/>
            <w:noProof/>
          </w:rPr>
          <w:t>6</w:t>
        </w:r>
        <w:r w:rsidRPr="00880274">
          <w:rPr>
            <w:rFonts w:ascii="Times New Roman" w:hAnsi="Times New Roman" w:cs="Times New Roman"/>
            <w:noProof/>
          </w:rPr>
          <w:fldChar w:fldCharType="end"/>
        </w:r>
      </w:p>
    </w:sdtContent>
  </w:sdt>
  <w:p w14:paraId="530B207E" w14:textId="77777777" w:rsidR="008A3359" w:rsidRDefault="008A3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 w15:restartNumberingAfterBreak="0">
    <w:nsid w:val="4BA96771"/>
    <w:multiLevelType w:val="multilevel"/>
    <w:tmpl w:val="4AECB9EE"/>
    <w:lvl w:ilvl="0">
      <w:start w:val="1"/>
      <w:numFmt w:val="decimal"/>
      <w:lvlText w:val="%1."/>
      <w:lvlJc w:val="left"/>
      <w:pPr>
        <w:ind w:left="454" w:hanging="454"/>
      </w:pPr>
      <w:rPr>
        <w:rFonts w:ascii="Times New Roman" w:hAnsi="Times New Roman" w:cs="Times New Roman"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abstractNumId w:val="0"/>
  </w:num>
  <w:num w:numId="2">
    <w:abstractNumId w:val="1"/>
  </w:num>
  <w:num w:numId="3">
    <w:abstractNumId w:val="1"/>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59"/>
    <w:rsid w:val="00096D3C"/>
    <w:rsid w:val="000F0A05"/>
    <w:rsid w:val="000F5C6A"/>
    <w:rsid w:val="0015599D"/>
    <w:rsid w:val="00171083"/>
    <w:rsid w:val="001B39AA"/>
    <w:rsid w:val="001B48E3"/>
    <w:rsid w:val="0022418D"/>
    <w:rsid w:val="00272A6E"/>
    <w:rsid w:val="0029586A"/>
    <w:rsid w:val="00307B26"/>
    <w:rsid w:val="00347496"/>
    <w:rsid w:val="00373AAF"/>
    <w:rsid w:val="0037577B"/>
    <w:rsid w:val="003833A4"/>
    <w:rsid w:val="003868F2"/>
    <w:rsid w:val="003F2886"/>
    <w:rsid w:val="004158DA"/>
    <w:rsid w:val="00493783"/>
    <w:rsid w:val="004C048E"/>
    <w:rsid w:val="004D22D9"/>
    <w:rsid w:val="004F58E8"/>
    <w:rsid w:val="0059795B"/>
    <w:rsid w:val="005E0E65"/>
    <w:rsid w:val="005E5A71"/>
    <w:rsid w:val="006C2534"/>
    <w:rsid w:val="00804659"/>
    <w:rsid w:val="008232B3"/>
    <w:rsid w:val="00877EBD"/>
    <w:rsid w:val="008A093B"/>
    <w:rsid w:val="008A13F6"/>
    <w:rsid w:val="008A3359"/>
    <w:rsid w:val="008D4EB7"/>
    <w:rsid w:val="00953993"/>
    <w:rsid w:val="009619EB"/>
    <w:rsid w:val="00970A2A"/>
    <w:rsid w:val="00976DA6"/>
    <w:rsid w:val="00980104"/>
    <w:rsid w:val="009D3CCB"/>
    <w:rsid w:val="009D75AF"/>
    <w:rsid w:val="00A01614"/>
    <w:rsid w:val="00A17E0D"/>
    <w:rsid w:val="00A263B6"/>
    <w:rsid w:val="00A30C44"/>
    <w:rsid w:val="00A40DC2"/>
    <w:rsid w:val="00B56B5D"/>
    <w:rsid w:val="00BC7C7A"/>
    <w:rsid w:val="00BD59AF"/>
    <w:rsid w:val="00BE0083"/>
    <w:rsid w:val="00BF7078"/>
    <w:rsid w:val="00C03E54"/>
    <w:rsid w:val="00C71826"/>
    <w:rsid w:val="00C74001"/>
    <w:rsid w:val="00CB4139"/>
    <w:rsid w:val="00CE7B41"/>
    <w:rsid w:val="00D413A0"/>
    <w:rsid w:val="00DB3F65"/>
    <w:rsid w:val="00DB618D"/>
    <w:rsid w:val="00DD4038"/>
    <w:rsid w:val="00E10862"/>
    <w:rsid w:val="00E13220"/>
    <w:rsid w:val="00E21CDD"/>
    <w:rsid w:val="00E234C9"/>
    <w:rsid w:val="00E71BF6"/>
    <w:rsid w:val="00E82C94"/>
    <w:rsid w:val="00EA2D81"/>
    <w:rsid w:val="00ED0249"/>
    <w:rsid w:val="00F52A2E"/>
    <w:rsid w:val="00F56C1C"/>
    <w:rsid w:val="00F70FF7"/>
    <w:rsid w:val="00F762BA"/>
    <w:rsid w:val="00FB12EA"/>
    <w:rsid w:val="00FE4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1C73"/>
  <w15:chartTrackingRefBased/>
  <w15:docId w15:val="{9BAEEBD3-C03B-4BF7-AD44-4205F8E6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659"/>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659"/>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
    <w:basedOn w:val="Normal"/>
    <w:link w:val="ListParagraphChar"/>
    <w:qFormat/>
    <w:rsid w:val="00804659"/>
    <w:pPr>
      <w:ind w:left="720"/>
      <w:contextualSpacing/>
    </w:pPr>
  </w:style>
  <w:style w:type="character" w:customStyle="1" w:styleId="ListParagraphChar">
    <w:name w:val="List Paragraph Char"/>
    <w:aliases w:val="H&amp;P List Paragraph Char"/>
    <w:link w:val="ListParagraph"/>
    <w:locked/>
    <w:rsid w:val="00804659"/>
  </w:style>
  <w:style w:type="paragraph" w:styleId="Header">
    <w:name w:val="header"/>
    <w:basedOn w:val="Normal"/>
    <w:link w:val="HeaderChar"/>
    <w:uiPriority w:val="99"/>
    <w:unhideWhenUsed/>
    <w:rsid w:val="00804659"/>
    <w:pPr>
      <w:tabs>
        <w:tab w:val="center" w:pos="4153"/>
        <w:tab w:val="right" w:pos="8306"/>
      </w:tabs>
      <w:spacing w:after="0"/>
    </w:pPr>
  </w:style>
  <w:style w:type="character" w:customStyle="1" w:styleId="HeaderChar">
    <w:name w:val="Header Char"/>
    <w:basedOn w:val="DefaultParagraphFont"/>
    <w:link w:val="Header"/>
    <w:uiPriority w:val="99"/>
    <w:rsid w:val="00804659"/>
  </w:style>
  <w:style w:type="paragraph" w:customStyle="1" w:styleId="naisf">
    <w:name w:val="naisf"/>
    <w:basedOn w:val="Normal"/>
    <w:rsid w:val="00804659"/>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804659"/>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04659"/>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804659"/>
    <w:pPr>
      <w:spacing w:after="0"/>
    </w:pPr>
    <w:rPr>
      <w:sz w:val="20"/>
      <w:szCs w:val="20"/>
    </w:rPr>
  </w:style>
  <w:style w:type="character" w:customStyle="1" w:styleId="FootnoteTextChar">
    <w:name w:val="Footnote Text Char"/>
    <w:basedOn w:val="DefaultParagraphFont"/>
    <w:link w:val="FootnoteText"/>
    <w:uiPriority w:val="99"/>
    <w:semiHidden/>
    <w:rsid w:val="00804659"/>
    <w:rPr>
      <w:sz w:val="20"/>
      <w:szCs w:val="20"/>
    </w:rPr>
  </w:style>
  <w:style w:type="character" w:styleId="FootnoteReference">
    <w:name w:val="footnote reference"/>
    <w:basedOn w:val="DefaultParagraphFont"/>
    <w:uiPriority w:val="99"/>
    <w:semiHidden/>
    <w:unhideWhenUsed/>
    <w:rsid w:val="00804659"/>
    <w:rPr>
      <w:vertAlign w:val="superscript"/>
    </w:rPr>
  </w:style>
  <w:style w:type="character" w:styleId="Hyperlink">
    <w:name w:val="Hyperlink"/>
    <w:basedOn w:val="DefaultParagraphFont"/>
    <w:uiPriority w:val="99"/>
    <w:unhideWhenUsed/>
    <w:rsid w:val="00804659"/>
    <w:rPr>
      <w:color w:val="0563C1" w:themeColor="hyperlink"/>
      <w:u w:val="single"/>
    </w:rPr>
  </w:style>
  <w:style w:type="paragraph" w:customStyle="1" w:styleId="Style1">
    <w:name w:val="Style1"/>
    <w:basedOn w:val="ListParagraph"/>
    <w:link w:val="Style1Char"/>
    <w:qFormat/>
    <w:rsid w:val="00804659"/>
    <w:pPr>
      <w:numPr>
        <w:ilvl w:val="1"/>
        <w:numId w:val="1"/>
      </w:numPr>
      <w:autoSpaceDE w:val="0"/>
      <w:autoSpaceDN w:val="0"/>
      <w:adjustRightInd w:val="0"/>
      <w:spacing w:after="0"/>
    </w:pPr>
    <w:rPr>
      <w:rFonts w:ascii="Times New Roman" w:hAnsi="Times New Roman" w:cs="Times New Roman"/>
      <w:sz w:val="24"/>
      <w:szCs w:val="24"/>
    </w:rPr>
  </w:style>
  <w:style w:type="character" w:customStyle="1" w:styleId="Style1Char">
    <w:name w:val="Style1 Char"/>
    <w:basedOn w:val="ListParagraphChar"/>
    <w:link w:val="Style1"/>
    <w:rsid w:val="0080465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7400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01"/>
    <w:rPr>
      <w:rFonts w:ascii="Segoe UI" w:hAnsi="Segoe UI" w:cs="Segoe UI"/>
      <w:sz w:val="18"/>
      <w:szCs w:val="18"/>
    </w:rPr>
  </w:style>
  <w:style w:type="character" w:styleId="CommentReference">
    <w:name w:val="annotation reference"/>
    <w:basedOn w:val="DefaultParagraphFont"/>
    <w:uiPriority w:val="99"/>
    <w:semiHidden/>
    <w:unhideWhenUsed/>
    <w:rsid w:val="00970A2A"/>
    <w:rPr>
      <w:sz w:val="16"/>
      <w:szCs w:val="16"/>
    </w:rPr>
  </w:style>
  <w:style w:type="paragraph" w:styleId="CommentText">
    <w:name w:val="annotation text"/>
    <w:basedOn w:val="Normal"/>
    <w:link w:val="CommentTextChar"/>
    <w:uiPriority w:val="99"/>
    <w:semiHidden/>
    <w:unhideWhenUsed/>
    <w:rsid w:val="00970A2A"/>
    <w:rPr>
      <w:sz w:val="20"/>
      <w:szCs w:val="20"/>
    </w:rPr>
  </w:style>
  <w:style w:type="character" w:customStyle="1" w:styleId="CommentTextChar">
    <w:name w:val="Comment Text Char"/>
    <w:basedOn w:val="DefaultParagraphFont"/>
    <w:link w:val="CommentText"/>
    <w:uiPriority w:val="99"/>
    <w:semiHidden/>
    <w:rsid w:val="00970A2A"/>
    <w:rPr>
      <w:sz w:val="20"/>
      <w:szCs w:val="20"/>
    </w:rPr>
  </w:style>
  <w:style w:type="paragraph" w:styleId="CommentSubject">
    <w:name w:val="annotation subject"/>
    <w:basedOn w:val="CommentText"/>
    <w:next w:val="CommentText"/>
    <w:link w:val="CommentSubjectChar"/>
    <w:uiPriority w:val="99"/>
    <w:semiHidden/>
    <w:unhideWhenUsed/>
    <w:rsid w:val="00970A2A"/>
    <w:rPr>
      <w:b/>
      <w:bCs/>
    </w:rPr>
  </w:style>
  <w:style w:type="character" w:customStyle="1" w:styleId="CommentSubjectChar">
    <w:name w:val="Comment Subject Char"/>
    <w:basedOn w:val="CommentTextChar"/>
    <w:link w:val="CommentSubject"/>
    <w:uiPriority w:val="99"/>
    <w:semiHidden/>
    <w:rsid w:val="00970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651">
      <w:bodyDiv w:val="1"/>
      <w:marLeft w:val="0"/>
      <w:marRight w:val="0"/>
      <w:marTop w:val="0"/>
      <w:marBottom w:val="0"/>
      <w:divBdr>
        <w:top w:val="none" w:sz="0" w:space="0" w:color="auto"/>
        <w:left w:val="none" w:sz="0" w:space="0" w:color="auto"/>
        <w:bottom w:val="none" w:sz="0" w:space="0" w:color="auto"/>
        <w:right w:val="none" w:sz="0" w:space="0" w:color="auto"/>
      </w:divBdr>
    </w:div>
    <w:div w:id="1268461152">
      <w:bodyDiv w:val="1"/>
      <w:marLeft w:val="0"/>
      <w:marRight w:val="0"/>
      <w:marTop w:val="0"/>
      <w:marBottom w:val="0"/>
      <w:divBdr>
        <w:top w:val="none" w:sz="0" w:space="0" w:color="auto"/>
        <w:left w:val="none" w:sz="0" w:space="0" w:color="auto"/>
        <w:bottom w:val="none" w:sz="0" w:space="0" w:color="auto"/>
        <w:right w:val="none" w:sz="0" w:space="0" w:color="auto"/>
      </w:divBdr>
    </w:div>
    <w:div w:id="1556547137">
      <w:bodyDiv w:val="1"/>
      <w:marLeft w:val="0"/>
      <w:marRight w:val="0"/>
      <w:marTop w:val="0"/>
      <w:marBottom w:val="0"/>
      <w:divBdr>
        <w:top w:val="none" w:sz="0" w:space="0" w:color="auto"/>
        <w:left w:val="none" w:sz="0" w:space="0" w:color="auto"/>
        <w:bottom w:val="none" w:sz="0" w:space="0" w:color="auto"/>
        <w:right w:val="none" w:sz="0" w:space="0" w:color="auto"/>
      </w:divBdr>
    </w:div>
    <w:div w:id="1706323317">
      <w:bodyDiv w:val="1"/>
      <w:marLeft w:val="0"/>
      <w:marRight w:val="0"/>
      <w:marTop w:val="0"/>
      <w:marBottom w:val="0"/>
      <w:divBdr>
        <w:top w:val="none" w:sz="0" w:space="0" w:color="auto"/>
        <w:left w:val="none" w:sz="0" w:space="0" w:color="auto"/>
        <w:bottom w:val="none" w:sz="0" w:space="0" w:color="auto"/>
        <w:right w:val="none" w:sz="0" w:space="0" w:color="auto"/>
      </w:divBdr>
    </w:div>
    <w:div w:id="19695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tlase@cfl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fl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sfondi.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fondi.lv/upload/00-vadlinijas/vadlinijas_2015/4.3_Metod_Netieso_izmaksu_vienotas_likmes_piemerosanu_projekta_izmaksu_atzisana_2014-2020__planosanas_perioda.pdf" TargetMode="External"/><Relationship Id="rId4" Type="http://schemas.openxmlformats.org/officeDocument/2006/relationships/settings" Target="settings.xml"/><Relationship Id="rId9" Type="http://schemas.openxmlformats.org/officeDocument/2006/relationships/hyperlink" Target="http://www.esfondi.lv/upload/00-vadlinijas/vadlinijas_2015/2.1_Vadl_Attiecinamo_un_neattiecinamo_izmaksu_noteiksanai_2014.-2020._planosanas_perioda.pdf" TargetMode="External"/><Relationship Id="rId14" Type="http://schemas.openxmlformats.org/officeDocument/2006/relationships/hyperlink" Target="http://www.cfla.gov.lv/lv/es-fondi-2014-2020/izsludinatas-atl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C4C3-6629-4ACB-9629-91A4BA4E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5D69AABB</Template>
  <TotalTime>541</TotalTime>
  <Pages>6</Pages>
  <Words>8581</Words>
  <Characters>4892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Karina Visikovska</cp:lastModifiedBy>
  <cp:revision>49</cp:revision>
  <dcterms:created xsi:type="dcterms:W3CDTF">2016-06-09T11:01:00Z</dcterms:created>
  <dcterms:modified xsi:type="dcterms:W3CDTF">2016-07-26T06:39:00Z</dcterms:modified>
</cp:coreProperties>
</file>