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3DA0D" w14:textId="6CDD6E3F" w:rsidR="00E42AE6" w:rsidRDefault="00E51928" w:rsidP="00E42AE6">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E42AE6">
        <w:rPr>
          <w:rFonts w:ascii="Times New Roman" w:eastAsia="Times New Roman" w:hAnsi="Times New Roman" w:cs="Times New Roman"/>
          <w:sz w:val="24"/>
          <w:szCs w:val="24"/>
          <w:lang w:eastAsia="lv-LV"/>
        </w:rPr>
        <w:t>.pielikums</w:t>
      </w:r>
    </w:p>
    <w:p w14:paraId="7340F771" w14:textId="77777777" w:rsidR="00E42AE6" w:rsidRDefault="00E42AE6" w:rsidP="00E42AE6">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iesniegumam</w:t>
      </w:r>
    </w:p>
    <w:p w14:paraId="1E619846" w14:textId="77777777" w:rsidR="00C30B30" w:rsidRPr="00B416CC" w:rsidRDefault="00C30B30" w:rsidP="00C30B30">
      <w:pPr>
        <w:spacing w:before="36" w:after="36" w:line="276" w:lineRule="auto"/>
        <w:rPr>
          <w:rFonts w:ascii="Times New Roman" w:eastAsia="Times New Roman" w:hAnsi="Times New Roman" w:cs="Times New Roman"/>
          <w:sz w:val="24"/>
          <w:szCs w:val="24"/>
          <w:lang w:eastAsia="lv-LV"/>
        </w:rPr>
      </w:pPr>
    </w:p>
    <w:p w14:paraId="211B7067" w14:textId="77777777" w:rsidR="00622AF0" w:rsidRPr="00B416CC" w:rsidRDefault="00C30B30" w:rsidP="00622AF0">
      <w:pPr>
        <w:spacing w:before="36" w:after="36" w:line="276" w:lineRule="auto"/>
        <w:jc w:val="center"/>
        <w:rPr>
          <w:rFonts w:ascii="Times New Roman" w:eastAsia="Times New Roman" w:hAnsi="Times New Roman" w:cs="Times New Roman"/>
          <w:sz w:val="32"/>
          <w:szCs w:val="32"/>
          <w:lang w:eastAsia="lv-LV"/>
        </w:rPr>
      </w:pPr>
      <w:r w:rsidRPr="00B416CC">
        <w:rPr>
          <w:rFonts w:ascii="Times New Roman" w:eastAsia="Times New Roman" w:hAnsi="Times New Roman" w:cs="Times New Roman"/>
          <w:sz w:val="32"/>
          <w:szCs w:val="32"/>
          <w:lang w:eastAsia="lv-LV"/>
        </w:rPr>
        <w:t>Tehniski ekonomiskais pamatojums</w:t>
      </w:r>
    </w:p>
    <w:p w14:paraId="34B3D106" w14:textId="77777777" w:rsidR="00C30B30" w:rsidRPr="00B416CC" w:rsidRDefault="00C30B30" w:rsidP="00C30B30">
      <w:pPr>
        <w:spacing w:before="36" w:after="36" w:line="276" w:lineRule="auto"/>
        <w:ind w:left="480"/>
        <w:rPr>
          <w:rFonts w:ascii="Times New Roman" w:eastAsia="Times New Roman" w:hAnsi="Times New Roman" w:cs="Times New Roman"/>
          <w:sz w:val="24"/>
          <w:szCs w:val="24"/>
          <w:lang w:eastAsia="lv-LV"/>
        </w:rPr>
      </w:pPr>
    </w:p>
    <w:p w14:paraId="71669018" w14:textId="29A1A71C" w:rsidR="00467213" w:rsidRPr="00B416CC" w:rsidRDefault="00467213" w:rsidP="00C30B30">
      <w:pPr>
        <w:numPr>
          <w:ilvl w:val="0"/>
          <w:numId w:val="1"/>
        </w:numPr>
        <w:spacing w:before="36" w:after="36" w:line="276" w:lineRule="auto"/>
        <w:ind w:left="480"/>
        <w:rPr>
          <w:rFonts w:ascii="Times New Roman" w:eastAsia="Times New Roman" w:hAnsi="Times New Roman" w:cs="Times New Roman"/>
          <w:sz w:val="24"/>
          <w:szCs w:val="24"/>
          <w:lang w:eastAsia="lv-LV"/>
        </w:rPr>
      </w:pPr>
      <w:r w:rsidRPr="00B416CC">
        <w:rPr>
          <w:rFonts w:ascii="Times New Roman" w:eastAsia="Times New Roman" w:hAnsi="Times New Roman" w:cs="Times New Roman"/>
          <w:sz w:val="24"/>
          <w:szCs w:val="24"/>
          <w:lang w:eastAsia="lv-LV"/>
        </w:rPr>
        <w:t xml:space="preserve">Esošās situācijas </w:t>
      </w:r>
      <w:proofErr w:type="spellStart"/>
      <w:r w:rsidRPr="00B416CC">
        <w:rPr>
          <w:rFonts w:ascii="Times New Roman" w:eastAsia="Times New Roman" w:hAnsi="Times New Roman" w:cs="Times New Roman"/>
          <w:sz w:val="24"/>
          <w:szCs w:val="24"/>
          <w:lang w:eastAsia="lv-LV"/>
        </w:rPr>
        <w:t>izvērtējums</w:t>
      </w:r>
      <w:proofErr w:type="spellEnd"/>
      <w:r w:rsidR="00404A9E" w:rsidRPr="00404A9E">
        <w:rPr>
          <w:rFonts w:ascii="Times New Roman" w:hAnsi="Times New Roman" w:cs="Times New Roman"/>
        </w:rPr>
        <w:t xml:space="preserve">, </w:t>
      </w:r>
      <w:r w:rsidR="00404A9E" w:rsidRPr="00404A9E">
        <w:rPr>
          <w:rFonts w:ascii="Times New Roman" w:eastAsia="Times New Roman" w:hAnsi="Times New Roman" w:cs="Times New Roman"/>
          <w:sz w:val="24"/>
          <w:szCs w:val="24"/>
          <w:lang w:eastAsia="lv-LV"/>
        </w:rPr>
        <w:t>ieskaitot datus par 2021./2022. apkures periodu</w:t>
      </w:r>
      <w:r w:rsidRPr="00B416CC">
        <w:rPr>
          <w:rFonts w:ascii="Times New Roman" w:eastAsia="Times New Roman" w:hAnsi="Times New Roman" w:cs="Times New Roman"/>
          <w:sz w:val="24"/>
          <w:szCs w:val="24"/>
          <w:lang w:eastAsia="lv-LV"/>
        </w:rPr>
        <w:t xml:space="preserve">: </w:t>
      </w:r>
    </w:p>
    <w:p w14:paraId="06B2DC69" w14:textId="77777777" w:rsidR="00467213" w:rsidRPr="00B416CC" w:rsidRDefault="00467213" w:rsidP="007A325C">
      <w:pPr>
        <w:numPr>
          <w:ilvl w:val="1"/>
          <w:numId w:val="1"/>
        </w:numPr>
        <w:spacing w:before="36" w:after="36" w:line="276" w:lineRule="auto"/>
        <w:ind w:left="960"/>
        <w:rPr>
          <w:rFonts w:ascii="Times New Roman" w:eastAsia="Times New Roman" w:hAnsi="Times New Roman" w:cs="Times New Roman"/>
          <w:sz w:val="24"/>
          <w:szCs w:val="24"/>
          <w:lang w:eastAsia="lv-LV"/>
        </w:rPr>
      </w:pPr>
      <w:r w:rsidRPr="00B416CC">
        <w:rPr>
          <w:rFonts w:ascii="Times New Roman" w:eastAsia="Times New Roman" w:hAnsi="Times New Roman" w:cs="Times New Roman"/>
          <w:sz w:val="24"/>
          <w:szCs w:val="24"/>
          <w:lang w:eastAsia="lv-LV"/>
        </w:rPr>
        <w:t>Projekta teritorijas īss apraksts</w:t>
      </w:r>
      <w:r w:rsidR="005318A9">
        <w:rPr>
          <w:rFonts w:ascii="Times New Roman" w:eastAsia="Times New Roman" w:hAnsi="Times New Roman" w:cs="Times New Roman"/>
          <w:sz w:val="24"/>
          <w:szCs w:val="24"/>
          <w:lang w:eastAsia="lv-LV"/>
        </w:rPr>
        <w:t xml:space="preserve"> (pašvaldība, teritorijas apjomi, iedzīvotāju skaits un tml.)</w:t>
      </w:r>
      <w:r w:rsidR="00732E5A">
        <w:rPr>
          <w:rFonts w:ascii="Times New Roman" w:eastAsia="Times New Roman" w:hAnsi="Times New Roman" w:cs="Times New Roman"/>
          <w:sz w:val="24"/>
          <w:szCs w:val="24"/>
          <w:lang w:eastAsia="lv-LV"/>
        </w:rPr>
        <w:t>;</w:t>
      </w:r>
    </w:p>
    <w:p w14:paraId="16BE6D02" w14:textId="77777777" w:rsidR="00467213" w:rsidRPr="00B416CC" w:rsidRDefault="00467213" w:rsidP="007A325C">
      <w:pPr>
        <w:numPr>
          <w:ilvl w:val="1"/>
          <w:numId w:val="1"/>
        </w:numPr>
        <w:spacing w:before="36" w:after="36" w:line="276" w:lineRule="auto"/>
        <w:ind w:left="960"/>
        <w:rPr>
          <w:rFonts w:ascii="Times New Roman" w:eastAsia="Times New Roman" w:hAnsi="Times New Roman" w:cs="Times New Roman"/>
          <w:sz w:val="24"/>
          <w:szCs w:val="24"/>
          <w:lang w:eastAsia="lv-LV"/>
        </w:rPr>
      </w:pPr>
      <w:r w:rsidRPr="00B416CC">
        <w:rPr>
          <w:rFonts w:ascii="Times New Roman" w:eastAsia="Times New Roman" w:hAnsi="Times New Roman" w:cs="Times New Roman"/>
          <w:sz w:val="24"/>
          <w:szCs w:val="24"/>
          <w:lang w:eastAsia="lv-LV"/>
        </w:rPr>
        <w:t>Tehniskie aspekti</w:t>
      </w:r>
      <w:r w:rsidR="005318A9">
        <w:rPr>
          <w:rFonts w:ascii="Times New Roman" w:eastAsia="Times New Roman" w:hAnsi="Times New Roman" w:cs="Times New Roman"/>
          <w:sz w:val="24"/>
          <w:szCs w:val="24"/>
          <w:lang w:eastAsia="lv-LV"/>
        </w:rPr>
        <w:t xml:space="preserve"> (siltumapgādes sistēmas raksturojums, iekārtu tehniskie rādītāji un tml.)</w:t>
      </w:r>
      <w:r w:rsidR="00732E5A">
        <w:rPr>
          <w:rFonts w:ascii="Times New Roman" w:eastAsia="Times New Roman" w:hAnsi="Times New Roman" w:cs="Times New Roman"/>
          <w:sz w:val="24"/>
          <w:szCs w:val="24"/>
          <w:lang w:eastAsia="lv-LV"/>
        </w:rPr>
        <w:t>;</w:t>
      </w:r>
    </w:p>
    <w:p w14:paraId="2268966F" w14:textId="77777777" w:rsidR="00467213" w:rsidRPr="00B416CC" w:rsidRDefault="00467213" w:rsidP="007A325C">
      <w:pPr>
        <w:numPr>
          <w:ilvl w:val="1"/>
          <w:numId w:val="1"/>
        </w:numPr>
        <w:spacing w:before="36" w:after="36" w:line="276" w:lineRule="auto"/>
        <w:ind w:left="960"/>
        <w:rPr>
          <w:rFonts w:ascii="Times New Roman" w:eastAsia="Times New Roman" w:hAnsi="Times New Roman" w:cs="Times New Roman"/>
          <w:sz w:val="24"/>
          <w:szCs w:val="24"/>
          <w:lang w:eastAsia="lv-LV"/>
        </w:rPr>
      </w:pPr>
      <w:r w:rsidRPr="00B416CC">
        <w:rPr>
          <w:rFonts w:ascii="Times New Roman" w:eastAsia="Times New Roman" w:hAnsi="Times New Roman" w:cs="Times New Roman"/>
          <w:sz w:val="24"/>
          <w:szCs w:val="24"/>
          <w:lang w:eastAsia="lv-LV"/>
        </w:rPr>
        <w:t>Finansiālie aspekti</w:t>
      </w:r>
      <w:r w:rsidR="005318A9">
        <w:rPr>
          <w:rFonts w:ascii="Times New Roman" w:eastAsia="Times New Roman" w:hAnsi="Times New Roman" w:cs="Times New Roman"/>
          <w:sz w:val="24"/>
          <w:szCs w:val="24"/>
          <w:lang w:eastAsia="lv-LV"/>
        </w:rPr>
        <w:t xml:space="preserve"> (izmaksas, siltumenerģijas tarifi, iedzīvotāju maksātspēja un tml</w:t>
      </w:r>
      <w:r w:rsidR="007A325C">
        <w:rPr>
          <w:rFonts w:ascii="Times New Roman" w:eastAsia="Times New Roman" w:hAnsi="Times New Roman" w:cs="Times New Roman"/>
          <w:sz w:val="24"/>
          <w:szCs w:val="24"/>
          <w:lang w:eastAsia="lv-LV"/>
        </w:rPr>
        <w:t>.</w:t>
      </w:r>
      <w:r w:rsidR="005318A9">
        <w:rPr>
          <w:rFonts w:ascii="Times New Roman" w:eastAsia="Times New Roman" w:hAnsi="Times New Roman" w:cs="Times New Roman"/>
          <w:sz w:val="24"/>
          <w:szCs w:val="24"/>
          <w:lang w:eastAsia="lv-LV"/>
        </w:rPr>
        <w:t>)</w:t>
      </w:r>
      <w:r w:rsidR="00732E5A">
        <w:rPr>
          <w:rFonts w:ascii="Times New Roman" w:eastAsia="Times New Roman" w:hAnsi="Times New Roman" w:cs="Times New Roman"/>
          <w:sz w:val="24"/>
          <w:szCs w:val="24"/>
          <w:lang w:eastAsia="lv-LV"/>
        </w:rPr>
        <w:t>;</w:t>
      </w:r>
    </w:p>
    <w:p w14:paraId="215FD65A" w14:textId="77777777" w:rsidR="00467213" w:rsidRPr="00B416CC" w:rsidRDefault="00467213" w:rsidP="007A325C">
      <w:pPr>
        <w:numPr>
          <w:ilvl w:val="1"/>
          <w:numId w:val="1"/>
        </w:numPr>
        <w:spacing w:before="36" w:after="36" w:line="276" w:lineRule="auto"/>
        <w:ind w:left="960"/>
        <w:rPr>
          <w:rFonts w:ascii="Times New Roman" w:eastAsia="Times New Roman" w:hAnsi="Times New Roman" w:cs="Times New Roman"/>
          <w:sz w:val="24"/>
          <w:szCs w:val="24"/>
          <w:lang w:eastAsia="lv-LV"/>
        </w:rPr>
      </w:pPr>
      <w:r w:rsidRPr="00B416CC">
        <w:rPr>
          <w:rFonts w:ascii="Times New Roman" w:eastAsia="Times New Roman" w:hAnsi="Times New Roman" w:cs="Times New Roman"/>
          <w:sz w:val="24"/>
          <w:szCs w:val="24"/>
          <w:lang w:eastAsia="lv-LV"/>
        </w:rPr>
        <w:t>Institucionālie un organizatoriskie aspekti</w:t>
      </w:r>
      <w:r w:rsidR="005318A9">
        <w:rPr>
          <w:rFonts w:ascii="Times New Roman" w:eastAsia="Times New Roman" w:hAnsi="Times New Roman" w:cs="Times New Roman"/>
          <w:sz w:val="24"/>
          <w:szCs w:val="24"/>
          <w:lang w:eastAsia="lv-LV"/>
        </w:rPr>
        <w:t xml:space="preserve"> (institucionālā struktūra, institucionālās attīstības virzieni un tml.)</w:t>
      </w:r>
      <w:r w:rsidR="00732E5A">
        <w:rPr>
          <w:rFonts w:ascii="Times New Roman" w:eastAsia="Times New Roman" w:hAnsi="Times New Roman" w:cs="Times New Roman"/>
          <w:sz w:val="24"/>
          <w:szCs w:val="24"/>
          <w:lang w:eastAsia="lv-LV"/>
        </w:rPr>
        <w:t>;</w:t>
      </w:r>
    </w:p>
    <w:p w14:paraId="74AEECBF" w14:textId="77777777" w:rsidR="00467213" w:rsidRPr="00B416CC" w:rsidRDefault="00C16E4C" w:rsidP="007A325C">
      <w:pPr>
        <w:numPr>
          <w:ilvl w:val="1"/>
          <w:numId w:val="1"/>
        </w:numPr>
        <w:spacing w:before="36" w:after="36" w:line="276" w:lineRule="auto"/>
        <w:ind w:left="960"/>
        <w:rPr>
          <w:rFonts w:ascii="Times New Roman" w:eastAsia="Times New Roman" w:hAnsi="Times New Roman" w:cs="Times New Roman"/>
          <w:sz w:val="24"/>
          <w:szCs w:val="24"/>
          <w:lang w:eastAsia="lv-LV"/>
        </w:rPr>
      </w:pPr>
      <w:r w:rsidRPr="00B416CC">
        <w:rPr>
          <w:rFonts w:ascii="Times New Roman" w:eastAsia="Times New Roman" w:hAnsi="Times New Roman" w:cs="Times New Roman"/>
          <w:sz w:val="24"/>
          <w:szCs w:val="24"/>
          <w:lang w:eastAsia="lv-LV"/>
        </w:rPr>
        <w:t>Vides aspekti.</w:t>
      </w:r>
    </w:p>
    <w:p w14:paraId="75BD421C" w14:textId="77777777" w:rsidR="00C16E4C" w:rsidRPr="00B416CC" w:rsidRDefault="00C16E4C" w:rsidP="00C30B30">
      <w:pPr>
        <w:spacing w:before="36" w:after="36" w:line="276" w:lineRule="auto"/>
        <w:ind w:left="960"/>
        <w:rPr>
          <w:rFonts w:ascii="Times New Roman" w:eastAsia="Times New Roman" w:hAnsi="Times New Roman" w:cs="Times New Roman"/>
          <w:sz w:val="24"/>
          <w:szCs w:val="24"/>
          <w:lang w:eastAsia="lv-LV"/>
        </w:rPr>
      </w:pPr>
    </w:p>
    <w:p w14:paraId="789E2D92" w14:textId="77777777" w:rsidR="00A36EA7" w:rsidRDefault="00467213" w:rsidP="007A325C">
      <w:pPr>
        <w:numPr>
          <w:ilvl w:val="0"/>
          <w:numId w:val="1"/>
        </w:numPr>
        <w:spacing w:before="36" w:after="36" w:line="276" w:lineRule="auto"/>
        <w:ind w:left="480"/>
        <w:jc w:val="both"/>
        <w:rPr>
          <w:rFonts w:ascii="Times New Roman" w:eastAsia="Times New Roman" w:hAnsi="Times New Roman" w:cs="Times New Roman"/>
          <w:sz w:val="24"/>
          <w:szCs w:val="24"/>
          <w:lang w:eastAsia="lv-LV"/>
        </w:rPr>
      </w:pPr>
      <w:r w:rsidRPr="00B416CC">
        <w:rPr>
          <w:rFonts w:ascii="Times New Roman" w:eastAsia="Times New Roman" w:hAnsi="Times New Roman" w:cs="Times New Roman"/>
          <w:sz w:val="24"/>
          <w:szCs w:val="24"/>
          <w:lang w:eastAsia="lv-LV"/>
        </w:rPr>
        <w:t>Pastāvošās problēmas un to risinājuma alternatīvas</w:t>
      </w:r>
      <w:r w:rsidR="005318A9">
        <w:rPr>
          <w:rFonts w:ascii="Times New Roman" w:eastAsia="Times New Roman" w:hAnsi="Times New Roman" w:cs="Times New Roman"/>
          <w:sz w:val="24"/>
          <w:szCs w:val="24"/>
          <w:lang w:eastAsia="lv-LV"/>
        </w:rPr>
        <w:t xml:space="preserve"> (siltumapgādes sistēmu </w:t>
      </w:r>
      <w:proofErr w:type="spellStart"/>
      <w:r w:rsidR="005318A9">
        <w:rPr>
          <w:rFonts w:ascii="Times New Roman" w:eastAsia="Times New Roman" w:hAnsi="Times New Roman" w:cs="Times New Roman"/>
          <w:sz w:val="24"/>
          <w:szCs w:val="24"/>
          <w:lang w:eastAsia="lv-LV"/>
        </w:rPr>
        <w:t>izvērtējums</w:t>
      </w:r>
      <w:proofErr w:type="spellEnd"/>
      <w:r w:rsidR="005318A9">
        <w:rPr>
          <w:rFonts w:ascii="Times New Roman" w:eastAsia="Times New Roman" w:hAnsi="Times New Roman" w:cs="Times New Roman"/>
          <w:sz w:val="24"/>
          <w:szCs w:val="24"/>
          <w:lang w:eastAsia="lv-LV"/>
        </w:rPr>
        <w:t xml:space="preserve"> un analīze, tehnisko risinājumu </w:t>
      </w:r>
      <w:proofErr w:type="spellStart"/>
      <w:r w:rsidR="005318A9">
        <w:rPr>
          <w:rFonts w:ascii="Times New Roman" w:eastAsia="Times New Roman" w:hAnsi="Times New Roman" w:cs="Times New Roman"/>
          <w:sz w:val="24"/>
          <w:szCs w:val="24"/>
          <w:lang w:eastAsia="lv-LV"/>
        </w:rPr>
        <w:t>izvērtējums</w:t>
      </w:r>
      <w:proofErr w:type="spellEnd"/>
      <w:r w:rsidR="005318A9">
        <w:rPr>
          <w:rFonts w:ascii="Times New Roman" w:eastAsia="Times New Roman" w:hAnsi="Times New Roman" w:cs="Times New Roman"/>
          <w:sz w:val="24"/>
          <w:szCs w:val="24"/>
          <w:lang w:eastAsia="lv-LV"/>
        </w:rPr>
        <w:t xml:space="preserve"> un alternatīvas, slodžu grafiku analīze un tml.)</w:t>
      </w:r>
      <w:r w:rsidR="007A325C">
        <w:rPr>
          <w:rFonts w:ascii="Times New Roman" w:eastAsia="Times New Roman" w:hAnsi="Times New Roman" w:cs="Times New Roman"/>
          <w:sz w:val="24"/>
          <w:szCs w:val="24"/>
          <w:lang w:eastAsia="lv-LV"/>
        </w:rPr>
        <w:t>.</w:t>
      </w:r>
    </w:p>
    <w:p w14:paraId="67472E8D" w14:textId="77777777" w:rsidR="00467213" w:rsidRPr="00B416CC" w:rsidRDefault="00A36EA7" w:rsidP="007A325C">
      <w:pPr>
        <w:spacing w:before="36" w:after="36" w:line="276" w:lineRule="auto"/>
        <w:ind w:left="480"/>
        <w:jc w:val="both"/>
        <w:rPr>
          <w:rFonts w:ascii="Times New Roman" w:eastAsia="Times New Roman" w:hAnsi="Times New Roman" w:cs="Times New Roman"/>
          <w:sz w:val="24"/>
          <w:szCs w:val="24"/>
          <w:lang w:eastAsia="lv-LV"/>
        </w:rPr>
      </w:pPr>
      <w:r w:rsidRPr="00A36EA7">
        <w:rPr>
          <w:rFonts w:ascii="Times New Roman" w:eastAsia="Times New Roman" w:hAnsi="Times New Roman" w:cs="Times New Roman"/>
          <w:sz w:val="24"/>
          <w:szCs w:val="24"/>
          <w:lang w:eastAsia="lv-LV"/>
        </w:rPr>
        <w:t xml:space="preserve">(Siltumapgādes sistēmas </w:t>
      </w:r>
      <w:proofErr w:type="spellStart"/>
      <w:r w:rsidRPr="00A36EA7">
        <w:rPr>
          <w:rFonts w:ascii="Times New Roman" w:eastAsia="Times New Roman" w:hAnsi="Times New Roman" w:cs="Times New Roman"/>
          <w:sz w:val="24"/>
          <w:szCs w:val="24"/>
          <w:lang w:eastAsia="lv-LV"/>
        </w:rPr>
        <w:t>izvērtējumā</w:t>
      </w:r>
      <w:proofErr w:type="spellEnd"/>
      <w:r w:rsidRPr="00A36EA7">
        <w:rPr>
          <w:rFonts w:ascii="Times New Roman" w:eastAsia="Times New Roman" w:hAnsi="Times New Roman" w:cs="Times New Roman"/>
          <w:sz w:val="24"/>
          <w:szCs w:val="24"/>
          <w:lang w:eastAsia="lv-LV"/>
        </w:rPr>
        <w:t xml:space="preserve"> jābalstās uz reāli iegūstamiem tehniski ekonomiskajiem datiem – siltumtrašu diametri, siltumnesēja temperatūras grafiki, siltuma zuduma aprēķini, iekārtu tehniskā dokumentācija, siltumenerģijas un elektroenerģijas</w:t>
      </w:r>
      <w:r w:rsidR="007A325C">
        <w:rPr>
          <w:rFonts w:ascii="Times New Roman" w:eastAsia="Times New Roman" w:hAnsi="Times New Roman" w:cs="Times New Roman"/>
          <w:sz w:val="24"/>
          <w:szCs w:val="24"/>
          <w:lang w:eastAsia="lv-LV"/>
        </w:rPr>
        <w:t xml:space="preserve"> patēriņu un zudumu mērījumi un </w:t>
      </w:r>
      <w:r w:rsidRPr="00A36EA7">
        <w:rPr>
          <w:rFonts w:ascii="Times New Roman" w:eastAsia="Times New Roman" w:hAnsi="Times New Roman" w:cs="Times New Roman"/>
          <w:sz w:val="24"/>
          <w:szCs w:val="24"/>
          <w:lang w:eastAsia="lv-LV"/>
        </w:rPr>
        <w:t>tml.)</w:t>
      </w:r>
      <w:r w:rsidR="00467213" w:rsidRPr="00B416CC">
        <w:rPr>
          <w:rFonts w:ascii="Times New Roman" w:eastAsia="Times New Roman" w:hAnsi="Times New Roman" w:cs="Times New Roman"/>
          <w:sz w:val="24"/>
          <w:szCs w:val="24"/>
          <w:lang w:eastAsia="lv-LV"/>
        </w:rPr>
        <w:br/>
        <w:t> </w:t>
      </w:r>
    </w:p>
    <w:p w14:paraId="30D1C272" w14:textId="77777777" w:rsidR="00467213" w:rsidRPr="00B416CC" w:rsidRDefault="00467213" w:rsidP="00C30B30">
      <w:pPr>
        <w:numPr>
          <w:ilvl w:val="0"/>
          <w:numId w:val="1"/>
        </w:numPr>
        <w:spacing w:before="36" w:after="36" w:line="276" w:lineRule="auto"/>
        <w:ind w:left="480"/>
        <w:rPr>
          <w:rFonts w:ascii="Times New Roman" w:eastAsia="Times New Roman" w:hAnsi="Times New Roman" w:cs="Times New Roman"/>
          <w:sz w:val="24"/>
          <w:szCs w:val="24"/>
          <w:lang w:eastAsia="lv-LV"/>
        </w:rPr>
      </w:pPr>
      <w:r w:rsidRPr="00B416CC">
        <w:rPr>
          <w:rFonts w:ascii="Times New Roman" w:eastAsia="Times New Roman" w:hAnsi="Times New Roman" w:cs="Times New Roman"/>
          <w:sz w:val="24"/>
          <w:szCs w:val="24"/>
          <w:lang w:eastAsia="lv-LV"/>
        </w:rPr>
        <w:t>Izvēlētās alternatīvas (projekta) pamatojums</w:t>
      </w:r>
      <w:r w:rsidR="00A36EA7">
        <w:rPr>
          <w:rFonts w:ascii="Times New Roman" w:eastAsia="Times New Roman" w:hAnsi="Times New Roman" w:cs="Times New Roman"/>
          <w:sz w:val="24"/>
          <w:szCs w:val="24"/>
          <w:lang w:eastAsia="lv-LV"/>
        </w:rPr>
        <w:t>*</w:t>
      </w:r>
      <w:r w:rsidRPr="00B416CC">
        <w:rPr>
          <w:rFonts w:ascii="Times New Roman" w:eastAsia="Times New Roman" w:hAnsi="Times New Roman" w:cs="Times New Roman"/>
          <w:sz w:val="24"/>
          <w:szCs w:val="24"/>
          <w:lang w:eastAsia="lv-LV"/>
        </w:rPr>
        <w:t xml:space="preserve">: </w:t>
      </w:r>
    </w:p>
    <w:p w14:paraId="7A1D667A" w14:textId="77777777" w:rsidR="00467213" w:rsidRPr="00B416CC" w:rsidRDefault="00467213" w:rsidP="007A325C">
      <w:pPr>
        <w:numPr>
          <w:ilvl w:val="1"/>
          <w:numId w:val="1"/>
        </w:numPr>
        <w:spacing w:before="36" w:after="36" w:line="276" w:lineRule="auto"/>
        <w:ind w:left="960"/>
        <w:jc w:val="both"/>
        <w:rPr>
          <w:rFonts w:ascii="Times New Roman" w:eastAsia="Times New Roman" w:hAnsi="Times New Roman" w:cs="Times New Roman"/>
          <w:sz w:val="24"/>
          <w:szCs w:val="24"/>
          <w:lang w:eastAsia="lv-LV"/>
        </w:rPr>
      </w:pPr>
      <w:r w:rsidRPr="00B416CC">
        <w:rPr>
          <w:rFonts w:ascii="Times New Roman" w:eastAsia="Times New Roman" w:hAnsi="Times New Roman" w:cs="Times New Roman"/>
          <w:sz w:val="24"/>
          <w:szCs w:val="24"/>
          <w:lang w:eastAsia="lv-LV"/>
        </w:rPr>
        <w:t>Projekta definīcija, mērķi, ieguvumi</w:t>
      </w:r>
      <w:r w:rsidR="005318A9">
        <w:rPr>
          <w:rFonts w:ascii="Times New Roman" w:eastAsia="Times New Roman" w:hAnsi="Times New Roman" w:cs="Times New Roman"/>
          <w:sz w:val="24"/>
          <w:szCs w:val="24"/>
          <w:lang w:eastAsia="lv-LV"/>
        </w:rPr>
        <w:t xml:space="preserve"> (projekta mērķi un uzdevumi, prognožu </w:t>
      </w:r>
      <w:proofErr w:type="spellStart"/>
      <w:r w:rsidR="005318A9">
        <w:rPr>
          <w:rFonts w:ascii="Times New Roman" w:eastAsia="Times New Roman" w:hAnsi="Times New Roman" w:cs="Times New Roman"/>
          <w:sz w:val="24"/>
          <w:szCs w:val="24"/>
          <w:lang w:eastAsia="lv-LV"/>
        </w:rPr>
        <w:t>izvērtējums</w:t>
      </w:r>
      <w:proofErr w:type="spellEnd"/>
      <w:r w:rsidR="005318A9">
        <w:rPr>
          <w:rFonts w:ascii="Times New Roman" w:eastAsia="Times New Roman" w:hAnsi="Times New Roman" w:cs="Times New Roman"/>
          <w:sz w:val="24"/>
          <w:szCs w:val="24"/>
          <w:lang w:eastAsia="lv-LV"/>
        </w:rPr>
        <w:t>, veicamo pasākumu uzskaitījums un tml.)</w:t>
      </w:r>
      <w:r w:rsidR="0020307D">
        <w:rPr>
          <w:rFonts w:ascii="Times New Roman" w:eastAsia="Times New Roman" w:hAnsi="Times New Roman" w:cs="Times New Roman"/>
          <w:sz w:val="24"/>
          <w:szCs w:val="24"/>
          <w:lang w:eastAsia="lv-LV"/>
        </w:rPr>
        <w:t>;</w:t>
      </w:r>
    </w:p>
    <w:p w14:paraId="54F15912" w14:textId="77777777" w:rsidR="00467213" w:rsidRDefault="00467213" w:rsidP="007A325C">
      <w:pPr>
        <w:numPr>
          <w:ilvl w:val="1"/>
          <w:numId w:val="1"/>
        </w:numPr>
        <w:spacing w:before="36" w:after="36" w:line="276" w:lineRule="auto"/>
        <w:ind w:left="960"/>
        <w:jc w:val="both"/>
        <w:rPr>
          <w:rFonts w:ascii="Times New Roman" w:eastAsia="Times New Roman" w:hAnsi="Times New Roman" w:cs="Times New Roman"/>
          <w:sz w:val="24"/>
          <w:szCs w:val="24"/>
          <w:lang w:eastAsia="lv-LV"/>
        </w:rPr>
      </w:pPr>
      <w:r w:rsidRPr="00B416CC">
        <w:rPr>
          <w:rFonts w:ascii="Times New Roman" w:eastAsia="Times New Roman" w:hAnsi="Times New Roman" w:cs="Times New Roman"/>
          <w:sz w:val="24"/>
          <w:szCs w:val="24"/>
          <w:lang w:eastAsia="lv-LV"/>
        </w:rPr>
        <w:t>Tehniskie aspekti</w:t>
      </w:r>
      <w:r w:rsidR="005318A9">
        <w:rPr>
          <w:rFonts w:ascii="Times New Roman" w:eastAsia="Times New Roman" w:hAnsi="Times New Roman" w:cs="Times New Roman"/>
          <w:sz w:val="24"/>
          <w:szCs w:val="24"/>
          <w:lang w:eastAsia="lv-LV"/>
        </w:rPr>
        <w:t xml:space="preserve"> (veicamo pasākumu </w:t>
      </w:r>
      <w:proofErr w:type="spellStart"/>
      <w:r w:rsidR="005318A9">
        <w:rPr>
          <w:rFonts w:ascii="Times New Roman" w:eastAsia="Times New Roman" w:hAnsi="Times New Roman" w:cs="Times New Roman"/>
          <w:sz w:val="24"/>
          <w:szCs w:val="24"/>
          <w:lang w:eastAsia="lv-LV"/>
        </w:rPr>
        <w:t>izvērtējums</w:t>
      </w:r>
      <w:proofErr w:type="spellEnd"/>
      <w:r w:rsidR="005318A9">
        <w:rPr>
          <w:rFonts w:ascii="Times New Roman" w:eastAsia="Times New Roman" w:hAnsi="Times New Roman" w:cs="Times New Roman"/>
          <w:sz w:val="24"/>
          <w:szCs w:val="24"/>
          <w:lang w:eastAsia="lv-LV"/>
        </w:rPr>
        <w:t>, izvēlēto tehnoloģiju un tehnisko parametru apraksts un tml.)</w:t>
      </w:r>
      <w:r w:rsidR="0020307D">
        <w:rPr>
          <w:rFonts w:ascii="Times New Roman" w:eastAsia="Times New Roman" w:hAnsi="Times New Roman" w:cs="Times New Roman"/>
          <w:sz w:val="24"/>
          <w:szCs w:val="24"/>
          <w:lang w:eastAsia="lv-LV"/>
        </w:rPr>
        <w:t>;</w:t>
      </w:r>
    </w:p>
    <w:p w14:paraId="49F2E007" w14:textId="571ED248" w:rsidR="00A36EA7" w:rsidRDefault="00A36EA7" w:rsidP="007A325C">
      <w:pPr>
        <w:numPr>
          <w:ilvl w:val="1"/>
          <w:numId w:val="1"/>
        </w:numPr>
        <w:tabs>
          <w:tab w:val="clear" w:pos="1440"/>
        </w:tabs>
        <w:spacing w:before="36" w:after="36" w:line="276" w:lineRule="auto"/>
        <w:ind w:left="993" w:hanging="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Enerģijas ietaupījums (siltumenerģijas un elektroenerģijas ietaupījuma aprēķins, papildus norādot - katliem aprēķina parametrus (katla un katla iekārtu lietderības koeficientus, pamatojot tos ar mērījumiem vai tehnisko dokumentāciju, temperatūras grafikus un citus parametrus) – attiecas gan uz esošo, gan arī u</w:t>
      </w:r>
      <w:r w:rsidR="0020307D">
        <w:rPr>
          <w:rFonts w:ascii="Times New Roman" w:eastAsia="Times New Roman" w:hAnsi="Times New Roman" w:cs="Times New Roman"/>
          <w:sz w:val="24"/>
          <w:szCs w:val="24"/>
          <w:lang w:eastAsia="lv-LV"/>
        </w:rPr>
        <w:t>z projektā paredzēto situāciju);</w:t>
      </w:r>
    </w:p>
    <w:p w14:paraId="05895A3E" w14:textId="77777777" w:rsidR="00A36EA7" w:rsidRPr="00B416CC" w:rsidRDefault="00A36EA7" w:rsidP="007A325C">
      <w:pPr>
        <w:numPr>
          <w:ilvl w:val="1"/>
          <w:numId w:val="1"/>
        </w:numPr>
        <w:tabs>
          <w:tab w:val="clear" w:pos="1440"/>
        </w:tabs>
        <w:spacing w:before="36" w:after="36" w:line="276" w:lineRule="auto"/>
        <w:ind w:left="993" w:hanging="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Finanšu analīze (norāda izvēlēto alternatīvu finanšu analīzi, izmaksu ietaupījumu un citus rādītājus)</w:t>
      </w:r>
      <w:r w:rsidR="0020307D">
        <w:rPr>
          <w:rFonts w:ascii="Times New Roman" w:eastAsia="Times New Roman" w:hAnsi="Times New Roman" w:cs="Times New Roman"/>
          <w:sz w:val="24"/>
          <w:szCs w:val="24"/>
          <w:lang w:eastAsia="lv-LV"/>
        </w:rPr>
        <w:t>;</w:t>
      </w:r>
    </w:p>
    <w:p w14:paraId="0157AD02" w14:textId="77777777" w:rsidR="00467213" w:rsidRPr="00B416CC" w:rsidRDefault="00467213" w:rsidP="007A325C">
      <w:pPr>
        <w:numPr>
          <w:ilvl w:val="1"/>
          <w:numId w:val="1"/>
        </w:numPr>
        <w:spacing w:before="36" w:after="36" w:line="276" w:lineRule="auto"/>
        <w:ind w:left="960"/>
        <w:jc w:val="both"/>
        <w:rPr>
          <w:rFonts w:ascii="Times New Roman" w:eastAsia="Times New Roman" w:hAnsi="Times New Roman" w:cs="Times New Roman"/>
          <w:sz w:val="24"/>
          <w:szCs w:val="24"/>
          <w:lang w:eastAsia="lv-LV"/>
        </w:rPr>
      </w:pPr>
      <w:r w:rsidRPr="00B416CC">
        <w:rPr>
          <w:rFonts w:ascii="Times New Roman" w:eastAsia="Times New Roman" w:hAnsi="Times New Roman" w:cs="Times New Roman"/>
          <w:sz w:val="24"/>
          <w:szCs w:val="24"/>
          <w:lang w:eastAsia="lv-LV"/>
        </w:rPr>
        <w:t>Institucionālie un organizatoriskie aspekti</w:t>
      </w:r>
      <w:r w:rsidR="005318A9">
        <w:rPr>
          <w:rFonts w:ascii="Times New Roman" w:eastAsia="Times New Roman" w:hAnsi="Times New Roman" w:cs="Times New Roman"/>
          <w:sz w:val="24"/>
          <w:szCs w:val="24"/>
          <w:lang w:eastAsia="lv-LV"/>
        </w:rPr>
        <w:t xml:space="preserve"> (institucionālās un organizatoriskās izmaiņas un attīstības virzieni)</w:t>
      </w:r>
      <w:r w:rsidR="0020307D">
        <w:rPr>
          <w:rFonts w:ascii="Times New Roman" w:eastAsia="Times New Roman" w:hAnsi="Times New Roman" w:cs="Times New Roman"/>
          <w:sz w:val="24"/>
          <w:szCs w:val="24"/>
          <w:lang w:eastAsia="lv-LV"/>
        </w:rPr>
        <w:t>;</w:t>
      </w:r>
    </w:p>
    <w:p w14:paraId="1B94C6D9" w14:textId="77777777" w:rsidR="00467213" w:rsidRPr="00B416CC" w:rsidRDefault="00467213" w:rsidP="007A325C">
      <w:pPr>
        <w:numPr>
          <w:ilvl w:val="1"/>
          <w:numId w:val="1"/>
        </w:numPr>
        <w:spacing w:before="36" w:after="36" w:line="276" w:lineRule="auto"/>
        <w:ind w:left="960"/>
        <w:jc w:val="both"/>
        <w:rPr>
          <w:rFonts w:ascii="Times New Roman" w:eastAsia="Times New Roman" w:hAnsi="Times New Roman" w:cs="Times New Roman"/>
          <w:sz w:val="24"/>
          <w:szCs w:val="24"/>
          <w:lang w:eastAsia="lv-LV"/>
        </w:rPr>
      </w:pPr>
      <w:r w:rsidRPr="00B416CC">
        <w:rPr>
          <w:rFonts w:ascii="Times New Roman" w:eastAsia="Times New Roman" w:hAnsi="Times New Roman" w:cs="Times New Roman"/>
          <w:sz w:val="24"/>
          <w:szCs w:val="24"/>
          <w:lang w:eastAsia="lv-LV"/>
        </w:rPr>
        <w:t>Realizācijas laika grafiks</w:t>
      </w:r>
      <w:r w:rsidR="005318A9">
        <w:rPr>
          <w:rFonts w:ascii="Times New Roman" w:eastAsia="Times New Roman" w:hAnsi="Times New Roman" w:cs="Times New Roman"/>
          <w:sz w:val="24"/>
          <w:szCs w:val="24"/>
          <w:lang w:eastAsia="lv-LV"/>
        </w:rPr>
        <w:t xml:space="preserve"> (projekta realizācijas grafiki pa posmiem un veicamajām aktivitātēm)</w:t>
      </w:r>
      <w:r w:rsidR="0020307D">
        <w:rPr>
          <w:rFonts w:ascii="Times New Roman" w:eastAsia="Times New Roman" w:hAnsi="Times New Roman" w:cs="Times New Roman"/>
          <w:sz w:val="24"/>
          <w:szCs w:val="24"/>
          <w:lang w:eastAsia="lv-LV"/>
        </w:rPr>
        <w:t>;</w:t>
      </w:r>
    </w:p>
    <w:p w14:paraId="359D3140" w14:textId="77777777" w:rsidR="00467213" w:rsidRPr="00B416CC" w:rsidRDefault="00467213" w:rsidP="007A325C">
      <w:pPr>
        <w:numPr>
          <w:ilvl w:val="1"/>
          <w:numId w:val="1"/>
        </w:numPr>
        <w:spacing w:before="36" w:after="36" w:line="276" w:lineRule="auto"/>
        <w:ind w:left="960"/>
        <w:jc w:val="both"/>
        <w:rPr>
          <w:rFonts w:ascii="Times New Roman" w:eastAsia="Times New Roman" w:hAnsi="Times New Roman" w:cs="Times New Roman"/>
          <w:sz w:val="24"/>
          <w:szCs w:val="24"/>
          <w:lang w:eastAsia="lv-LV"/>
        </w:rPr>
      </w:pPr>
      <w:r w:rsidRPr="00B416CC">
        <w:rPr>
          <w:rFonts w:ascii="Times New Roman" w:eastAsia="Times New Roman" w:hAnsi="Times New Roman" w:cs="Times New Roman"/>
          <w:sz w:val="24"/>
          <w:szCs w:val="24"/>
          <w:lang w:eastAsia="lv-LV"/>
        </w:rPr>
        <w:t>Projekta ietekme uz vidi</w:t>
      </w:r>
      <w:r w:rsidR="005318A9">
        <w:rPr>
          <w:rFonts w:ascii="Times New Roman" w:eastAsia="Times New Roman" w:hAnsi="Times New Roman" w:cs="Times New Roman"/>
          <w:sz w:val="24"/>
          <w:szCs w:val="24"/>
          <w:lang w:eastAsia="lv-LV"/>
        </w:rPr>
        <w:t xml:space="preserve"> (ietekmes uz vidi </w:t>
      </w:r>
      <w:proofErr w:type="spellStart"/>
      <w:r w:rsidR="005318A9">
        <w:rPr>
          <w:rFonts w:ascii="Times New Roman" w:eastAsia="Times New Roman" w:hAnsi="Times New Roman" w:cs="Times New Roman"/>
          <w:sz w:val="24"/>
          <w:szCs w:val="24"/>
          <w:lang w:eastAsia="lv-LV"/>
        </w:rPr>
        <w:t>izvērtējums</w:t>
      </w:r>
      <w:proofErr w:type="spellEnd"/>
      <w:r w:rsidR="005318A9">
        <w:rPr>
          <w:rFonts w:ascii="Times New Roman" w:eastAsia="Times New Roman" w:hAnsi="Times New Roman" w:cs="Times New Roman"/>
          <w:sz w:val="24"/>
          <w:szCs w:val="24"/>
          <w:lang w:eastAsia="lv-LV"/>
        </w:rPr>
        <w:t xml:space="preserve">, izmešu un dabas piesārņojuma analīze un paredzētā samazinājuma </w:t>
      </w:r>
      <w:proofErr w:type="spellStart"/>
      <w:r w:rsidR="005318A9">
        <w:rPr>
          <w:rFonts w:ascii="Times New Roman" w:eastAsia="Times New Roman" w:hAnsi="Times New Roman" w:cs="Times New Roman"/>
          <w:sz w:val="24"/>
          <w:szCs w:val="24"/>
          <w:lang w:eastAsia="lv-LV"/>
        </w:rPr>
        <w:t>izvērtējums</w:t>
      </w:r>
      <w:proofErr w:type="spellEnd"/>
      <w:r w:rsidR="005318A9">
        <w:rPr>
          <w:rFonts w:ascii="Times New Roman" w:eastAsia="Times New Roman" w:hAnsi="Times New Roman" w:cs="Times New Roman"/>
          <w:sz w:val="24"/>
          <w:szCs w:val="24"/>
          <w:lang w:eastAsia="lv-LV"/>
        </w:rPr>
        <w:t>)</w:t>
      </w:r>
      <w:r w:rsidR="007A325C">
        <w:rPr>
          <w:rFonts w:ascii="Times New Roman" w:eastAsia="Times New Roman" w:hAnsi="Times New Roman" w:cs="Times New Roman"/>
          <w:sz w:val="24"/>
          <w:szCs w:val="24"/>
          <w:lang w:eastAsia="lv-LV"/>
        </w:rPr>
        <w:t>.</w:t>
      </w:r>
    </w:p>
    <w:p w14:paraId="6A772EFD" w14:textId="77777777" w:rsidR="00C16E4C" w:rsidRPr="00B416CC" w:rsidRDefault="00C16E4C" w:rsidP="00C30B30">
      <w:pPr>
        <w:spacing w:before="36" w:after="36" w:line="276" w:lineRule="auto"/>
        <w:ind w:left="960"/>
        <w:rPr>
          <w:rFonts w:ascii="Times New Roman" w:eastAsia="Times New Roman" w:hAnsi="Times New Roman" w:cs="Times New Roman"/>
          <w:sz w:val="24"/>
          <w:szCs w:val="24"/>
          <w:lang w:eastAsia="lv-LV"/>
        </w:rPr>
      </w:pPr>
    </w:p>
    <w:p w14:paraId="7952940C" w14:textId="77777777" w:rsidR="00467213" w:rsidRPr="00B416CC" w:rsidRDefault="00467213" w:rsidP="00C30B30">
      <w:pPr>
        <w:numPr>
          <w:ilvl w:val="0"/>
          <w:numId w:val="1"/>
        </w:numPr>
        <w:spacing w:before="36" w:after="36" w:line="276" w:lineRule="auto"/>
        <w:ind w:left="480"/>
        <w:rPr>
          <w:rFonts w:ascii="Times New Roman" w:eastAsia="Times New Roman" w:hAnsi="Times New Roman" w:cs="Times New Roman"/>
          <w:sz w:val="24"/>
          <w:szCs w:val="24"/>
          <w:lang w:eastAsia="lv-LV"/>
        </w:rPr>
      </w:pPr>
      <w:r w:rsidRPr="00B416CC">
        <w:rPr>
          <w:rFonts w:ascii="Times New Roman" w:eastAsia="Times New Roman" w:hAnsi="Times New Roman" w:cs="Times New Roman"/>
          <w:sz w:val="24"/>
          <w:szCs w:val="24"/>
          <w:lang w:eastAsia="lv-LV"/>
        </w:rPr>
        <w:t xml:space="preserve">Finanšu analīze: </w:t>
      </w:r>
    </w:p>
    <w:p w14:paraId="70067F07" w14:textId="77777777" w:rsidR="00467213" w:rsidRPr="00B416CC" w:rsidRDefault="0020307D" w:rsidP="00C30B30">
      <w:pPr>
        <w:numPr>
          <w:ilvl w:val="1"/>
          <w:numId w:val="1"/>
        </w:numPr>
        <w:spacing w:before="36" w:after="36" w:line="276" w:lineRule="auto"/>
        <w:ind w:left="960"/>
        <w:rPr>
          <w:rFonts w:ascii="Times New Roman" w:eastAsia="Times New Roman" w:hAnsi="Times New Roman" w:cs="Times New Roman"/>
          <w:sz w:val="24"/>
          <w:szCs w:val="24"/>
          <w:lang w:eastAsia="lv-LV"/>
        </w:rPr>
      </w:pPr>
      <w:proofErr w:type="spellStart"/>
      <w:r>
        <w:rPr>
          <w:rFonts w:ascii="Times New Roman" w:eastAsia="Times New Roman" w:hAnsi="Times New Roman" w:cs="Times New Roman"/>
          <w:sz w:val="24"/>
          <w:szCs w:val="24"/>
          <w:lang w:eastAsia="lv-LV"/>
        </w:rPr>
        <w:t>Pamatpieņēmumi</w:t>
      </w:r>
      <w:proofErr w:type="spellEnd"/>
      <w:r>
        <w:rPr>
          <w:rFonts w:ascii="Times New Roman" w:eastAsia="Times New Roman" w:hAnsi="Times New Roman" w:cs="Times New Roman"/>
          <w:sz w:val="24"/>
          <w:szCs w:val="24"/>
          <w:lang w:eastAsia="lv-LV"/>
        </w:rPr>
        <w:t>;</w:t>
      </w:r>
    </w:p>
    <w:p w14:paraId="44441452" w14:textId="77777777" w:rsidR="00467213" w:rsidRPr="00B416CC" w:rsidRDefault="0020307D" w:rsidP="00C30B30">
      <w:pPr>
        <w:numPr>
          <w:ilvl w:val="1"/>
          <w:numId w:val="1"/>
        </w:numPr>
        <w:spacing w:before="36" w:after="36" w:line="276" w:lineRule="auto"/>
        <w:ind w:left="96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Ražošanas programma;</w:t>
      </w:r>
    </w:p>
    <w:p w14:paraId="02CC7379" w14:textId="77777777" w:rsidR="00467213" w:rsidRPr="00B416CC" w:rsidRDefault="0020307D" w:rsidP="00C30B30">
      <w:pPr>
        <w:numPr>
          <w:ilvl w:val="1"/>
          <w:numId w:val="1"/>
        </w:numPr>
        <w:spacing w:before="36" w:after="36" w:line="276" w:lineRule="auto"/>
        <w:ind w:left="96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Investīciju izmaksas;</w:t>
      </w:r>
    </w:p>
    <w:p w14:paraId="787688B9" w14:textId="77777777" w:rsidR="00467213" w:rsidRPr="00B416CC" w:rsidRDefault="0020307D" w:rsidP="00C30B30">
      <w:pPr>
        <w:numPr>
          <w:ilvl w:val="1"/>
          <w:numId w:val="1"/>
        </w:numPr>
        <w:spacing w:before="36" w:after="36" w:line="276" w:lineRule="auto"/>
        <w:ind w:left="96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Ekspluatācijas izmaksas;</w:t>
      </w:r>
    </w:p>
    <w:p w14:paraId="76682202" w14:textId="77777777" w:rsidR="00467213" w:rsidRPr="00B416CC" w:rsidRDefault="0020307D" w:rsidP="00C30B30">
      <w:pPr>
        <w:numPr>
          <w:ilvl w:val="1"/>
          <w:numId w:val="1"/>
        </w:numPr>
        <w:spacing w:before="36" w:after="36" w:line="276" w:lineRule="auto"/>
        <w:ind w:left="96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Finansēšanas avoti;</w:t>
      </w:r>
    </w:p>
    <w:p w14:paraId="13EDA0CA" w14:textId="77777777" w:rsidR="00467213" w:rsidRPr="00B416CC" w:rsidRDefault="00467213" w:rsidP="00C30B30">
      <w:pPr>
        <w:numPr>
          <w:ilvl w:val="1"/>
          <w:numId w:val="1"/>
        </w:numPr>
        <w:spacing w:before="36" w:after="36" w:line="276" w:lineRule="auto"/>
        <w:ind w:left="960"/>
        <w:rPr>
          <w:rFonts w:ascii="Times New Roman" w:eastAsia="Times New Roman" w:hAnsi="Times New Roman" w:cs="Times New Roman"/>
          <w:sz w:val="24"/>
          <w:szCs w:val="24"/>
          <w:lang w:eastAsia="lv-LV"/>
        </w:rPr>
      </w:pPr>
      <w:r w:rsidRPr="00B416CC">
        <w:rPr>
          <w:rFonts w:ascii="Times New Roman" w:eastAsia="Times New Roman" w:hAnsi="Times New Roman" w:cs="Times New Roman"/>
          <w:sz w:val="24"/>
          <w:szCs w:val="24"/>
          <w:lang w:eastAsia="lv-LV"/>
        </w:rPr>
        <w:t>Projekta naudas plūsma un finanšu rādītāji.</w:t>
      </w:r>
    </w:p>
    <w:p w14:paraId="1E3E14D1" w14:textId="77777777" w:rsidR="005552B0" w:rsidRDefault="005552B0" w:rsidP="00C30B30">
      <w:pPr>
        <w:spacing w:line="276" w:lineRule="auto"/>
        <w:rPr>
          <w:rFonts w:ascii="Times New Roman" w:hAnsi="Times New Roman" w:cs="Times New Roman"/>
          <w:sz w:val="24"/>
          <w:szCs w:val="24"/>
        </w:rPr>
      </w:pPr>
    </w:p>
    <w:p w14:paraId="4EB14894" w14:textId="77777777" w:rsidR="00D03B4D" w:rsidRPr="00B416CC" w:rsidRDefault="00D03B4D" w:rsidP="00C30B30">
      <w:pPr>
        <w:spacing w:line="276" w:lineRule="auto"/>
        <w:rPr>
          <w:rFonts w:ascii="Times New Roman" w:hAnsi="Times New Roman" w:cs="Times New Roman"/>
          <w:sz w:val="24"/>
          <w:szCs w:val="24"/>
        </w:rPr>
      </w:pPr>
    </w:p>
    <w:p w14:paraId="023A2784" w14:textId="77777777" w:rsidR="00622AF0" w:rsidRPr="00B416CC" w:rsidRDefault="00403FD9" w:rsidP="007A325C">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A36EA7">
        <w:rPr>
          <w:rFonts w:ascii="Times New Roman" w:hAnsi="Times New Roman" w:cs="Times New Roman"/>
          <w:sz w:val="24"/>
          <w:szCs w:val="24"/>
        </w:rPr>
        <w:t xml:space="preserve"> </w:t>
      </w:r>
      <w:r w:rsidR="00A36EA7" w:rsidRPr="00A36EA7">
        <w:rPr>
          <w:rFonts w:ascii="Times New Roman" w:hAnsi="Times New Roman" w:cs="Times New Roman"/>
          <w:sz w:val="24"/>
          <w:szCs w:val="24"/>
        </w:rPr>
        <w:t xml:space="preserve">alternatīvas jāizvērtē ņemot vērā tehniski, ekonomiskos un apkārtējās vides faktorus, alternatīvām jābūt reāli realizējamām. Nevar būt alternatīva bez projekta un ar projekta realizēšanu. Alternatīvu izvēles būtu jābalsta uz dažādu jaudu, siltumtrašu diametru izmaiņām, dažādu tehnoloģiju un tml. </w:t>
      </w:r>
      <w:proofErr w:type="spellStart"/>
      <w:r w:rsidR="00A36EA7" w:rsidRPr="00A36EA7">
        <w:rPr>
          <w:rFonts w:ascii="Times New Roman" w:hAnsi="Times New Roman" w:cs="Times New Roman"/>
          <w:sz w:val="24"/>
          <w:szCs w:val="24"/>
        </w:rPr>
        <w:t>izvērtējumu</w:t>
      </w:r>
      <w:proofErr w:type="spellEnd"/>
      <w:r w:rsidR="00A36EA7" w:rsidRPr="00A36EA7">
        <w:rPr>
          <w:rFonts w:ascii="Times New Roman" w:hAnsi="Times New Roman" w:cs="Times New Roman"/>
          <w:sz w:val="24"/>
          <w:szCs w:val="24"/>
        </w:rPr>
        <w:t>.</w:t>
      </w:r>
    </w:p>
    <w:sectPr w:rsidR="00622AF0" w:rsidRPr="00B416CC" w:rsidSect="00E42AE6">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D4EF8" w14:textId="77777777" w:rsidR="00332002" w:rsidRDefault="00332002" w:rsidP="00467213">
      <w:pPr>
        <w:spacing w:after="0" w:line="240" w:lineRule="auto"/>
      </w:pPr>
      <w:r>
        <w:separator/>
      </w:r>
    </w:p>
  </w:endnote>
  <w:endnote w:type="continuationSeparator" w:id="0">
    <w:p w14:paraId="46DB91E1" w14:textId="77777777" w:rsidR="00332002" w:rsidRDefault="00332002" w:rsidP="00467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9B063" w14:textId="77777777" w:rsidR="00332002" w:rsidRDefault="00332002" w:rsidP="00467213">
      <w:pPr>
        <w:spacing w:after="0" w:line="240" w:lineRule="auto"/>
      </w:pPr>
      <w:r>
        <w:separator/>
      </w:r>
    </w:p>
  </w:footnote>
  <w:footnote w:type="continuationSeparator" w:id="0">
    <w:p w14:paraId="5B73C9B6" w14:textId="77777777" w:rsidR="00332002" w:rsidRDefault="00332002" w:rsidP="004672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B05485"/>
    <w:multiLevelType w:val="multilevel"/>
    <w:tmpl w:val="8988B2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213"/>
    <w:rsid w:val="000549EA"/>
    <w:rsid w:val="000B28C0"/>
    <w:rsid w:val="001F3CA7"/>
    <w:rsid w:val="0020307D"/>
    <w:rsid w:val="00332002"/>
    <w:rsid w:val="00376B85"/>
    <w:rsid w:val="00391EF1"/>
    <w:rsid w:val="003C5FD5"/>
    <w:rsid w:val="003D7977"/>
    <w:rsid w:val="00403FD9"/>
    <w:rsid w:val="00404A9E"/>
    <w:rsid w:val="004116C0"/>
    <w:rsid w:val="0041209D"/>
    <w:rsid w:val="00467213"/>
    <w:rsid w:val="0047606E"/>
    <w:rsid w:val="005318A9"/>
    <w:rsid w:val="005552B0"/>
    <w:rsid w:val="00563739"/>
    <w:rsid w:val="005D7163"/>
    <w:rsid w:val="00622AF0"/>
    <w:rsid w:val="00654C39"/>
    <w:rsid w:val="006758F5"/>
    <w:rsid w:val="00700C99"/>
    <w:rsid w:val="00732E5A"/>
    <w:rsid w:val="0077635E"/>
    <w:rsid w:val="007A325C"/>
    <w:rsid w:val="00871C70"/>
    <w:rsid w:val="008D522E"/>
    <w:rsid w:val="009901A7"/>
    <w:rsid w:val="00992E4A"/>
    <w:rsid w:val="009B0F73"/>
    <w:rsid w:val="00A04A48"/>
    <w:rsid w:val="00A1380D"/>
    <w:rsid w:val="00A36EA7"/>
    <w:rsid w:val="00AD509B"/>
    <w:rsid w:val="00B416CC"/>
    <w:rsid w:val="00B61534"/>
    <w:rsid w:val="00C16E4C"/>
    <w:rsid w:val="00C30B30"/>
    <w:rsid w:val="00C3160A"/>
    <w:rsid w:val="00C83C76"/>
    <w:rsid w:val="00D03B4D"/>
    <w:rsid w:val="00D42122"/>
    <w:rsid w:val="00D9292B"/>
    <w:rsid w:val="00E42AE6"/>
    <w:rsid w:val="00E51928"/>
    <w:rsid w:val="00F850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CCA7F"/>
  <w15:chartTrackingRefBased/>
  <w15:docId w15:val="{4680483D-4F64-44CF-8C2B-64CADCDA5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2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67213"/>
  </w:style>
  <w:style w:type="paragraph" w:styleId="Footer">
    <w:name w:val="footer"/>
    <w:basedOn w:val="Normal"/>
    <w:link w:val="FooterChar"/>
    <w:uiPriority w:val="99"/>
    <w:unhideWhenUsed/>
    <w:rsid w:val="00467213"/>
    <w:pPr>
      <w:tabs>
        <w:tab w:val="center" w:pos="4153"/>
        <w:tab w:val="right" w:pos="8306"/>
      </w:tabs>
      <w:spacing w:after="0" w:line="240" w:lineRule="auto"/>
    </w:pPr>
  </w:style>
  <w:style w:type="character" w:customStyle="1" w:styleId="FooterChar">
    <w:name w:val="Footer Char"/>
    <w:basedOn w:val="DefaultParagraphFont"/>
    <w:link w:val="Footer"/>
    <w:uiPriority w:val="99"/>
    <w:rsid w:val="00467213"/>
  </w:style>
  <w:style w:type="paragraph" w:styleId="ListParagraph">
    <w:name w:val="List Paragraph"/>
    <w:basedOn w:val="Normal"/>
    <w:uiPriority w:val="34"/>
    <w:qFormat/>
    <w:rsid w:val="00622AF0"/>
    <w:pPr>
      <w:ind w:left="720"/>
      <w:contextualSpacing/>
    </w:pPr>
  </w:style>
  <w:style w:type="paragraph" w:styleId="FootnoteText">
    <w:name w:val="footnote text"/>
    <w:basedOn w:val="Normal"/>
    <w:link w:val="FootnoteTextChar"/>
    <w:uiPriority w:val="99"/>
    <w:semiHidden/>
    <w:unhideWhenUsed/>
    <w:rsid w:val="0047606E"/>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47606E"/>
    <w:rPr>
      <w:rFonts w:ascii="Times New Roman" w:hAnsi="Times New Roman"/>
      <w:sz w:val="20"/>
      <w:szCs w:val="20"/>
    </w:rPr>
  </w:style>
  <w:style w:type="character" w:styleId="FootnoteReference">
    <w:name w:val="footnote reference"/>
    <w:basedOn w:val="DefaultParagraphFont"/>
    <w:uiPriority w:val="99"/>
    <w:semiHidden/>
    <w:unhideWhenUsed/>
    <w:rsid w:val="0047606E"/>
    <w:rPr>
      <w:vertAlign w:val="superscript"/>
    </w:rPr>
  </w:style>
  <w:style w:type="table" w:styleId="TableGrid">
    <w:name w:val="Table Grid"/>
    <w:basedOn w:val="TableNormal"/>
    <w:uiPriority w:val="39"/>
    <w:rsid w:val="0047606E"/>
    <w:pPr>
      <w:spacing w:after="0" w:line="240" w:lineRule="auto"/>
    </w:pPr>
    <w:rPr>
      <w:rFonts w:ascii="Times New Roman" w:hAnsi="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1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1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39473">
      <w:bodyDiv w:val="1"/>
      <w:marLeft w:val="0"/>
      <w:marRight w:val="0"/>
      <w:marTop w:val="0"/>
      <w:marBottom w:val="0"/>
      <w:divBdr>
        <w:top w:val="none" w:sz="0" w:space="0" w:color="auto"/>
        <w:left w:val="none" w:sz="0" w:space="0" w:color="auto"/>
        <w:bottom w:val="none" w:sz="0" w:space="0" w:color="auto"/>
        <w:right w:val="none" w:sz="0" w:space="0" w:color="auto"/>
      </w:divBdr>
      <w:divsChild>
        <w:div w:id="1710451183">
          <w:marLeft w:val="0"/>
          <w:marRight w:val="0"/>
          <w:marTop w:val="0"/>
          <w:marBottom w:val="0"/>
          <w:divBdr>
            <w:top w:val="none" w:sz="0" w:space="0" w:color="auto"/>
            <w:left w:val="none" w:sz="0" w:space="0" w:color="auto"/>
            <w:bottom w:val="none" w:sz="0" w:space="0" w:color="auto"/>
            <w:right w:val="none" w:sz="0" w:space="0" w:color="auto"/>
          </w:divBdr>
          <w:divsChild>
            <w:div w:id="1320885616">
              <w:marLeft w:val="0"/>
              <w:marRight w:val="0"/>
              <w:marTop w:val="0"/>
              <w:marBottom w:val="0"/>
              <w:divBdr>
                <w:top w:val="none" w:sz="0" w:space="0" w:color="auto"/>
                <w:left w:val="none" w:sz="0" w:space="0" w:color="auto"/>
                <w:bottom w:val="none" w:sz="0" w:space="0" w:color="auto"/>
                <w:right w:val="none" w:sz="0" w:space="0" w:color="auto"/>
              </w:divBdr>
              <w:divsChild>
                <w:div w:id="1955092528">
                  <w:marLeft w:val="0"/>
                  <w:marRight w:val="0"/>
                  <w:marTop w:val="0"/>
                  <w:marBottom w:val="0"/>
                  <w:divBdr>
                    <w:top w:val="none" w:sz="0" w:space="0" w:color="auto"/>
                    <w:left w:val="none" w:sz="0" w:space="0" w:color="auto"/>
                    <w:bottom w:val="none" w:sz="0" w:space="0" w:color="auto"/>
                    <w:right w:val="none" w:sz="0" w:space="0" w:color="auto"/>
                  </w:divBdr>
                  <w:divsChild>
                    <w:div w:id="1987515253">
                      <w:marLeft w:val="0"/>
                      <w:marRight w:val="0"/>
                      <w:marTop w:val="0"/>
                      <w:marBottom w:val="0"/>
                      <w:divBdr>
                        <w:top w:val="none" w:sz="0" w:space="0" w:color="auto"/>
                        <w:left w:val="none" w:sz="0" w:space="0" w:color="auto"/>
                        <w:bottom w:val="none" w:sz="0" w:space="0" w:color="auto"/>
                        <w:right w:val="none" w:sz="0" w:space="0" w:color="auto"/>
                      </w:divBdr>
                      <w:divsChild>
                        <w:div w:id="1193421249">
                          <w:marLeft w:val="0"/>
                          <w:marRight w:val="0"/>
                          <w:marTop w:val="0"/>
                          <w:marBottom w:val="0"/>
                          <w:divBdr>
                            <w:top w:val="none" w:sz="0" w:space="0" w:color="auto"/>
                            <w:left w:val="none" w:sz="0" w:space="0" w:color="auto"/>
                            <w:bottom w:val="none" w:sz="0" w:space="0" w:color="auto"/>
                            <w:right w:val="none" w:sz="0" w:space="0" w:color="auto"/>
                          </w:divBdr>
                          <w:divsChild>
                            <w:div w:id="1467773989">
                              <w:marLeft w:val="0"/>
                              <w:marRight w:val="0"/>
                              <w:marTop w:val="0"/>
                              <w:marBottom w:val="0"/>
                              <w:divBdr>
                                <w:top w:val="none" w:sz="0" w:space="0" w:color="auto"/>
                                <w:left w:val="none" w:sz="0" w:space="0" w:color="auto"/>
                                <w:bottom w:val="none" w:sz="0" w:space="0" w:color="auto"/>
                                <w:right w:val="none" w:sz="0" w:space="0" w:color="auto"/>
                              </w:divBdr>
                              <w:divsChild>
                                <w:div w:id="1755669063">
                                  <w:marLeft w:val="0"/>
                                  <w:marRight w:val="0"/>
                                  <w:marTop w:val="0"/>
                                  <w:marBottom w:val="0"/>
                                  <w:divBdr>
                                    <w:top w:val="none" w:sz="0" w:space="0" w:color="auto"/>
                                    <w:left w:val="none" w:sz="0" w:space="0" w:color="auto"/>
                                    <w:bottom w:val="none" w:sz="0" w:space="0" w:color="auto"/>
                                    <w:right w:val="none" w:sz="0" w:space="0" w:color="auto"/>
                                  </w:divBdr>
                                  <w:divsChild>
                                    <w:div w:id="1549487943">
                                      <w:marLeft w:val="0"/>
                                      <w:marRight w:val="0"/>
                                      <w:marTop w:val="0"/>
                                      <w:marBottom w:val="0"/>
                                      <w:divBdr>
                                        <w:top w:val="none" w:sz="0" w:space="0" w:color="auto"/>
                                        <w:left w:val="none" w:sz="0" w:space="0" w:color="auto"/>
                                        <w:bottom w:val="none" w:sz="0" w:space="0" w:color="auto"/>
                                        <w:right w:val="none" w:sz="0" w:space="0" w:color="auto"/>
                                      </w:divBdr>
                                      <w:divsChild>
                                        <w:div w:id="702829483">
                                          <w:marLeft w:val="0"/>
                                          <w:marRight w:val="0"/>
                                          <w:marTop w:val="0"/>
                                          <w:marBottom w:val="0"/>
                                          <w:divBdr>
                                            <w:top w:val="none" w:sz="0" w:space="0" w:color="auto"/>
                                            <w:left w:val="none" w:sz="0" w:space="0" w:color="auto"/>
                                            <w:bottom w:val="none" w:sz="0" w:space="0" w:color="auto"/>
                                            <w:right w:val="none" w:sz="0" w:space="0" w:color="auto"/>
                                          </w:divBdr>
                                          <w:divsChild>
                                            <w:div w:id="14620484">
                                              <w:marLeft w:val="0"/>
                                              <w:marRight w:val="0"/>
                                              <w:marTop w:val="0"/>
                                              <w:marBottom w:val="0"/>
                                              <w:divBdr>
                                                <w:top w:val="none" w:sz="0" w:space="0" w:color="auto"/>
                                                <w:left w:val="none" w:sz="0" w:space="0" w:color="auto"/>
                                                <w:bottom w:val="none" w:sz="0" w:space="0" w:color="auto"/>
                                                <w:right w:val="none" w:sz="0" w:space="0" w:color="auto"/>
                                              </w:divBdr>
                                              <w:divsChild>
                                                <w:div w:id="359013521">
                                                  <w:marLeft w:val="0"/>
                                                  <w:marRight w:val="0"/>
                                                  <w:marTop w:val="0"/>
                                                  <w:marBottom w:val="0"/>
                                                  <w:divBdr>
                                                    <w:top w:val="none" w:sz="0" w:space="0" w:color="auto"/>
                                                    <w:left w:val="none" w:sz="0" w:space="0" w:color="auto"/>
                                                    <w:bottom w:val="none" w:sz="0" w:space="0" w:color="auto"/>
                                                    <w:right w:val="none" w:sz="0" w:space="0" w:color="auto"/>
                                                  </w:divBdr>
                                                  <w:divsChild>
                                                    <w:div w:id="1633635541">
                                                      <w:marLeft w:val="0"/>
                                                      <w:marRight w:val="0"/>
                                                      <w:marTop w:val="0"/>
                                                      <w:marBottom w:val="0"/>
                                                      <w:divBdr>
                                                        <w:top w:val="none" w:sz="0" w:space="0" w:color="auto"/>
                                                        <w:left w:val="none" w:sz="0" w:space="0" w:color="auto"/>
                                                        <w:bottom w:val="none" w:sz="0" w:space="0" w:color="auto"/>
                                                        <w:right w:val="none" w:sz="0" w:space="0" w:color="auto"/>
                                                      </w:divBdr>
                                                      <w:divsChild>
                                                        <w:div w:id="31347940">
                                                          <w:marLeft w:val="0"/>
                                                          <w:marRight w:val="0"/>
                                                          <w:marTop w:val="0"/>
                                                          <w:marBottom w:val="0"/>
                                                          <w:divBdr>
                                                            <w:top w:val="none" w:sz="0" w:space="0" w:color="auto"/>
                                                            <w:left w:val="none" w:sz="0" w:space="0" w:color="auto"/>
                                                            <w:bottom w:val="none" w:sz="0" w:space="0" w:color="auto"/>
                                                            <w:right w:val="none" w:sz="0" w:space="0" w:color="auto"/>
                                                          </w:divBdr>
                                                          <w:divsChild>
                                                            <w:div w:id="819080021">
                                                              <w:marLeft w:val="0"/>
                                                              <w:marRight w:val="0"/>
                                                              <w:marTop w:val="0"/>
                                                              <w:marBottom w:val="0"/>
                                                              <w:divBdr>
                                                                <w:top w:val="none" w:sz="0" w:space="0" w:color="auto"/>
                                                                <w:left w:val="none" w:sz="0" w:space="0" w:color="auto"/>
                                                                <w:bottom w:val="none" w:sz="0" w:space="0" w:color="auto"/>
                                                                <w:right w:val="none" w:sz="0" w:space="0" w:color="auto"/>
                                                              </w:divBdr>
                                                              <w:divsChild>
                                                                <w:div w:id="88984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8607247">
      <w:bodyDiv w:val="1"/>
      <w:marLeft w:val="0"/>
      <w:marRight w:val="0"/>
      <w:marTop w:val="0"/>
      <w:marBottom w:val="0"/>
      <w:divBdr>
        <w:top w:val="none" w:sz="0" w:space="0" w:color="auto"/>
        <w:left w:val="none" w:sz="0" w:space="0" w:color="auto"/>
        <w:bottom w:val="none" w:sz="0" w:space="0" w:color="auto"/>
        <w:right w:val="none" w:sz="0" w:space="0" w:color="auto"/>
      </w:divBdr>
    </w:div>
    <w:div w:id="605188747">
      <w:bodyDiv w:val="1"/>
      <w:marLeft w:val="0"/>
      <w:marRight w:val="0"/>
      <w:marTop w:val="0"/>
      <w:marBottom w:val="0"/>
      <w:divBdr>
        <w:top w:val="none" w:sz="0" w:space="0" w:color="auto"/>
        <w:left w:val="none" w:sz="0" w:space="0" w:color="auto"/>
        <w:bottom w:val="none" w:sz="0" w:space="0" w:color="auto"/>
        <w:right w:val="none" w:sz="0" w:space="0" w:color="auto"/>
      </w:divBdr>
    </w:div>
    <w:div w:id="142423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2</Pages>
  <Words>1649</Words>
  <Characters>940</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Barkāne</dc:creator>
  <cp:keywords/>
  <dc:description/>
  <cp:lastModifiedBy>Santa Ozola-Tīruma</cp:lastModifiedBy>
  <cp:revision>32</cp:revision>
  <dcterms:created xsi:type="dcterms:W3CDTF">2017-05-31T08:16:00Z</dcterms:created>
  <dcterms:modified xsi:type="dcterms:W3CDTF">2022-04-06T08:20:00Z</dcterms:modified>
</cp:coreProperties>
</file>